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Transactions Tab</w:t>
      </w:r>
    </w:p>
    <w:p>
      <w:r>
        <w:rPr>
          <w:i/>
        </w:rPr>
        <w:t>Ledger of recorded payments against invoices.</w:t>
      </w:r>
    </w:p>
    <w:p>
      <w:pPr>
        <w:pStyle w:val="Heading1"/>
      </w:pPr>
      <w:r>
        <w:t>Toolbar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Record payment</w:t>
            </w:r>
          </w:p>
        </w:tc>
        <w:tc>
          <w:tcPr>
            <w:tcW w:type="dxa" w:w="4320"/>
          </w:tcPr>
          <w:p>
            <w:r>
              <w:t>PaymentFormDrawer (pick invoice)</w:t>
            </w:r>
          </w:p>
        </w:tc>
      </w:tr>
      <w:tr>
        <w:tc>
          <w:tcPr>
            <w:tcW w:type="dxa" w:w="4320"/>
          </w:tcPr>
          <w:p>
            <w:r>
              <w:t>Search transactions…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filter</w:t>
            </w:r>
          </w:p>
        </w:tc>
        <w:tc>
          <w:tcPr>
            <w:tcW w:type="dxa" w:w="4320"/>
          </w:tcPr>
          <w:p>
            <w:r>
              <w:t>All methods (Cash, Card, …)</w:t>
            </w:r>
          </w:p>
        </w:tc>
      </w:tr>
      <w:tr>
        <w:tc>
          <w:tcPr>
            <w:tcW w:type="dxa" w:w="4320"/>
          </w:tcPr>
          <w:p>
            <w:r>
              <w:t>Paid from / to</w:t>
            </w:r>
          </w:p>
        </w:tc>
        <w:tc>
          <w:tcPr>
            <w:tcW w:type="dxa" w:w="4320"/>
          </w:tcPr>
          <w:p>
            <w:r>
              <w:t>Date range on paidAt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20 per page</w:t>
            </w:r>
          </w:p>
        </w:tc>
      </w:tr>
    </w:tbl>
    <w:p/>
    <w:p>
      <w:pPr>
        <w:pStyle w:val="Heading1"/>
      </w:pPr>
      <w:r>
        <w:t>Columns</w:t>
      </w:r>
    </w:p>
    <w:p>
      <w:pPr>
        <w:pStyle w:val="ListBullet"/>
      </w:pPr>
      <w:r>
        <w:t>Customer, Provider, Source (invoice #), Transaction Date, Amount, Status</w:t>
      </w:r>
    </w:p>
    <w:p>
      <w:pPr>
        <w:pStyle w:val="ListBullet"/>
      </w:pPr>
      <w:r>
        <w:t>Status labels: Succeeded | Refunded {amount}</w:t>
      </w:r>
    </w:p>
    <w:p>
      <w:pPr>
        <w:pStyle w:val="Heading1"/>
      </w:pPr>
      <w:r>
        <w:t>Row / drawer actions</w:t>
      </w:r>
    </w:p>
    <w:p>
      <w:pPr>
        <w:pStyle w:val="ListBullet"/>
      </w:pPr>
      <w:r>
        <w:t>View transaction detail</w:t>
      </w:r>
    </w:p>
    <w:p>
      <w:pPr>
        <w:pStyle w:val="ListBullet"/>
      </w:pPr>
      <w:r>
        <w:t>Refund (if staff refund permission + not already refunded)</w:t>
      </w:r>
    </w:p>
    <w:p>
      <w:pPr>
        <w:pStyle w:val="ListBullet"/>
      </w:pPr>
      <w:r>
        <w:t>Drawer: View invoice (public), Refund transaction footer</w:t>
      </w:r>
    </w:p>
    <w:p>
      <w:pPr>
        <w:pStyle w:val="ListBullet"/>
      </w:pPr>
      <w:r>
        <w:t>Confirm: “Refund transaction?” — updates invoice balance; Stripe via connected account</w:t>
      </w:r>
    </w:p>
    <w:p>
      <w:pPr>
        <w:pStyle w:val="Heading1"/>
      </w:pPr>
      <w:r>
        <w:t>Refund permission nuance</w:t>
      </w:r>
    </w:p>
    <w:p>
      <w:pPr>
        <w:pStyle w:val="ListBullet"/>
      </w:pPr>
      <w:r>
        <w:t>Uses sales.refund / sales.refund_open (same as Sales), not payments.manage alone.</w:t>
      </w:r>
    </w:p>
    <w:p>
      <w:pPr>
        <w:pStyle w:val="ListBullet"/>
      </w:pPr>
      <w:r>
        <w:t>sales.refund_open: only if linked invoice status is OPEN.</w:t>
      </w:r>
    </w:p>
    <w:p>
      <w:pPr>
        <w:pStyle w:val="ListBullet"/>
      </w:pPr>
      <w:r>
        <w:t>Backend POST payments/:id/refund requires those staff permissions.</w:t>
      </w:r>
    </w:p>
    <w:p>
      <w:pPr>
        <w:pStyle w:val="Heading1"/>
      </w:pPr>
      <w:r>
        <w:t>Empty</w:t>
      </w:r>
    </w:p>
    <w:p>
      <w:pPr>
        <w:pStyle w:val="ListBullet"/>
      </w:pPr>
      <w:r>
        <w:t>Usually recorded from an invoice; list is for history/corrections.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