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Overview</w:t>
      </w:r>
    </w:p>
    <w:p>
      <w:r>
        <w:rPr>
          <w:i/>
        </w:rPr>
        <w:t>Recurring client subscriptions: plans, billing status, usage, online signup.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Sell recurring memberships (services allotment or account credit) with weekly/monthly/yearly billing.</w:t>
      </w:r>
    </w:p>
    <w:p>
      <w:pPr>
        <w:pStyle w:val="ListBullet"/>
      </w:pPr>
      <w:r>
        <w:t>Two layers: Membership plans (Manage plans) and Client memberships (workspace list).</w:t>
      </w:r>
    </w:p>
    <w:p>
      <w:pPr>
        <w:pStyle w:val="ListBullet"/>
      </w:pPr>
      <w:r>
        <w:t>Staff can start, pause, resume, cancel; filter/export CSV; configure online sales.</w:t>
      </w:r>
    </w:p>
    <w:p>
      <w:pPr>
        <w:pStyle w:val="ListBullet"/>
      </w:pPr>
      <w:r>
        <w:t>Distinct from Packages: packages are prepaid one-time credits; memberships renew on a schedule.</w:t>
      </w:r>
    </w:p>
    <w:p>
      <w:pPr>
        <w:pStyle w:val="ListBullet"/>
      </w:pPr>
      <w:r>
        <w:t>Usage applies in appointments/sales when picking available membership for a service.</w:t>
      </w:r>
    </w:p>
    <w:p>
      <w:pPr>
        <w:pStyle w:val="Heading1"/>
      </w:pPr>
      <w:r>
        <w:t>Where it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Client memberships</w:t>
            </w:r>
          </w:p>
        </w:tc>
        <w:tc>
          <w:tcPr>
            <w:tcW w:type="dxa" w:w="2880"/>
          </w:tcPr>
          <w:p>
            <w:r>
              <w:t>/business/memberships</w:t>
            </w:r>
          </w:p>
        </w:tc>
        <w:tc>
          <w:tcPr>
            <w:tcW w:type="dxa" w:w="2880"/>
          </w:tcPr>
          <w:p>
            <w:r>
              <w:t>Apps → Memberships</w:t>
            </w:r>
          </w:p>
        </w:tc>
      </w:tr>
      <w:tr>
        <w:tc>
          <w:tcPr>
            <w:tcW w:type="dxa" w:w="2880"/>
          </w:tcPr>
          <w:p>
            <w:r>
              <w:t>Manage plans</w:t>
            </w:r>
          </w:p>
        </w:tc>
        <w:tc>
          <w:tcPr>
            <w:tcW w:type="dxa" w:w="2880"/>
          </w:tcPr>
          <w:p>
            <w:r>
              <w:t>/business/memberships/plans</w:t>
            </w:r>
          </w:p>
        </w:tc>
        <w:tc>
          <w:tcPr>
            <w:tcW w:type="dxa" w:w="2880"/>
          </w:tcPr>
          <w:p>
            <w:r>
              <w:t>Plan templates + tabs</w:t>
            </w:r>
          </w:p>
        </w:tc>
      </w:tr>
      <w:tr>
        <w:tc>
          <w:tcPr>
            <w:tcW w:type="dxa" w:w="2880"/>
          </w:tcPr>
          <w:p>
            <w:r>
              <w:t>Membership settings</w:t>
            </w:r>
          </w:p>
        </w:tc>
        <w:tc>
          <w:tcPr>
            <w:tcW w:type="dxa" w:w="2880"/>
          </w:tcPr>
          <w:p>
            <w:r>
              <w:t>/business/memberships/settings</w:t>
            </w:r>
          </w:p>
        </w:tc>
        <w:tc>
          <w:tcPr>
            <w:tcW w:type="dxa" w:w="2880"/>
          </w:tcPr>
          <w:p>
            <w:r>
              <w:t>Preferences + Online Sales</w:t>
            </w:r>
          </w:p>
        </w:tc>
      </w:tr>
      <w:tr>
        <w:tc>
          <w:tcPr>
            <w:tcW w:type="dxa" w:w="2880"/>
          </w:tcPr>
          <w:p>
            <w:r>
              <w:t>Public catalog</w:t>
            </w:r>
          </w:p>
        </w:tc>
        <w:tc>
          <w:tcPr>
            <w:tcW w:type="dxa" w:w="2880"/>
          </w:tcPr>
          <w:p>
            <w:r>
              <w:t>/memberships/[slug]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Public plan checkout</w:t>
            </w:r>
          </w:p>
        </w:tc>
        <w:tc>
          <w:tcPr>
            <w:tcW w:type="dxa" w:w="2880"/>
          </w:tcPr>
          <w:p>
            <w:r>
              <w:t>/memberships/[slug]/[planId]</w:t>
            </w:r>
          </w:p>
        </w:tc>
        <w:tc>
          <w:tcPr>
            <w:tcW w:type="dxa" w:w="2880"/>
          </w:tcPr>
          <w:p>
            <w:r>
              <w:t>Stripe Checkout redirect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Memberships &amp; Packages tab</w:t>
            </w:r>
          </w:p>
        </w:tc>
        <w:tc>
          <w:tcPr>
            <w:tcW w:type="dxa" w:w="2880"/>
          </w:tcPr>
          <w:p>
            <w:r>
              <w:t>Add membership / open selected</w:t>
            </w:r>
          </w:p>
        </w:tc>
      </w:tr>
    </w:tbl>
    <w:p/>
    <w:p>
      <w:pPr>
        <w:pStyle w:val="Heading1"/>
      </w:pPr>
      <w:r>
        <w:t>Statuses (client membership)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Badge tone (UI)</w:t>
            </w:r>
          </w:p>
        </w:tc>
      </w:tr>
      <w:tr>
        <w:tc>
          <w:tcPr>
            <w:tcW w:type="dxa" w:w="4320"/>
          </w:tcPr>
          <w:p>
            <w:r>
              <w:t>SCHEDULED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PAST_DUE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UNPAID</w:t>
            </w:r>
          </w:p>
        </w:tc>
        <w:tc>
          <w:tcPr>
            <w:tcW w:type="dxa" w:w="4320"/>
          </w:tcPr>
          <w:p>
            <w:r>
              <w:t>Destructive</w:t>
            </w:r>
          </w:p>
        </w:tc>
      </w:tr>
      <w:tr>
        <w:tc>
          <w:tcPr>
            <w:tcW w:type="dxa" w:w="4320"/>
          </w:tcPr>
          <w:p>
            <w:r>
              <w:t>PAUSED</w:t>
            </w:r>
          </w:p>
        </w:tc>
        <w:tc>
          <w:tcPr>
            <w:tcW w:type="dxa" w:w="4320"/>
          </w:tcPr>
          <w:p>
            <w:r>
              <w:t>Neutral</w:t>
            </w:r>
          </w:p>
        </w:tc>
      </w:tr>
      <w:tr>
        <w:tc>
          <w:tcPr>
            <w:tcW w:type="dxa" w:w="4320"/>
          </w:tcPr>
          <w:p>
            <w:r>
              <w:t>CANCELED</w:t>
            </w:r>
          </w:p>
        </w:tc>
        <w:tc>
          <w:tcPr>
            <w:tcW w:type="dxa" w:w="4320"/>
          </w:tcPr>
          <w:p>
            <w:r>
              <w:t>Destructive</w:t>
            </w:r>
          </w:p>
        </w:tc>
      </w:tr>
    </w:tbl>
    <w:p/>
    <w:p>
      <w:pPr>
        <w:pStyle w:val="Heading1"/>
      </w:pPr>
      <w:r>
        <w:t>Plan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Periodic service slots via service groups</w:t>
            </w:r>
          </w:p>
        </w:tc>
      </w:tr>
      <w:tr>
        <w:tc>
          <w:tcPr>
            <w:tcW w:type="dxa" w:w="4320"/>
          </w:tcPr>
          <w:p>
            <w:r>
              <w:t>ACCOUNT_CREDIT</w:t>
            </w:r>
          </w:p>
        </w:tc>
        <w:tc>
          <w:tcPr>
            <w:tcW w:type="dxa" w:w="4320"/>
          </w:tcPr>
          <w:p>
            <w:r>
              <w:t>Recurring wallet/credit amount</w:t>
            </w:r>
          </w:p>
        </w:tc>
      </w:tr>
    </w:tbl>
    <w:p/>
    <w:p>
      <w:pPr>
        <w:pStyle w:val="Heading1"/>
      </w:pPr>
      <w:r>
        <w:t>Doc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00-Memberships-Overview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01-Client-Memberships-Workspace</w:t>
            </w:r>
          </w:p>
        </w:tc>
        <w:tc>
          <w:tcPr>
            <w:tcW w:type="dxa" w:w="4320"/>
          </w:tcPr>
          <w:p>
            <w:r>
              <w:t>List, options, export</w:t>
            </w:r>
          </w:p>
        </w:tc>
      </w:tr>
      <w:tr>
        <w:tc>
          <w:tcPr>
            <w:tcW w:type="dxa" w:w="4320"/>
          </w:tcPr>
          <w:p>
            <w:r>
              <w:t>02-New-Membership</w:t>
            </w:r>
          </w:p>
        </w:tc>
        <w:tc>
          <w:tcPr>
            <w:tcW w:type="dxa" w:w="4320"/>
          </w:tcPr>
          <w:p>
            <w:r>
              <w:t>Start membership dialog</w:t>
            </w:r>
          </w:p>
        </w:tc>
      </w:tr>
      <w:tr>
        <w:tc>
          <w:tcPr>
            <w:tcW w:type="dxa" w:w="4320"/>
          </w:tcPr>
          <w:p>
            <w:r>
              <w:t>03-Client-Membership-Detail</w:t>
            </w:r>
          </w:p>
        </w:tc>
        <w:tc>
          <w:tcPr>
            <w:tcW w:type="dxa" w:w="4320"/>
          </w:tcPr>
          <w:p>
            <w:r>
              <w:t>Drawer, pause/resume/cancel</w:t>
            </w:r>
          </w:p>
        </w:tc>
      </w:tr>
      <w:tr>
        <w:tc>
          <w:tcPr>
            <w:tcW w:type="dxa" w:w="4320"/>
          </w:tcPr>
          <w:p>
            <w:r>
              <w:t>04-Membership-Plans</w:t>
            </w:r>
          </w:p>
        </w:tc>
        <w:tc>
          <w:tcPr>
            <w:tcW w:type="dxa" w:w="4320"/>
          </w:tcPr>
          <w:p>
            <w:r>
              <w:t>Plan setup tabs</w:t>
            </w:r>
          </w:p>
        </w:tc>
      </w:tr>
      <w:tr>
        <w:tc>
          <w:tcPr>
            <w:tcW w:type="dxa" w:w="4320"/>
          </w:tcPr>
          <w:p>
            <w:r>
              <w:t>05-Membership-Settings</w:t>
            </w:r>
          </w:p>
        </w:tc>
        <w:tc>
          <w:tcPr>
            <w:tcW w:type="dxa" w:w="4320"/>
          </w:tcPr>
          <w:p>
            <w:r>
              <w:t>Preferences + online sales</w:t>
            </w:r>
          </w:p>
        </w:tc>
      </w:tr>
      <w:tr>
        <w:tc>
          <w:tcPr>
            <w:tcW w:type="dxa" w:w="4320"/>
          </w:tcPr>
          <w:p>
            <w:r>
              <w:t>06-Public-Purchase</w:t>
            </w:r>
          </w:p>
        </w:tc>
        <w:tc>
          <w:tcPr>
            <w:tcW w:type="dxa" w:w="4320"/>
          </w:tcPr>
          <w:p>
            <w:r>
              <w:t>Catalog + Stripe redirect</w:t>
            </w:r>
          </w:p>
        </w:tc>
      </w:tr>
      <w:tr>
        <w:tc>
          <w:tcPr>
            <w:tcW w:type="dxa" w:w="4320"/>
          </w:tcPr>
          <w:p>
            <w:r>
              <w:t>07-Related-Entry-Points</w:t>
            </w:r>
          </w:p>
        </w:tc>
        <w:tc>
          <w:tcPr>
            <w:tcW w:type="dxa" w:w="4320"/>
          </w:tcPr>
          <w:p>
            <w:r>
              <w:t>Contacts, sales, appointments</w:t>
            </w:r>
          </w:p>
        </w:tc>
      </w:tr>
      <w:tr>
        <w:tc>
          <w:tcPr>
            <w:tcW w:type="dxa" w:w="4320"/>
          </w:tcPr>
          <w:p>
            <w:r>
              <w:t>08-Permissions-Capabilities</w:t>
            </w:r>
          </w:p>
        </w:tc>
        <w:tc>
          <w:tcPr>
            <w:tcW w:type="dxa" w:w="4320"/>
          </w:tcPr>
          <w:p>
            <w:r>
              <w:t>access/manage + API gaps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