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— Variants &amp; Options</w:t>
      </w:r>
    </w:p>
    <w:p>
      <w:r>
        <w:rPr>
          <w:i/>
          <w:color w:val="666666"/>
        </w:rPr>
        <w:t>Variable products: option names, values, and generated variants.</w:t>
      </w:r>
    </w:p>
    <w:p>
      <w:pPr>
        <w:pStyle w:val="Heading1"/>
      </w:pPr>
      <w:r>
        <w:t>Options editor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Existing option card</w:t>
            </w:r>
          </w:p>
        </w:tc>
        <w:tc>
          <w:tcPr>
            <w:tcW w:type="dxa" w:w="4320"/>
          </w:tcPr>
          <w:p>
            <w:r>
              <w:t>Name + comma-separated values</w:t>
            </w:r>
          </w:p>
        </w:tc>
      </w:tr>
      <w:tr>
        <w:tc>
          <w:tcPr>
            <w:tcW w:type="dxa" w:w="4320"/>
          </w:tcPr>
          <w:p>
            <w:r>
              <w:t>Add value</w:t>
            </w:r>
          </w:p>
        </w:tc>
        <w:tc>
          <w:tcPr>
            <w:tcW w:type="dxa" w:w="4320"/>
          </w:tcPr>
          <w:p>
            <w:r>
              <w:t>Input “Add {option} value” + Add</w:t>
            </w:r>
          </w:p>
        </w:tc>
      </w:tr>
      <w:tr>
        <w:tc>
          <w:tcPr>
            <w:tcW w:type="dxa" w:w="4320"/>
          </w:tcPr>
          <w:p>
            <w:r>
              <w:t>New option</w:t>
            </w:r>
          </w:p>
        </w:tc>
        <w:tc>
          <w:tcPr>
            <w:tcW w:type="dxa" w:w="4320"/>
          </w:tcPr>
          <w:p>
            <w:r>
              <w:t>Label “New option (e.g. Size, Color)” + Option name + Add option</w:t>
            </w:r>
          </w:p>
        </w:tc>
      </w:tr>
      <w:tr>
        <w:tc>
          <w:tcPr>
            <w:tcW w:type="dxa" w:w="4320"/>
          </w:tcPr>
          <w:p>
            <w:r>
              <w:t>Empty</w:t>
            </w:r>
          </w:p>
        </w:tc>
        <w:tc>
          <w:tcPr>
            <w:tcW w:type="dxa" w:w="4320"/>
          </w:tcPr>
          <w:p>
            <w:r>
              <w:t>“No options yet.”</w:t>
            </w:r>
          </w:p>
        </w:tc>
      </w:tr>
      <w:tr>
        <w:tc>
          <w:tcPr>
            <w:tcW w:type="dxa" w:w="4320"/>
          </w:tcPr>
          <w:p>
            <w:r>
              <w:t>Toasts</w:t>
            </w:r>
          </w:p>
        </w:tc>
        <w:tc>
          <w:tcPr>
            <w:tcW w:type="dxa" w:w="4320"/>
          </w:tcPr>
          <w:p>
            <w:r>
              <w:t>Option added / Value added</w:t>
            </w:r>
          </w:p>
        </w:tc>
      </w:tr>
    </w:tbl>
    <w:p/>
    <w:p>
      <w:pPr>
        <w:pStyle w:val="Heading1"/>
      </w:pPr>
      <w:r>
        <w:t>Where options editor appears</w:t>
      </w:r>
    </w:p>
    <w:p>
      <w:pPr>
        <w:pStyle w:val="ListBullet"/>
      </w:pPr>
      <w:r>
        <w:t>Detail view (VARIABLE + manage)</w:t>
      </w:r>
    </w:p>
    <w:p>
      <w:pPr>
        <w:pStyle w:val="ListBullet"/>
      </w:pPr>
      <w:r>
        <w:t>Edit form (VARIABLE)</w:t>
      </w:r>
    </w:p>
    <w:p>
      <w:pPr>
        <w:pStyle w:val="Heading1"/>
      </w:pPr>
      <w:r>
        <w:t>Variants table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Variant</w:t>
            </w:r>
          </w:p>
        </w:tc>
        <w:tc>
          <w:tcPr>
            <w:tcW w:type="dxa" w:w="4320"/>
          </w:tcPr>
          <w:p>
            <w:r>
              <w:t>Joined option values (e.g. Small / Red) or variantKey</w:t>
            </w:r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>
              <w:t>variant.stockQuantity</w:t>
            </w:r>
          </w:p>
        </w:tc>
      </w:tr>
      <w:tr>
        <w:tc>
          <w:tcPr>
            <w:tcW w:type="dxa" w:w="4320"/>
          </w:tcPr>
          <w:p>
            <w:r>
              <w:t>Price (edit form table)</w:t>
            </w:r>
          </w:p>
        </w:tc>
        <w:tc>
          <w:tcPr>
            <w:tcW w:type="dxa" w:w="4320"/>
          </w:tcPr>
          <w:p>
            <w:r>
              <w:t>variant.price or —</w:t>
            </w:r>
          </w:p>
        </w:tc>
      </w:tr>
    </w:tbl>
    <w:p/>
    <w:p>
      <w:pPr>
        <w:pStyle w:val="Heading1"/>
      </w:pPr>
      <w:r>
        <w:t>Backend capabilities beyond current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UI today</w:t>
            </w:r>
          </w:p>
        </w:tc>
      </w:tr>
      <w:tr>
        <w:tc>
          <w:tcPr>
            <w:tcW w:type="dxa" w:w="2880"/>
          </w:tcPr>
          <w:p>
            <w:r>
              <w:t>List options</w:t>
            </w:r>
          </w:p>
        </w:tc>
        <w:tc>
          <w:tcPr>
            <w:tcW w:type="dxa" w:w="2880"/>
          </w:tcPr>
          <w:p>
            <w:r>
              <w:t>GET /products/:id/options</w:t>
            </w:r>
          </w:p>
        </w:tc>
        <w:tc>
          <w:tcPr>
            <w:tcW w:type="dxa" w:w="2880"/>
          </w:tcPr>
          <w:p>
            <w:r>
              <w:t>Loaded via product detail</w:t>
            </w:r>
          </w:p>
        </w:tc>
      </w:tr>
      <w:tr>
        <w:tc>
          <w:tcPr>
            <w:tcW w:type="dxa" w:w="2880"/>
          </w:tcPr>
          <w:p>
            <w:r>
              <w:t>Create option</w:t>
            </w:r>
          </w:p>
        </w:tc>
        <w:tc>
          <w:tcPr>
            <w:tcW w:type="dxa" w:w="2880"/>
          </w:tcPr>
          <w:p>
            <w:r>
              <w:t>POST /products/:id/options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Update option</w:t>
            </w:r>
          </w:p>
        </w:tc>
        <w:tc>
          <w:tcPr>
            <w:tcW w:type="dxa" w:w="2880"/>
          </w:tcPr>
          <w:p>
            <w:r>
              <w:t>PATCH /products/:id/options/:optionId</w:t>
            </w:r>
          </w:p>
        </w:tc>
        <w:tc>
          <w:tcPr>
            <w:tcW w:type="dxa" w:w="2880"/>
          </w:tcPr>
          <w:p>
            <w:r>
              <w:t>Not exposed</w:t>
            </w:r>
          </w:p>
        </w:tc>
      </w:tr>
      <w:tr>
        <w:tc>
          <w:tcPr>
            <w:tcW w:type="dxa" w:w="2880"/>
          </w:tcPr>
          <w:p>
            <w:r>
              <w:t>Delete option</w:t>
            </w:r>
          </w:p>
        </w:tc>
        <w:tc>
          <w:tcPr>
            <w:tcW w:type="dxa" w:w="2880"/>
          </w:tcPr>
          <w:p>
            <w:r>
              <w:t>DELETE /products/:id/options/:optionId</w:t>
            </w:r>
          </w:p>
        </w:tc>
        <w:tc>
          <w:tcPr>
            <w:tcW w:type="dxa" w:w="2880"/>
          </w:tcPr>
          <w:p>
            <w:r>
              <w:t>Not exposed</w:t>
            </w:r>
          </w:p>
        </w:tc>
      </w:tr>
      <w:tr>
        <w:tc>
          <w:tcPr>
            <w:tcW w:type="dxa" w:w="2880"/>
          </w:tcPr>
          <w:p>
            <w:r>
              <w:t>Add value</w:t>
            </w:r>
          </w:p>
        </w:tc>
        <w:tc>
          <w:tcPr>
            <w:tcW w:type="dxa" w:w="2880"/>
          </w:tcPr>
          <w:p>
            <w:r>
              <w:t>POST …/options/:optionId/values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Update/delete value</w:t>
            </w:r>
          </w:p>
        </w:tc>
        <w:tc>
          <w:tcPr>
            <w:tcW w:type="dxa" w:w="2880"/>
          </w:tcPr>
          <w:p>
            <w:r>
              <w:t>PATCH/DELETE …/values/:valueId</w:t>
            </w:r>
          </w:p>
        </w:tc>
        <w:tc>
          <w:tcPr>
            <w:tcW w:type="dxa" w:w="2880"/>
          </w:tcPr>
          <w:p>
            <w:r>
              <w:t>Not exposed</w:t>
            </w:r>
          </w:p>
        </w:tc>
      </w:tr>
      <w:tr>
        <w:tc>
          <w:tcPr>
            <w:tcW w:type="dxa" w:w="2880"/>
          </w:tcPr>
          <w:p>
            <w:r>
              <w:t>List variants</w:t>
            </w:r>
          </w:p>
        </w:tc>
        <w:tc>
          <w:tcPr>
            <w:tcW w:type="dxa" w:w="2880"/>
          </w:tcPr>
          <w:p>
            <w:r>
              <w:t>GET /products/:id/variants</w:t>
            </w:r>
          </w:p>
        </w:tc>
        <w:tc>
          <w:tcPr>
            <w:tcW w:type="dxa" w:w="2880"/>
          </w:tcPr>
          <w:p>
            <w:r>
              <w:t>Shown from detail</w:t>
            </w:r>
          </w:p>
        </w:tc>
      </w:tr>
      <w:tr>
        <w:tc>
          <w:tcPr>
            <w:tcW w:type="dxa" w:w="2880"/>
          </w:tcPr>
          <w:p>
            <w:r>
              <w:t>Update variant (price, sku, stock…)</w:t>
            </w:r>
          </w:p>
        </w:tc>
        <w:tc>
          <w:tcPr>
            <w:tcW w:type="dxa" w:w="2880"/>
          </w:tcPr>
          <w:p>
            <w:r>
              <w:t>PATCH /products/:id/variants/:variantId</w:t>
            </w:r>
          </w:p>
        </w:tc>
        <w:tc>
          <w:tcPr>
            <w:tcW w:type="dxa" w:w="2880"/>
          </w:tcPr>
          <w:p>
            <w:r>
              <w:t>Not exposed as inline edit</w:t>
            </w:r>
          </w:p>
        </w:tc>
      </w:tr>
    </w:tbl>
    <w:p/>
    <w:p>
      <w:pPr>
        <w:pStyle w:val="Heading1"/>
      </w:pPr>
      <w:r>
        <w:t>Variant fields (API model)</w:t>
      </w:r>
    </w:p>
    <w:p>
      <w:pPr>
        <w:pStyle w:val="ListBullet"/>
      </w:pPr>
      <w:r>
        <w:t>variantKey, sku, barcode, price, compareAtPrice, purchaseCost</w:t>
      </w:r>
    </w:p>
    <w:p>
      <w:pPr>
        <w:pStyle w:val="ListBullet"/>
      </w:pPr>
      <w:r>
        <w:t>stockQuantity, desiredQuantity, status, sortOrder, optionValues[]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