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Pipelines</w:t>
      </w:r>
    </w:p>
    <w:p>
      <w:r>
        <w:rPr>
          <w:i/>
          <w:color w:val="555555"/>
        </w:rPr>
        <w:t>List and stage editor.</w:t>
      </w:r>
    </w:p>
    <w:p>
      <w:pPr>
        <w:pStyle w:val="Heading1"/>
      </w:pPr>
      <w:r>
        <w:t>List — /business/settings/pipelines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H1 /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Pipelines / Define pipeline names and stages. Day-to-day lead work happens on the CRM board.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Open CRM Pipeline → /business/pipelines; New pipeline (if pipelines.manage)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pipelines yet. Manage: Create a pipeline to define stages for your CRM board. No manage: Ask an owner or admin to set up pipelines.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Delete toast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Pipeline deleted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to edit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Stages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Badge Default / Custom from isDefault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Updated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MMM D, YYYY or —</w:t>
            </w:r>
          </w:p>
        </w:tc>
      </w:tr>
    </w:tbl>
    <w:p/>
    <w:p>
      <w:r>
        <w:t>Row menu Actions for {name}: Edit, Delete (disabled on default).</w:t>
      </w:r>
    </w:p>
    <w:p>
      <w:pPr>
        <w:pStyle w:val="Heading1"/>
      </w:pPr>
      <w:r>
        <w:t>Dialog: New pipeline</w:t>
      </w:r>
    </w:p>
    <w:p>
      <w:r>
        <w:t>Pipeline name required. Placeholder Sales pipeline. Errors: Name is required; max 200. Cancel · Save / Saving… Toast Pipeline created then navigate to edit.</w:t>
      </w:r>
    </w:p>
    <w:p>
      <w:pPr>
        <w:pStyle w:val="Heading1"/>
      </w:pPr>
      <w:r>
        <w:t>Dialog: Delete pipeline?</w:t>
      </w:r>
    </w:p>
    <w:p>
      <w:r>
        <w:t>Default: The default pipeline cannot be deleted. Other: This pipeline and its stages will be removed. Pipelines with active leads cannot be deleted. Cancel · Delete / Deleting…</w:t>
      </w:r>
    </w:p>
    <w:p>
      <w:pPr>
        <w:pStyle w:val="Heading1"/>
      </w:pPr>
      <w:r>
        <w:t>Edit — /business/settings/pipelines/[id]/edit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 to pipelines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Inline editable pipeline name; pencil Rename pipeline; Enter commits, Escape cancels; empty reverts. Aria Pipeline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Stage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Placeholder Stage name. Errors: Every stage needs a name; Stage names must be unique; Add at least one stage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Type (unlabeled)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Searchable select Open / Won / Lost. Default Open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aria-label Drag to reorder stage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Remove stage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Disabled if only one stage or stage has leads. Tooltip: Move or delete leads in this stage first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stage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Header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changes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Saving… Toast Pipeline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owners and admins can change pipeline structure.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Pipeline not found. + Back to pipelines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