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B6B6B"/>
          <w:sz w:val="22"/>
        </w:rPr>
        <w:t>&lt;PROJECT NAME&gt;</w:t>
      </w:r>
    </w:p>
    <w:p>
      <w:r>
        <w:rPr>
          <w:b/>
          <w:color w:val="16314D"/>
          <w:sz w:val="48"/>
        </w:rPr>
        <w:t>Detailed Design Document (DDD)</w:t>
      </w:r>
    </w:p>
    <w:p>
      <w:r>
        <w:rPr>
          <w:i/>
          <w:color w:val="6B6B6B"/>
          <w:sz w:val="24"/>
        </w:rPr>
        <w:t>The data: what things exist, what they contain, how they relate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Team / Use case</w:t>
            </w:r>
          </w:p>
        </w:tc>
        <w:tc>
          <w:tcPr>
            <w:tcW w:type="dxa" w:w="4320"/>
          </w:tcPr>
          <w:p>
            <w:r>
              <w:t>U-CS __   |   names: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>
              <w:t>Benjamin Kakai</w:t>
            </w:r>
          </w:p>
        </w:tc>
      </w:tr>
    </w:tbl>
    <w:p/>
    <w:p>
      <w:r>
        <w:rPr>
          <w:b/>
          <w:color w:val="16314D"/>
        </w:rPr>
        <w:t xml:space="preserve">What this kind of document is. </w:t>
      </w:r>
      <w:r>
        <w:t>A DDD — Detailed Design Document — describes your data: what things exist, what fields each holds, and how they relate. It is the database blueprint, written before you create any tables.</w:t>
      </w:r>
    </w:p>
    <w:p>
      <w:r>
        <w:rPr>
          <w:b/>
          <w:color w:val="16314D"/>
        </w:rPr>
        <w:t xml:space="preserve">What this one is for. </w:t>
      </w:r>
      <w:r>
        <w:t>The shape of your data before you write code. Getting this wrong is expensive to fix later.</w:t>
      </w:r>
    </w:p>
    <w:p/>
    <w:p>
      <w:pPr>
        <w:pStyle w:val="Heading1"/>
      </w:pPr>
      <w:r>
        <w:rPr>
          <w:color w:val="16314D"/>
        </w:rPr>
        <w:t>1. Domain overview</w:t>
      </w:r>
    </w:p>
    <w:p>
      <w:r>
        <w:rPr>
          <w:i/>
          <w:color w:val="6B6B6B"/>
          <w:sz w:val="20"/>
        </w:rPr>
        <w:t>The main things in your system and how they relate, in words, before any diagram.</w:t>
      </w:r>
    </w:p>
    <w:p/>
    <w:p>
      <w:pPr>
        <w:pStyle w:val="Heading1"/>
      </w:pPr>
      <w:r>
        <w:rPr>
          <w:color w:val="16314D"/>
        </w:rPr>
        <w:t>2. Entities</w:t>
      </w:r>
    </w:p>
    <w:p>
      <w:r>
        <w:rPr>
          <w:i/>
          <w:color w:val="6B6B6B"/>
          <w:sz w:val="20"/>
        </w:rPr>
        <w:t>One table per thing. Every field gets a type and a note on whether it can be empty.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(fill this in)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rPr>
          <w:color w:val="16314D"/>
        </w:rPr>
        <w:t>3. Relationships</w:t>
      </w:r>
    </w:p>
    <w:p>
      <w:r>
        <w:rPr>
          <w:i/>
          <w:color w:val="6B6B6B"/>
          <w:sz w:val="20"/>
        </w:rPr>
        <w:t>Which thing belongs to which. One-to-many, many-to-many. Draw it if that helps.</w:t>
      </w:r>
    </w:p>
    <w:p/>
    <w:p>
      <w:pPr>
        <w:pStyle w:val="Heading1"/>
      </w:pPr>
      <w:r>
        <w:rPr>
          <w:color w:val="16314D"/>
        </w:rPr>
        <w:t>4. States and transitions</w:t>
      </w:r>
    </w:p>
    <w:p>
      <w:r>
        <w:rPr>
          <w:i/>
          <w:color w:val="6B6B6B"/>
          <w:sz w:val="20"/>
        </w:rPr>
        <w:t>If anything moves through states — pending, approved, released — list every legal move and, importantly, every illegal one.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FROM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TRIGGER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ALLOWED?</w:t>
            </w:r>
          </w:p>
        </w:tc>
      </w:tr>
      <w:tr>
        <w:tc>
          <w:tcPr>
            <w:tcW w:type="dxa" w:w="2160"/>
          </w:tcPr>
          <w:p>
            <w:r>
              <w:t>(fill this in)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rPr>
          <w:color w:val="16314D"/>
        </w:rPr>
        <w:t>5. Business rules</w:t>
      </w:r>
    </w:p>
    <w:p>
      <w:r>
        <w:rPr>
          <w:i/>
          <w:color w:val="6B6B6B"/>
          <w:sz w:val="20"/>
        </w:rPr>
        <w:t>The rules that are true regardless of the interface. "A booking cannot be completed before it is paid."</w:t>
      </w:r>
    </w:p>
    <w:p/>
    <w:p>
      <w:pPr>
        <w:pStyle w:val="Heading1"/>
      </w:pPr>
      <w:r>
        <w:rPr>
          <w:color w:val="16314D"/>
        </w:rPr>
        <w:t>6. Data dictionary</w:t>
      </w:r>
    </w:p>
    <w:p>
      <w:r>
        <w:rPr>
          <w:i/>
          <w:color w:val="6B6B6B"/>
          <w:sz w:val="20"/>
        </w:rPr>
        <w:t>Every term you use, defined once. Stops two people meaning different things by the same word.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(fill this in)</w:t>
            </w:r>
          </w:p>
        </w:tc>
        <w:tc>
          <w:tcPr>
            <w:tcW w:type="dxa" w:w="4320"/>
          </w:tcPr>
          <w:p>
            <w:r>
              <w:t>(fill this in)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