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2FB5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### What is a Decision Tree?</w:t>
      </w:r>
    </w:p>
    <w:p w14:paraId="19FA3129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2E3CB5DB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A **decision tree** is a supervised learning algorithm that builds a **tree-like model** of decisions, mimicking human reasoning to classify data or predict numerical values. It starts with a root node representing the entire dataset and recursively splits it into branches based on feature values, creating a hierarchy of yes/no questions that lead to leaf nodes (final predictions). Think of it as a flowchart: "Is age &gt; 30? → Yes: Check income &gt; 50k? → Predict 'buy car'."</w:t>
      </w:r>
    </w:p>
    <w:p w14:paraId="6A1962BB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6AED8768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Each split chooses the feature and threshold that best separates the data into purer groups (e.g., more consistent labels). It's intuitive, interpretable, and handles both classification (categories) and regression (numbers).</w:t>
      </w:r>
    </w:p>
    <w:p w14:paraId="35709B11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</w:p>
    <w:p w14:paraId="3BF99F70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#### How Decision Trees Work</w:t>
      </w:r>
    </w:p>
    <w:p w14:paraId="7266515E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The building process is greedy and recursive:</w:t>
      </w:r>
    </w:p>
    <w:p w14:paraId="5A4C8081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43EAAA5B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1. **Data Preparation**:</w:t>
      </w:r>
    </w:p>
    <w:p w14:paraId="1C964891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Gather labeled data with features (e.g., age, income) and targets (e.g., "will buy" or house price).</w:t>
      </w:r>
    </w:p>
    <w:p w14:paraId="4C6A9E8B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Handle missing values; no need for scaling since splits are threshold-based.</w:t>
      </w:r>
    </w:p>
    <w:p w14:paraId="3151195B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0F469041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2. **Tree Construction (Training)**:</w:t>
      </w:r>
    </w:p>
    <w:p w14:paraId="2118B913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**Root Selection**: At each node, evaluate all features to find the best split— one that maximizes "purity" (homogeneity in child nodes).</w:t>
      </w:r>
    </w:p>
    <w:p w14:paraId="4C80CEDD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  - For classification: Use metrics like Gini impurity (probability of mislabeling) or entropy (information gain).</w:t>
      </w:r>
    </w:p>
    <w:p w14:paraId="048CE0A3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  - For regression: Minimize variance in child nodes.</w:t>
      </w:r>
    </w:p>
    <w:p w14:paraId="2B92735B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Split the data accordingly and repeat on subsets until stopping criteria (e.g., max depth, minimum samples per leaf, or no improvement).</w:t>
      </w:r>
    </w:p>
    <w:p w14:paraId="2C602EFF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Prune post-build to remove unnecessary branches and prevent overfitting.</w:t>
      </w:r>
    </w:p>
    <w:p w14:paraId="00F7A450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376742F7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3. **Prediction**:</w:t>
      </w:r>
    </w:p>
    <w:p w14:paraId="0F80D686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For new data, traverse from root to leaf by following splits based on feature values.</w:t>
      </w:r>
    </w:p>
    <w:p w14:paraId="5CB29AFC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Leaf nodes output: majority class (classification) or average value (regression).</w:t>
      </w:r>
    </w:p>
    <w:p w14:paraId="4AF09A40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Probabilistic outputs possible by averaging leaf confidences.</w:t>
      </w:r>
    </w:p>
    <w:p w14:paraId="0B5A67E3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265032C1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4. **Evaluation**:</w:t>
      </w:r>
    </w:p>
    <w:p w14:paraId="6DB7CDEF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Metrics: Accuracy/F1 for classification, MSE/MAE for regression.</w:t>
      </w:r>
    </w:p>
    <w:p w14:paraId="3F643007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 - Visualize the tree to inspect decisions; use cross-validation to tune hyperparameters like depth.</w:t>
      </w:r>
    </w:p>
    <w:p w14:paraId="01934D18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0B014F50" w14:textId="77777777" w:rsidR="006C059E" w:rsidRPr="006C059E" w:rsidRDefault="006C059E" w:rsidP="006C059E">
      <w:pPr>
        <w:rPr>
          <w:rFonts w:ascii="Times New Roman" w:hAnsi="Times New Roman" w:cs="Times New Roman"/>
          <w:b/>
          <w:bCs/>
        </w:rPr>
      </w:pPr>
      <w:r w:rsidRPr="006C059E">
        <w:rPr>
          <w:rFonts w:ascii="Times New Roman" w:hAnsi="Times New Roman" w:cs="Times New Roman"/>
          <w:b/>
          <w:bCs/>
        </w:rPr>
        <w:t>#### Types of Decision Trees</w:t>
      </w:r>
    </w:p>
    <w:p w14:paraId="4C4C6F61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**Classification Trees**: Predict discrete classes; splits aim for pure classes in leaves.</w:t>
      </w:r>
    </w:p>
    <w:p w14:paraId="2B59ADE0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**Regression Trees**: Predict continuous values; splits reduce prediction spread.</w:t>
      </w:r>
    </w:p>
    <w:p w14:paraId="2A702D10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2C7D8B9E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#### Real-World Examples</w:t>
      </w:r>
    </w:p>
    <w:p w14:paraId="6761E6D7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**Medical Diagnosis**: Root: "Fever &gt; 100°F?" → Branches on symptoms like cough or rash → Leaf: "Flu" or "COVID."</w:t>
      </w:r>
    </w:p>
    <w:p w14:paraId="31E1BA05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**Customer Segmentation**: Classify churn risk: "Usage hours &lt; 5/week?" → "Recent complaints?" → Predict "high churn."</w:t>
      </w:r>
    </w:p>
    <w:p w14:paraId="3BAA2B95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**Loan Approval**: Regression for interest rate based on credit score splits, income thresholds, etc.</w:t>
      </w:r>
    </w:p>
    <w:p w14:paraId="0A56BDD6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**Fraud Detection**: Binary classification on transaction features like amount and location.</w:t>
      </w:r>
    </w:p>
    <w:p w14:paraId="3CBD71E4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**E-commerce**: Recommend products by decision paths on user history and demographics.</w:t>
      </w:r>
    </w:p>
    <w:p w14:paraId="4AC705AE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5031B37C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#### Key Concepts</w:t>
      </w:r>
    </w:p>
    <w:p w14:paraId="1DBF7CA2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**Splitting Criteria**:</w:t>
      </w:r>
    </w:p>
    <w:p w14:paraId="561D0B7F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**Gini Impurity**: Lower is better; measures class mix (0 = pure).</w:t>
      </w:r>
    </w:p>
    <w:p w14:paraId="334EED44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**Information Gain/Entropy**: How much uncertainty reduction per split.</w:t>
      </w:r>
    </w:p>
    <w:p w14:paraId="75F11348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**Variance Reduction**: For regression, shrinks spread.</w:t>
      </w:r>
    </w:p>
    <w:p w14:paraId="3C7D993B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**Overfitting Prevention**: Limit depth, set min samples, or use cost-complexity pruning.</w:t>
      </w:r>
    </w:p>
    <w:p w14:paraId="396C51D0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**Feature Importance**: Derived from total impurity reduction across splits—shows which features drive decisions.</w:t>
      </w:r>
    </w:p>
    <w:p w14:paraId="0B8B6930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7E4F1AFE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#### Advantages and Limitations</w:t>
      </w:r>
    </w:p>
    <w:p w14:paraId="3BCB8A32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**Pros**:</w:t>
      </w:r>
    </w:p>
    <w:p w14:paraId="0A8166D3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**Interpretable**: Easy to visualize and explain (e.g., "if X and Y, then Z").</w:t>
      </w:r>
    </w:p>
    <w:p w14:paraId="21526B25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Handles mixed data types (numerical/categorical) without preprocessing.</w:t>
      </w:r>
    </w:p>
    <w:p w14:paraId="71E530A6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lastRenderedPageBreak/>
        <w:t xml:space="preserve">  - No assumptions about data distribution; captures non-linear relationships.</w:t>
      </w:r>
    </w:p>
    <w:p w14:paraId="008831B7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Automatic feature selection via splits.</w:t>
      </w:r>
    </w:p>
    <w:p w14:paraId="03E7F20E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Fast training for moderate datasets.</w:t>
      </w:r>
    </w:p>
    <w:p w14:paraId="743DBBE1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**Cons**:</w:t>
      </w:r>
    </w:p>
    <w:p w14:paraId="7F5DA64C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**Overfitting**: Trees can grow too complex, memorizing noise (mitigated by ensembles like Random Forests).</w:t>
      </w:r>
    </w:p>
    <w:p w14:paraId="46C1A06E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**Instability**: Small data changes cause big tree structure shifts.</w:t>
      </w:r>
    </w:p>
    <w:p w14:paraId="0D346851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**Bias Toward Dominant Classes**: In imbalanced data.</w:t>
      </w:r>
    </w:p>
    <w:p w14:paraId="2E92A26D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Poor with high-dimensional or sparse data alone.</w:t>
      </w:r>
    </w:p>
    <w:p w14:paraId="4A6DEF83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  - Greedy nature may miss globally optimal trees.</w:t>
      </w:r>
    </w:p>
    <w:p w14:paraId="768A4C1A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329687A5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#### Algorithms and Tools</w:t>
      </w:r>
    </w:p>
    <w:p w14:paraId="53DE84B4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Implementations: CART (Classification and Regression Trees), ID3/C4.5 (entropy-based).</w:t>
      </w:r>
    </w:p>
    <w:p w14:paraId="1A95DD56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Libraries: Scikit-learn (</w:t>
      </w:r>
      <w:proofErr w:type="spellStart"/>
      <w:r w:rsidRPr="006C059E">
        <w:rPr>
          <w:rFonts w:ascii="Times New Roman" w:hAnsi="Times New Roman" w:cs="Times New Roman"/>
        </w:rPr>
        <w:t>DecisionTreeClassifier</w:t>
      </w:r>
      <w:proofErr w:type="spellEnd"/>
      <w:r w:rsidRPr="006C059E">
        <w:rPr>
          <w:rFonts w:ascii="Times New Roman" w:hAnsi="Times New Roman" w:cs="Times New Roman"/>
        </w:rPr>
        <w:t xml:space="preserve">/Regressor), </w:t>
      </w:r>
      <w:proofErr w:type="spellStart"/>
      <w:r w:rsidRPr="006C059E">
        <w:rPr>
          <w:rFonts w:ascii="Times New Roman" w:hAnsi="Times New Roman" w:cs="Times New Roman"/>
        </w:rPr>
        <w:t>XGBoost</w:t>
      </w:r>
      <w:proofErr w:type="spellEnd"/>
      <w:r w:rsidRPr="006C059E">
        <w:rPr>
          <w:rFonts w:ascii="Times New Roman" w:hAnsi="Times New Roman" w:cs="Times New Roman"/>
        </w:rPr>
        <w:t>/</w:t>
      </w:r>
      <w:proofErr w:type="spellStart"/>
      <w:r w:rsidRPr="006C059E">
        <w:rPr>
          <w:rFonts w:ascii="Times New Roman" w:hAnsi="Times New Roman" w:cs="Times New Roman"/>
        </w:rPr>
        <w:t>LightGBM</w:t>
      </w:r>
      <w:proofErr w:type="spellEnd"/>
      <w:r w:rsidRPr="006C059E">
        <w:rPr>
          <w:rFonts w:ascii="Times New Roman" w:hAnsi="Times New Roman" w:cs="Times New Roman"/>
        </w:rPr>
        <w:t xml:space="preserve"> for boosted variants.</w:t>
      </w:r>
    </w:p>
    <w:p w14:paraId="0258EDF5" w14:textId="77777777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>- **Ensembles**: Decision trees power Random Forests (bagging multiple trees) and Gradient Boosting (sequential error correction) for better performance.</w:t>
      </w:r>
    </w:p>
    <w:p w14:paraId="28AD8EF2" w14:textId="77777777" w:rsidR="006C059E" w:rsidRPr="006C059E" w:rsidRDefault="006C059E" w:rsidP="006C059E">
      <w:pPr>
        <w:rPr>
          <w:rFonts w:ascii="Times New Roman" w:hAnsi="Times New Roman" w:cs="Times New Roman"/>
        </w:rPr>
      </w:pPr>
    </w:p>
    <w:p w14:paraId="51C09C07" w14:textId="47FCF7B9" w:rsidR="006C059E" w:rsidRPr="006C059E" w:rsidRDefault="006C059E" w:rsidP="006C059E">
      <w:pPr>
        <w:rPr>
          <w:rFonts w:ascii="Times New Roman" w:hAnsi="Times New Roman" w:cs="Times New Roman"/>
        </w:rPr>
      </w:pPr>
      <w:r w:rsidRPr="006C059E">
        <w:rPr>
          <w:rFonts w:ascii="Times New Roman" w:hAnsi="Times New Roman" w:cs="Times New Roman"/>
        </w:rPr>
        <w:t xml:space="preserve">Decision trees are a cornerstone of ML—simple yet powerful, and the basis for advanced methods. They're great for </w:t>
      </w:r>
      <w:proofErr w:type="spellStart"/>
      <w:r w:rsidRPr="006C059E">
        <w:rPr>
          <w:rFonts w:ascii="Times New Roman" w:hAnsi="Times New Roman" w:cs="Times New Roman"/>
        </w:rPr>
        <w:t>explainability</w:t>
      </w:r>
      <w:proofErr w:type="spellEnd"/>
      <w:r w:rsidRPr="006C059E">
        <w:rPr>
          <w:rFonts w:ascii="Times New Roman" w:hAnsi="Times New Roman" w:cs="Times New Roman"/>
        </w:rPr>
        <w:t xml:space="preserve"> in regulated fields like finance or healthcare. </w:t>
      </w:r>
    </w:p>
    <w:sectPr w:rsidR="006C059E" w:rsidRPr="006C0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9E"/>
    <w:rsid w:val="006C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5CD8"/>
  <w15:chartTrackingRefBased/>
  <w15:docId w15:val="{109CBE11-3F93-4DD0-8551-D1AD91D1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2025-10-16T08:11:00Z</dcterms:created>
  <dcterms:modified xsi:type="dcterms:W3CDTF">2025-10-16T08:14:00Z</dcterms:modified>
</cp:coreProperties>
</file>