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rPr/>
      </w:pPr>
      <w:r w:rsidDel="00000000" w:rsidR="00000000" w:rsidRPr="00000000">
        <w:rPr>
          <w:b w:val="1"/>
          <w:rtl w:val="0"/>
        </w:rPr>
        <w:t xml:space="preserve">Meeting Agenda 17/04/03 @ 4PM</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-Set date for thermal cycling of test coupons T7.1-T7.3,</w:t>
      </w:r>
      <w:commentRangeStart w:id="0"/>
      <w:r w:rsidDel="00000000" w:rsidR="00000000" w:rsidRPr="00000000">
        <w:rPr>
          <w:rtl w:val="0"/>
        </w:rPr>
        <w:t xml:space="preserve"> Friday?</w:t>
      </w:r>
      <w:commentRangeEnd w:id="0"/>
      <w:r w:rsidDel="00000000" w:rsidR="00000000" w:rsidRPr="00000000">
        <w:commentReference w:id="0"/>
      </w:r>
      <w:r w:rsidDel="00000000" w:rsidR="00000000" w:rsidRPr="00000000">
        <w:rPr>
          <w:rtl w:val="0"/>
        </w:rPr>
        <w:t xml:space="preserve"> Earlier if possible?</w:t>
      </w:r>
    </w:p>
    <w:p w:rsidR="00000000" w:rsidDel="00000000" w:rsidP="00000000" w:rsidRDefault="00000000" w:rsidRPr="00000000">
      <w:pPr>
        <w:pBdr/>
        <w:contextualSpacing w:val="0"/>
        <w:rPr/>
      </w:pPr>
      <w:r w:rsidDel="00000000" w:rsidR="00000000" w:rsidRPr="00000000">
        <w:rPr>
          <w:rtl w:val="0"/>
        </w:rPr>
        <w:tab/>
        <w:t xml:space="preserve">-Friday before 4pm, let’s get this arranged</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-Release valve/adhesive results from last week, which do we move forward with/get ordered.</w:t>
      </w:r>
    </w:p>
    <w:p w:rsidR="00000000" w:rsidDel="00000000" w:rsidP="00000000" w:rsidRDefault="00000000" w:rsidRPr="00000000">
      <w:pPr>
        <w:pBdr/>
        <w:contextualSpacing w:val="0"/>
        <w:rPr/>
      </w:pPr>
      <w:r w:rsidDel="00000000" w:rsidR="00000000" w:rsidRPr="00000000">
        <w:rPr>
          <w:rtl w:val="0"/>
        </w:rPr>
        <w:tab/>
        <w:t xml:space="preserve">-Waiting on quote about adhesive, seems interesting let’s try and move forward</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-What else still needs to be ordered?  Need to get everything on it’s way.</w:t>
      </w:r>
    </w:p>
    <w:p w:rsidR="00000000" w:rsidDel="00000000" w:rsidP="00000000" w:rsidRDefault="00000000" w:rsidRPr="00000000">
      <w:pPr>
        <w:pBdr/>
        <w:contextualSpacing w:val="0"/>
        <w:rPr/>
      </w:pPr>
      <w:r w:rsidDel="00000000" w:rsidR="00000000" w:rsidRPr="00000000">
        <w:rPr>
          <w:rtl w:val="0"/>
        </w:rPr>
        <w:tab/>
        <w:t xml:space="preserve">-Returning heat gun accessories </w:t>
      </w:r>
    </w:p>
    <w:p w:rsidR="00000000" w:rsidDel="00000000" w:rsidP="00000000" w:rsidRDefault="00000000" w:rsidRPr="00000000">
      <w:pPr>
        <w:pBdr/>
        <w:contextualSpacing w:val="0"/>
        <w:rPr/>
      </w:pPr>
      <w:r w:rsidDel="00000000" w:rsidR="00000000" w:rsidRPr="00000000">
        <w:rPr>
          <w:rtl w:val="0"/>
        </w:rPr>
        <w:tab/>
        <w:t xml:space="preserve">-Machine time quotes w/ CAD designs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-CAD updated/machine shop found?</w:t>
      </w:r>
    </w:p>
    <w:p w:rsidR="00000000" w:rsidDel="00000000" w:rsidP="00000000" w:rsidRDefault="00000000" w:rsidRPr="00000000">
      <w:pPr>
        <w:pBdr/>
        <w:contextualSpacing w:val="0"/>
        <w:rPr/>
      </w:pPr>
      <w:r w:rsidDel="00000000" w:rsidR="00000000" w:rsidRPr="00000000">
        <w:rPr>
          <w:rtl w:val="0"/>
        </w:rPr>
        <w:tab/>
        <w:t xml:space="preserve">-Alex found machine shop that seems feasible, for both metal and plastics, let’s move on this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-Prep items/discussion for assumed Thurs meeting with Dr Jiao.  Likely show test coupons, discuss what has been ordered, show faux tensile testing experiment from finals week etc.</w:t>
      </w:r>
    </w:p>
    <w:p w:rsidR="00000000" w:rsidDel="00000000" w:rsidP="00000000" w:rsidRDefault="00000000" w:rsidRPr="00000000">
      <w:pPr>
        <w:pBdr/>
        <w:contextualSpacing w:val="0"/>
        <w:rPr/>
      </w:pPr>
      <w:r w:rsidDel="00000000" w:rsidR="00000000" w:rsidRPr="00000000">
        <w:rPr>
          <w:rtl w:val="0"/>
        </w:rPr>
        <w:tab/>
        <w:t xml:space="preserve">-Do we need to reserve room for this timeslot again? As well we need to check with </w:t>
      </w:r>
      <w:commentRangeStart w:id="1"/>
      <w:r w:rsidDel="00000000" w:rsidR="00000000" w:rsidRPr="00000000">
        <w:rPr>
          <w:rtl w:val="0"/>
        </w:rPr>
        <w:t xml:space="preserve">Dr Jiao if 12pm still works for her this term.</w:t>
      </w:r>
      <w:commentRangeEnd w:id="1"/>
      <w:r w:rsidDel="00000000" w:rsidR="00000000" w:rsidRPr="00000000">
        <w:commentReference w:id="1"/>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ab/>
        <w:t xml:space="preserve">-Room already reserved, good to go</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-Beginning of “down time” where we are waiting for parts, what can we accomplish?</w:t>
      </w:r>
      <w:commentRangeStart w:id="2"/>
      <w:r w:rsidDel="00000000" w:rsidR="00000000" w:rsidRPr="00000000">
        <w:rPr>
          <w:rtl w:val="0"/>
        </w:rPr>
        <w:t xml:space="preserve"> Machine shop work on rings/end caps?</w:t>
      </w:r>
      <w:commentRangeEnd w:id="2"/>
      <w:r w:rsidDel="00000000" w:rsidR="00000000" w:rsidRPr="00000000">
        <w:commentReference w:id="2"/>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-Other topics/concerns?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i w:val="1"/>
          <w:u w:val="single"/>
        </w:rPr>
      </w:pPr>
      <w:r w:rsidDel="00000000" w:rsidR="00000000" w:rsidRPr="00000000">
        <w:rPr>
          <w:i w:val="1"/>
          <w:u w:val="single"/>
          <w:rtl w:val="0"/>
        </w:rPr>
        <w:t xml:space="preserve">Additional topics to take care of:</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-Talk to Mike about boring out PTFE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Chris: PTFE- if quotes come in at same time, get from both vendors</w:t>
      </w:r>
    </w:p>
    <w:p w:rsidR="00000000" w:rsidDel="00000000" w:rsidP="00000000" w:rsidRDefault="00000000" w:rsidRPr="00000000">
      <w:pPr>
        <w:pBdr/>
        <w:contextualSpacing w:val="0"/>
        <w:rPr/>
      </w:pPr>
      <w:r w:rsidDel="00000000" w:rsidR="00000000" w:rsidRPr="00000000">
        <w:rPr>
          <w:rtl w:val="0"/>
        </w:rPr>
        <w:tab/>
        <w:t xml:space="preserve">-OD:3”</w:t>
      </w:r>
    </w:p>
    <w:p w:rsidR="00000000" w:rsidDel="00000000" w:rsidP="00000000" w:rsidRDefault="00000000" w:rsidRPr="00000000">
      <w:pPr>
        <w:pBdr/>
        <w:contextualSpacing w:val="0"/>
        <w:rPr/>
      </w:pPr>
      <w:r w:rsidDel="00000000" w:rsidR="00000000" w:rsidRPr="00000000">
        <w:rPr>
          <w:rtl w:val="0"/>
        </w:rPr>
      </w:r>
    </w:p>
    <w:sectPr>
      <w:pgSz w:h="15840" w:w="12240"/>
      <w:pgMar w:bottom="1440" w:top="1440" w:left="1440" w:right="1440" w:head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Neil Benkelman" w:id="1" w:date="2017-04-04T05:30:28Z">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Spoke with Dr Jiao after class, 12pm works for the rest of the term, but not this week.  Does wednesday at 12 work for everyone this week?  She is available then, if so I said Alex will shoot her an email today to confirm.</w:t>
      </w:r>
    </w:p>
  </w:comment>
  <w:comment w:author="Neil Benkelman" w:id="0" w:date="2017-04-04T06:10:47Z">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Helen gave ok for liquid Nitrogen, Friday before 4pm is go</w:t>
      </w:r>
    </w:p>
  </w:comment>
  <w:comment w:author="Neil Benkelman" w:id="2" w:date="2017-04-04T06:11:10Z">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Aluminum is here, let's machine stuff</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