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First meeting with Professor Jun Jiao.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 topic: Oregon Space Grant Consortium project proposal.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-Quantify 2:1 funding from PSAS crowdfunding donations.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-Emphasize that we are building off of a previous capstone and we have available resources and support.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-Define clear team member roles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-Provide team member info to show that we are an impressive group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