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center" w:pos="4320"/>
          <w:tab w:val="right" w:pos="8640"/>
        </w:tabs>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order to function professionally, efficiently and effectively as a team, members of </w:t>
      </w:r>
      <w:r w:rsidDel="00000000" w:rsidR="00000000" w:rsidRPr="00000000">
        <w:rPr>
          <w:rFonts w:ascii="Calibri" w:cs="Calibri" w:eastAsia="Calibri" w:hAnsi="Calibri"/>
          <w:rtl w:val="0"/>
        </w:rPr>
        <w:t xml:space="preserve">the</w:t>
      </w:r>
      <w:r w:rsidDel="00000000" w:rsidR="00000000" w:rsidRPr="00000000">
        <w:rPr>
          <w:rtl w:val="0"/>
        </w:rPr>
        <w:t xml:space="preserve"> </w:t>
      </w:r>
      <w:r w:rsidDel="00000000" w:rsidR="00000000" w:rsidRPr="00000000">
        <w:rPr>
          <w:i w:val="1"/>
          <w:u w:val="single"/>
          <w:rtl w:val="0"/>
        </w:rPr>
        <w:t xml:space="preserve">PSAS Composite Cryogenic Fuel Tank Capstone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agree to the following principles and practices.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Shared Values</w:t>
      </w: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Respect:  Our team agrees to show the utmost respect not only to each other, but in all interactions with faculty, sponsors, clients, and other students in the class.  Fellow groups or classmates may have questions or comments regarding project work, and it is important that they be treated respectfully as well.</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Contributions:  Our team agrees to make meaningful contributions not only to the benefit of the project, but to our personal development.  Not only is it important to make progress on this specific project, but also to further develop our education, work ethic, and future.</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Communication:  Our team agrees to communicate competently and thoroughly between team members and in all contact with others in regard to project work.  Effective and competent communication will be an integral part of the success of this project.</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Group Cohesion: Our team understands that the scope and work of this project is not stand-alone, it is a piece of a much larger project.  Group cohesion, not only between our team members, but also with other capstone teams as well as PSAS will be integral to completing the work.</w:t>
      </w:r>
    </w:p>
    <w:p w:rsidR="00000000" w:rsidDel="00000000" w:rsidP="00000000" w:rsidRDefault="00000000" w:rsidRPr="00000000">
      <w:pPr>
        <w:pStyle w:val="Heading2"/>
        <w:contextualSpacing w:val="0"/>
      </w:pPr>
      <w:r w:rsidDel="00000000" w:rsidR="00000000" w:rsidRPr="00000000">
        <w:rPr>
          <w:rtl w:val="0"/>
        </w:rPr>
        <w:t xml:space="preserve">Roles of Team Members</w:t>
      </w: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Team Manager: Alex</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Solid Modeling: Alex, Russell, Francesca</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Dimensioning and Tolerancing: Chris, Weldon</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Documentation: Francesca, Chris,</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FE Thermal Analysis: Neil, Francesca, Alex</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Vendor point of contact (material selection, accounting): Alex, Neil, Chris, Francesca</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Layup Manufacturing: Alex, Neil, Chris, Weldon, Francesca, Russell</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Experimental design: </w:t>
      </w:r>
      <w:r w:rsidDel="00000000" w:rsidR="00000000" w:rsidRPr="00000000">
        <w:rPr>
          <w:rFonts w:ascii="Calibri" w:cs="Calibri" w:eastAsia="Calibri" w:hAnsi="Calibri"/>
          <w:sz w:val="20"/>
          <w:szCs w:val="20"/>
          <w:highlight w:val="white"/>
          <w:rtl w:val="0"/>
        </w:rPr>
        <w:t xml:space="preserve"> ​Alex,​ ​Neil,​ ​Chris,​ ​Weldon,​ ​Francesca,​ ​Russell </w:t>
      </w: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Safety: Alex, Neil, Chris, Weldon, Francesca, Russell</w:t>
      </w:r>
    </w:p>
    <w:p w:rsidR="00000000" w:rsidDel="00000000" w:rsidP="00000000" w:rsidRDefault="00000000" w:rsidRPr="00000000">
      <w:pPr>
        <w:pStyle w:val="Heading2"/>
        <w:contextualSpacing w:val="0"/>
      </w:pPr>
      <w:r w:rsidDel="00000000" w:rsidR="00000000" w:rsidRPr="00000000">
        <w:rPr>
          <w:rtl w:val="0"/>
        </w:rPr>
        <w:t xml:space="preserve">Document Collaboration and Revision Management</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Document sharing, collaboration, and revision will be conducted primarily using Google Drive, GitHub, and Jupyter Notebook.</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Team Meetings</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Team Meetings will be held at least once a week face-to-face with our project advisor on Thursday afternoons, with additional meetings held on an as-needed basis on Tuesdays and Thursdays in conjunction with the EFS capstone team.  If necessary, weekend meetings are conducted using video conferencing applications.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Asynchronous Group Communication</w:t>
      </w:r>
    </w:p>
    <w:p w:rsidR="00000000" w:rsidDel="00000000" w:rsidP="00000000" w:rsidRDefault="00000000" w:rsidRPr="00000000">
      <w:pPr>
        <w:keepNext w:val="0"/>
        <w:keepLines w:val="0"/>
        <w:widowControl w:val="0"/>
        <w:tabs>
          <w:tab w:val="center" w:pos="4320"/>
          <w:tab w:val="right" w:pos="8640"/>
        </w:tabs>
        <w:spacing w:after="0" w:before="120" w:line="240" w:lineRule="auto"/>
        <w:ind w:left="720" w:right="720" w:firstLine="0"/>
        <w:contextualSpacing w:val="0"/>
        <w:jc w:val="left"/>
      </w:pPr>
      <w:r w:rsidDel="00000000" w:rsidR="00000000" w:rsidRPr="00000000">
        <w:rPr>
          <w:rFonts w:ascii="Calibri" w:cs="Calibri" w:eastAsia="Calibri" w:hAnsi="Calibri"/>
          <w:sz w:val="20"/>
          <w:szCs w:val="20"/>
          <w:rtl w:val="0"/>
        </w:rPr>
        <w:t xml:space="preserve">Group communication will be conducted using a variety of methods, as needed.  The current standard is using Google Hangouts, with video conferencing, email, phone calls, and texts as deemed necessary.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Team Members</w:t>
      </w:r>
    </w:p>
    <w:p w:rsidR="00000000" w:rsidDel="00000000" w:rsidP="00000000" w:rsidRDefault="00000000" w:rsidRPr="00000000">
      <w:pPr>
        <w:contextualSpacing w:val="0"/>
      </w:pPr>
      <w:r w:rsidDel="00000000" w:rsidR="00000000" w:rsidRPr="00000000">
        <w:rPr>
          <w:rtl w:val="0"/>
        </w:rPr>
        <w:t xml:space="preserve">By signing the contract, we agree to the shared values and procedures listed above.</w:t>
      </w:r>
      <w:r w:rsidDel="00000000" w:rsidR="00000000" w:rsidRPr="00000000">
        <w:rPr>
          <w:rtl w:val="0"/>
        </w:rPr>
      </w:r>
    </w:p>
    <w:p w:rsidR="00000000" w:rsidDel="00000000" w:rsidP="00000000" w:rsidRDefault="00000000" w:rsidRPr="00000000">
      <w:pPr>
        <w:keepNext w:val="0"/>
        <w:keepLines w:val="0"/>
        <w:widowControl w:val="0"/>
        <w:tabs>
          <w:tab w:val="right" w:pos="3960"/>
          <w:tab w:val="right" w:pos="8640"/>
        </w:tabs>
        <w:spacing w:after="0" w:before="3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r>
    </w:p>
    <w:p w:rsidR="00000000" w:rsidDel="00000000" w:rsidP="00000000" w:rsidRDefault="00000000" w:rsidRPr="00000000">
      <w:pPr>
        <w:keepNext w:val="0"/>
        <w:keepLines w:val="0"/>
        <w:widowControl w:val="0"/>
        <w:tabs>
          <w:tab w:val="left" w:pos="4320"/>
        </w:tabs>
        <w:spacing w:after="0" w:before="0" w:line="240" w:lineRule="auto"/>
        <w:ind w:left="0" w:right="0" w:firstLine="0"/>
        <w:contextualSpacing w:val="0"/>
        <w:jc w:val="left"/>
      </w:pPr>
      <w:r w:rsidDel="00000000" w:rsidR="00000000" w:rsidRPr="00000000">
        <w:rPr>
          <w:sz w:val="18"/>
          <w:szCs w:val="18"/>
          <w:rtl w:val="0"/>
        </w:rPr>
        <w:t xml:space="preserve">Alex Farias</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sz w:val="18"/>
          <w:szCs w:val="18"/>
          <w:rtl w:val="0"/>
        </w:rPr>
        <w:t xml:space="preserve">Russell Berger</w:t>
      </w:r>
      <w:r w:rsidDel="00000000" w:rsidR="00000000" w:rsidRPr="00000000">
        <w:rPr>
          <w:rtl w:val="0"/>
        </w:rPr>
      </w:r>
    </w:p>
    <w:p w:rsidR="00000000" w:rsidDel="00000000" w:rsidP="00000000" w:rsidRDefault="00000000" w:rsidRPr="00000000">
      <w:pPr>
        <w:keepNext w:val="0"/>
        <w:keepLines w:val="0"/>
        <w:widowControl w:val="0"/>
        <w:tabs>
          <w:tab w:val="right" w:pos="3960"/>
          <w:tab w:val="right" w:pos="8640"/>
        </w:tabs>
        <w:spacing w:after="0" w:before="3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r>
    </w:p>
    <w:p w:rsidR="00000000" w:rsidDel="00000000" w:rsidP="00000000" w:rsidRDefault="00000000" w:rsidRPr="00000000">
      <w:pPr>
        <w:keepNext w:val="0"/>
        <w:keepLines w:val="0"/>
        <w:widowControl w:val="0"/>
        <w:tabs>
          <w:tab w:val="left" w:pos="4320"/>
        </w:tabs>
        <w:spacing w:after="0" w:before="0" w:line="240" w:lineRule="auto"/>
        <w:ind w:left="0" w:right="0" w:firstLine="0"/>
        <w:contextualSpacing w:val="0"/>
        <w:jc w:val="left"/>
      </w:pPr>
      <w:r w:rsidDel="00000000" w:rsidR="00000000" w:rsidRPr="00000000">
        <w:rPr>
          <w:sz w:val="18"/>
          <w:szCs w:val="18"/>
          <w:rtl w:val="0"/>
        </w:rPr>
        <w:t xml:space="preserve">Neil Benkelman</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sz w:val="18"/>
          <w:szCs w:val="18"/>
          <w:rtl w:val="0"/>
        </w:rPr>
        <w:t xml:space="preserve">Francesca Frattaroli</w:t>
      </w:r>
      <w:r w:rsidDel="00000000" w:rsidR="00000000" w:rsidRPr="00000000">
        <w:rPr>
          <w:rtl w:val="0"/>
        </w:rPr>
      </w:r>
    </w:p>
    <w:p w:rsidR="00000000" w:rsidDel="00000000" w:rsidP="00000000" w:rsidRDefault="00000000" w:rsidRPr="00000000">
      <w:pPr>
        <w:keepNext w:val="0"/>
        <w:keepLines w:val="0"/>
        <w:widowControl w:val="0"/>
        <w:tabs>
          <w:tab w:val="right" w:pos="3960"/>
          <w:tab w:val="right" w:pos="8640"/>
        </w:tabs>
        <w:spacing w:after="0" w:before="3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r>
    </w:p>
    <w:p w:rsidR="00000000" w:rsidDel="00000000" w:rsidP="00000000" w:rsidRDefault="00000000" w:rsidRPr="00000000">
      <w:pPr>
        <w:keepNext w:val="0"/>
        <w:keepLines w:val="0"/>
        <w:widowControl w:val="0"/>
        <w:tabs>
          <w:tab w:val="left" w:pos="4320"/>
        </w:tabs>
        <w:spacing w:after="0" w:before="0" w:line="240" w:lineRule="auto"/>
        <w:ind w:left="0" w:right="0" w:firstLine="0"/>
        <w:contextualSpacing w:val="0"/>
        <w:jc w:val="left"/>
      </w:pPr>
      <w:r w:rsidDel="00000000" w:rsidR="00000000" w:rsidRPr="00000000">
        <w:rPr>
          <w:sz w:val="18"/>
          <w:szCs w:val="18"/>
          <w:rtl w:val="0"/>
        </w:rPr>
        <w:t xml:space="preserve">Christopher Wilson</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sz w:val="18"/>
          <w:szCs w:val="18"/>
          <w:rtl w:val="0"/>
        </w:rPr>
        <w:t xml:space="preserve">Weldon Peterson</w:t>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0"/>
        <w:szCs w:val="20"/>
        <w:u w:val="none"/>
        <w:vertAlign w:val="baseline"/>
        <w:rtl w:val="0"/>
      </w:rPr>
      <w:tab/>
      <w:tab/>
    </w:r>
    <w:fldSimple w:instr="PAGE" w:fldLock="0" w:dirty="0">
      <w:r w:rsidDel="00000000" w:rsidR="00000000" w:rsidRPr="00000000">
        <w:rPr>
          <w:rFonts w:ascii="Calibri" w:cs="Calibri" w:eastAsia="Calibri" w:hAnsi="Calibri"/>
          <w:b w:val="0"/>
          <w:i w:val="0"/>
          <w:smallCaps w:val="0"/>
          <w:strike w:val="0"/>
          <w:color w:val="000000"/>
          <w:sz w:val="20"/>
          <w:szCs w:val="20"/>
          <w:u w:val="none"/>
          <w:vertAlign w:val="baseline"/>
        </w:rPr>
      </w:r>
    </w:fldSimple>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fldSimple w:instr="NUMPAGES" w:fldLock="0" w:dirty="0">
      <w:r w:rsidDel="00000000" w:rsidR="00000000" w:rsidRPr="00000000">
        <w:rPr>
          <w:rFonts w:ascii="Calibri" w:cs="Calibri" w:eastAsia="Calibri" w:hAnsi="Calibri"/>
          <w:b w:val="0"/>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ME 491 Team Contract for </w:t>
    </w:r>
    <w:r w:rsidDel="00000000" w:rsidR="00000000" w:rsidRPr="00000000">
      <w:rPr>
        <w:rFonts w:ascii="Calibri" w:cs="Calibri" w:eastAsia="Calibri" w:hAnsi="Calibri"/>
        <w:rtl w:val="0"/>
      </w:rPr>
      <w:t xml:space="preserve">PSAS Composite Cryogenic Fuel Tank Capstone</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Calibri" w:cs="Calibri" w:eastAsia="Calibri" w:hAnsi="Calibri"/>
        <w:rtl w:val="0"/>
      </w:rPr>
      <w:t xml:space="preserve">Winter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40" w:lineRule="auto"/>
      <w:ind w:left="0" w:right="0" w:firstLine="0"/>
      <w:jc w:val="left"/>
    </w:pPr>
    <w:rPr>
      <w:rFonts w:ascii="Calibri" w:cs="Calibri" w:eastAsia="Calibri" w:hAnsi="Calibri"/>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0" w:before="160" w:line="240" w:lineRule="auto"/>
      <w:ind w:left="0" w:right="0" w:firstLine="0"/>
      <w:jc w:val="left"/>
    </w:pPr>
    <w:rPr>
      <w:rFonts w:ascii="Calibri" w:cs="Calibri" w:eastAsia="Calibri" w:hAnsi="Calibri"/>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spacing w:after="0" w:before="40" w:line="240" w:lineRule="auto"/>
      <w:ind w:left="0" w:right="0" w:firstLine="0"/>
      <w:jc w:val="left"/>
    </w:pPr>
    <w:rPr>
      <w:rFonts w:ascii="Calibri" w:cs="Calibri" w:eastAsia="Calibri" w:hAnsi="Calibri"/>
      <w:b w:val="0"/>
      <w:i w:val="1"/>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