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are the manufacturing options for the tank end cap?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Machining with CNC mill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Manufacturing videos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Rule="auto"/>
        <w:ind w:left="360"/>
        <w:contextualSpacing w:val="1"/>
        <w:rPr>
          <w:color w:val="0563c1"/>
          <w:u w:val="single"/>
        </w:rPr>
      </w:pPr>
      <w:r w:rsidDel="00000000" w:rsidR="00000000" w:rsidRPr="00000000">
        <w:rPr>
          <w:rtl w:val="0"/>
        </w:rPr>
        <w:t xml:space="preserve">3 axis milling for the outer part of the dome: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https://www.youtube.com/watch?v=uh9xZiqeF04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5 axis milling for the inner part of the dome: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https://www.youtube.com/watch?v=NUoIzkCSpag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machine/labor cost to machine the part in-house (if the part only requires a 3-axis CNC mill).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Lower lead time.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6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Reproducible for future PSAS teams.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More material relative to other manufacturing processes.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6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end-product might be thicker, heavier.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6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do we fix a round part so we can machine both sides of the dome?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Vendors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Rule="auto"/>
        <w:ind w:left="360"/>
        <w:contextualSpacing w:val="1"/>
        <w:rPr>
          <w:b w:val="1"/>
        </w:rPr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http://www.ppmfg.com/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Rule="auto"/>
        <w:ind w:left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PSU melt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Rule="auto"/>
        <w:ind w:left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PSU physics machine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Rule="auto"/>
        <w:ind w:left="360"/>
        <w:contextualSpacing w:val="1"/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https://www.protolabs.com/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360"/>
        <w:contextualSpacing w:val="1"/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http://usherprecision.com/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Hydroforming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Manufacturing videos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360"/>
        <w:contextualSpacing w:val="1"/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https://www.youtube.com/watch?v=n-ht_5Ysurc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Amalco will give parts for free if you want a small number of units (you must pay for set 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Less expensive than other metal forming methods, such as deep drawing when producing small quantities.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Dome cross section is thinner.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16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scale up to larger diameters.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Potentially long lead time.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16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Cost for set-up fee.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they have standard sizes that fit our needs?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we machine threaded holes in the part?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6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does this constrain the geometry of the part?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vendors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http://usherprecision.com/</w:t>
        </w:r>
      </w:hyperlink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http://www.amalco.com/hydroforming-oregon.html</w:t>
        </w:r>
      </w:hyperlink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bookmarkStart w:colFirst="0" w:colLast="0" w:name="_gjdgxs" w:id="0"/>
      <w:bookmarkEnd w:id="0"/>
      <w:hyperlink r:id="rId19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otolabs.com/" TargetMode="External"/><Relationship Id="rId10" Type="http://schemas.openxmlformats.org/officeDocument/2006/relationships/hyperlink" Target="https://www.protolabs.com/" TargetMode="External"/><Relationship Id="rId13" Type="http://schemas.openxmlformats.org/officeDocument/2006/relationships/hyperlink" Target="https://www.youtube.com/watch?v=NUoIzkCSpag" TargetMode="External"/><Relationship Id="rId12" Type="http://schemas.openxmlformats.org/officeDocument/2006/relationships/hyperlink" Target="http://usherprecision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ppmfg.com/" TargetMode="External"/><Relationship Id="rId15" Type="http://schemas.openxmlformats.org/officeDocument/2006/relationships/hyperlink" Target="http://usherprecision.com/" TargetMode="External"/><Relationship Id="rId14" Type="http://schemas.openxmlformats.org/officeDocument/2006/relationships/hyperlink" Target="https://www.youtube.com/watch?v=n-ht_5Ysurc" TargetMode="External"/><Relationship Id="rId17" Type="http://schemas.openxmlformats.org/officeDocument/2006/relationships/hyperlink" Target="http://www.amalco.com/hydroforming-oregon.html" TargetMode="External"/><Relationship Id="rId16" Type="http://schemas.openxmlformats.org/officeDocument/2006/relationships/hyperlink" Target="http://usherprecision.com/" TargetMode="External"/><Relationship Id="rId5" Type="http://schemas.openxmlformats.org/officeDocument/2006/relationships/hyperlink" Target="http://usherprecision.com/" TargetMode="External"/><Relationship Id="rId19" Type="http://schemas.openxmlformats.org/officeDocument/2006/relationships/hyperlink" Target="https://www.youtube.com/watch?v=n-ht_5Ysurc" TargetMode="External"/><Relationship Id="rId6" Type="http://schemas.openxmlformats.org/officeDocument/2006/relationships/hyperlink" Target="https://www.youtube.com/watch?v=uh9xZiqeF04" TargetMode="External"/><Relationship Id="rId18" Type="http://schemas.openxmlformats.org/officeDocument/2006/relationships/hyperlink" Target="http://www.amalco.com/hydroforming-oregon.html" TargetMode="External"/><Relationship Id="rId7" Type="http://schemas.openxmlformats.org/officeDocument/2006/relationships/hyperlink" Target="https://www.youtube.com/watch?v=NUoIzkCSpag" TargetMode="External"/><Relationship Id="rId8" Type="http://schemas.openxmlformats.org/officeDocument/2006/relationships/hyperlink" Target="http://www.ppmfg.com/" TargetMode="External"/></Relationships>
</file>