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1B360" w14:textId="77777777" w:rsidR="00EB6B29" w:rsidRPr="00501D37" w:rsidRDefault="00F429EB" w:rsidP="00EB6B29">
      <w:pPr>
        <w:pStyle w:val="Heading4"/>
        <w:jc w:val="left"/>
        <w:rPr>
          <w:rFonts w:ascii="Times New Roman" w:hAnsi="Times New Roman"/>
          <w:sz w:val="24"/>
          <w:szCs w:val="24"/>
        </w:rPr>
      </w:pPr>
      <w:r>
        <w:rPr>
          <w:rFonts w:ascii="Times New Roman" w:hAnsi="Times New Roman"/>
          <w:noProof/>
        </w:rPr>
        <w:object w:dxaOrig="1440" w:dyaOrig="1440" w14:anchorId="53C05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pt;margin-top:-27pt;width:99pt;height:75pt;z-index:251658240">
            <v:imagedata r:id="rId8" o:title=""/>
            <w10:wrap type="square"/>
          </v:shape>
          <o:OLEObject Type="Embed" ProgID="Word.Picture.8" ShapeID="_x0000_s1028" DrawAspect="Content" ObjectID="_1528696888" r:id="rId9"/>
        </w:object>
      </w:r>
    </w:p>
    <w:p w14:paraId="48AB3541" w14:textId="77777777" w:rsidR="00D52155" w:rsidRPr="00117FE4" w:rsidRDefault="00F83184" w:rsidP="002025C0">
      <w:pPr>
        <w:jc w:val="right"/>
        <w:rPr>
          <w:rFonts w:cs="Arial"/>
          <w:szCs w:val="24"/>
        </w:rPr>
      </w:pPr>
      <w:r w:rsidRPr="00117FE4">
        <w:rPr>
          <w:rFonts w:cs="Arial"/>
          <w:szCs w:val="24"/>
        </w:rPr>
        <w:t>ER33-TP-</w:t>
      </w:r>
      <w:r w:rsidR="001A0D73">
        <w:rPr>
          <w:rFonts w:cs="Arial"/>
          <w:szCs w:val="24"/>
        </w:rPr>
        <w:t>0146</w:t>
      </w:r>
    </w:p>
    <w:p w14:paraId="6B26CE1C" w14:textId="77777777" w:rsidR="00784F18" w:rsidRPr="00117FE4" w:rsidRDefault="00E73BC2" w:rsidP="002025C0">
      <w:pPr>
        <w:jc w:val="right"/>
        <w:rPr>
          <w:rFonts w:cs="Arial"/>
          <w:szCs w:val="24"/>
        </w:rPr>
      </w:pPr>
      <w:r w:rsidRPr="00117FE4">
        <w:rPr>
          <w:rFonts w:cs="Arial"/>
          <w:szCs w:val="24"/>
        </w:rPr>
        <w:t xml:space="preserve">    Revision-</w:t>
      </w:r>
      <w:r w:rsidR="00D5453D" w:rsidRPr="00117FE4">
        <w:rPr>
          <w:rFonts w:cs="Arial"/>
          <w:szCs w:val="24"/>
        </w:rPr>
        <w:t>Baseline</w:t>
      </w:r>
    </w:p>
    <w:p w14:paraId="4ABDFDA9" w14:textId="249B7AD8" w:rsidR="006D2E7A" w:rsidRPr="00117FE4" w:rsidRDefault="00784F18" w:rsidP="00784F18">
      <w:pPr>
        <w:jc w:val="right"/>
        <w:rPr>
          <w:rFonts w:cs="Arial"/>
          <w:b/>
          <w:bCs/>
          <w:szCs w:val="24"/>
        </w:rPr>
      </w:pPr>
      <w:r w:rsidRPr="00117FE4">
        <w:rPr>
          <w:rFonts w:cs="Arial"/>
          <w:b/>
          <w:szCs w:val="24"/>
        </w:rPr>
        <w:t xml:space="preserve">                   </w:t>
      </w:r>
      <w:r w:rsidRPr="00117FE4">
        <w:rPr>
          <w:rFonts w:cs="Arial"/>
          <w:b/>
          <w:szCs w:val="24"/>
        </w:rPr>
        <w:tab/>
      </w:r>
      <w:r w:rsidRPr="00117FE4">
        <w:rPr>
          <w:rFonts w:cs="Arial"/>
          <w:b/>
          <w:szCs w:val="24"/>
        </w:rPr>
        <w:tab/>
      </w:r>
      <w:r w:rsidRPr="00117FE4">
        <w:rPr>
          <w:rFonts w:cs="Arial"/>
          <w:b/>
          <w:szCs w:val="24"/>
        </w:rPr>
        <w:tab/>
      </w:r>
      <w:r w:rsidRPr="00117FE4">
        <w:rPr>
          <w:rFonts w:cs="Arial"/>
          <w:b/>
          <w:szCs w:val="24"/>
        </w:rPr>
        <w:tab/>
      </w:r>
      <w:r w:rsidR="0008626D" w:rsidRPr="00117FE4">
        <w:rPr>
          <w:rFonts w:cs="Arial"/>
          <w:b/>
          <w:szCs w:val="24"/>
        </w:rPr>
        <w:t>EFFECTIVE DATE:</w:t>
      </w:r>
      <w:r w:rsidR="00D5453D" w:rsidRPr="00117FE4">
        <w:rPr>
          <w:rFonts w:cs="Arial"/>
          <w:b/>
          <w:szCs w:val="24"/>
        </w:rPr>
        <w:t xml:space="preserve"> </w:t>
      </w:r>
      <w:r w:rsidR="00330B80">
        <w:rPr>
          <w:rFonts w:cs="Arial"/>
          <w:b/>
          <w:szCs w:val="24"/>
        </w:rPr>
        <w:t>6</w:t>
      </w:r>
      <w:r w:rsidR="00DB4F39">
        <w:rPr>
          <w:rFonts w:cs="Arial"/>
          <w:b/>
          <w:szCs w:val="24"/>
        </w:rPr>
        <w:t>/</w:t>
      </w:r>
      <w:r w:rsidR="007936F8">
        <w:rPr>
          <w:rFonts w:cs="Arial"/>
          <w:b/>
          <w:szCs w:val="24"/>
        </w:rPr>
        <w:t>27</w:t>
      </w:r>
      <w:r w:rsidR="00330B80">
        <w:rPr>
          <w:rFonts w:cs="Arial"/>
          <w:b/>
          <w:szCs w:val="24"/>
        </w:rPr>
        <w:t>/2016</w:t>
      </w:r>
      <w:r w:rsidRPr="00117FE4">
        <w:rPr>
          <w:rFonts w:cs="Arial"/>
          <w:b/>
          <w:szCs w:val="24"/>
        </w:rPr>
        <w:t xml:space="preserve"> </w:t>
      </w:r>
    </w:p>
    <w:p w14:paraId="75B90F0A" w14:textId="77777777" w:rsidR="00AF6E7B" w:rsidRPr="00117FE4" w:rsidRDefault="006D2E7A" w:rsidP="006D2E7A">
      <w:pPr>
        <w:rPr>
          <w:rFonts w:cs="Arial"/>
          <w:b/>
        </w:rPr>
      </w:pPr>
      <w:r w:rsidRPr="00117FE4">
        <w:rPr>
          <w:rFonts w:cs="Arial"/>
          <w:b/>
          <w:sz w:val="16"/>
        </w:rPr>
        <w:t>George C. Marshall Space Flight Center</w:t>
      </w:r>
      <w:r w:rsidR="00AF6E7B" w:rsidRPr="00117FE4">
        <w:rPr>
          <w:rFonts w:cs="Arial"/>
          <w:b/>
          <w:sz w:val="16"/>
        </w:rPr>
        <w:tab/>
      </w:r>
    </w:p>
    <w:p w14:paraId="5782D9E2" w14:textId="77777777" w:rsidR="00D52155" w:rsidRPr="00117FE4" w:rsidRDefault="00EB6B29" w:rsidP="006D2E7A">
      <w:pPr>
        <w:jc w:val="both"/>
        <w:rPr>
          <w:rFonts w:cs="Arial"/>
          <w:szCs w:val="24"/>
        </w:rPr>
      </w:pPr>
      <w:r w:rsidRPr="00117FE4">
        <w:rPr>
          <w:rFonts w:cs="Arial"/>
          <w:b/>
          <w:sz w:val="16"/>
        </w:rPr>
        <w:t>Marshall Space Flight Center, Alabama  35812</w:t>
      </w:r>
    </w:p>
    <w:p w14:paraId="51ED98A1" w14:textId="77777777" w:rsidR="00D52155" w:rsidRPr="00117FE4" w:rsidRDefault="0083091E" w:rsidP="00AF6E7B">
      <w:pPr>
        <w:rPr>
          <w:rFonts w:cs="Arial"/>
          <w:szCs w:val="24"/>
        </w:rPr>
      </w:pPr>
      <w:r>
        <w:rPr>
          <w:rFonts w:cs="Arial"/>
          <w:b/>
          <w:noProof/>
          <w:szCs w:val="24"/>
        </w:rPr>
        <mc:AlternateContent>
          <mc:Choice Requires="wps">
            <w:drawing>
              <wp:anchor distT="0" distB="0" distL="114300" distR="114300" simplePos="0" relativeHeight="251657216" behindDoc="0" locked="0" layoutInCell="1" allowOverlap="1" wp14:anchorId="141F0916" wp14:editId="05AC4333">
                <wp:simplePos x="0" y="0"/>
                <wp:positionH relativeFrom="margin">
                  <wp:posOffset>0</wp:posOffset>
                </wp:positionH>
                <wp:positionV relativeFrom="margin">
                  <wp:posOffset>1143000</wp:posOffset>
                </wp:positionV>
                <wp:extent cx="5944235" cy="635"/>
                <wp:effectExtent l="0" t="0" r="18415" b="3746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D97CF" id="Line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0,90pt" to="468.0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U4KAIAAGMEAAAOAAAAZHJzL2Uyb0RvYy54bWysVMuu2jAQ3VfqP1jeQxIIFCLCVZVAN7QX&#10;6d5+gLEdYtWxLdsQUNV/79g8WtpFq6osjO05czyPM1k8nTqJjtw6oVWJs2GKEVdUM6H2Jf78uh7M&#10;MHKeKEakVrzEZ+7w0/Ltm0VvCj7SrZaMWwQkyhW9KXHrvSmSxNGWd8QNteEKjI22HfFwtPuEWdID&#10;eyeTUZpOk15bZqym3Dm4rS9GvIz8TcOpf24axz2SJYbYfFxtXHdhTZYLUuwtMa2g1zDIP0TREaHg&#10;0TtVTTxBByt+o+oEtdrpxg+p7hLdNILymANkk6W/ZPPSEsNjLlAcZ+5lcv+Pln46bi0SDHqHkSId&#10;tGgjFEfjUJneuAIAldrakBs9qRez0fSLQ0pXLVF7HiN8PRtwy4JH8uASDs4A/67/qBlgyMHrWKZT&#10;Y7tACQVAp9iN870b/OQRhcvJPM9H4wlGFGxT2AR+UtxcjXX+A9cdCpsSS4g6UpPjxvkL9AYJLym9&#10;FlLCPSmkQn2JR5M8TaOH01KwYA1GZ/e7Slp0JEEx8Xd9+AFm9UGxyNZywlaKIR+roEDlONC7DiPJ&#10;YSZgE3GeCPlnHCQoVYgDqgB5XHcXKX2dp/PVbDXLB/louhrkaV0P3q+rfDBdZ+8m9biuqjr7FlLK&#10;8qIVjHEVsrrJOsv/TjbXAbsI8i7se/2SR/bYEwj29h+DjjIInb9oaKfZeWtDT4IiQMkRfJ26MCo/&#10;nyPqx7dh+R0AAP//AwBQSwMEFAAGAAgAAAAhACc6dezbAAAACAEAAA8AAABkcnMvZG93bnJldi54&#10;bWxMT8tOwzAQvCPxD9YicaN2WqmUNE6FQOXGgQJCvbnxNomI15HttKFfz7YXuO3OjOZRrEbXiQOG&#10;2HrSkE0UCKTK25ZqDR/v67sFiJgMWdN5Qg0/GGFVXl8VJrf+SG942KRasAnF3GhoUupzKWPVoDNx&#10;4nsk5vY+OJP4DbW0wRzZ3HVyqtRcOtMSJzSmx6cGq+/N4DikJfWlspcwbO9P2+r189mm6Unr25vx&#10;cQki4Zj+xHCuz9Wh5E47P5CNotPAQxKjC8UH0w+zeQZid0EykGUh/w8ofwEAAP//AwBQSwECLQAU&#10;AAYACAAAACEAtoM4kv4AAADhAQAAEwAAAAAAAAAAAAAAAAAAAAAAW0NvbnRlbnRfVHlwZXNdLnht&#10;bFBLAQItABQABgAIAAAAIQA4/SH/1gAAAJQBAAALAAAAAAAAAAAAAAAAAC8BAABfcmVscy8ucmVs&#10;c1BLAQItABQABgAIAAAAIQColdU4KAIAAGMEAAAOAAAAAAAAAAAAAAAAAC4CAABkcnMvZTJvRG9j&#10;LnhtbFBLAQItABQABgAIAAAAIQAnOnXs2wAAAAgBAAAPAAAAAAAAAAAAAAAAAIIEAABkcnMvZG93&#10;bnJldi54bWxQSwUGAAAAAAQABADzAAAAigUAAAAA&#10;" strokeweight="2pt">
                <v:stroke startarrowwidth="narrow" startarrowlength="short" endarrowwidth="narrow" endarrowlength="short"/>
                <w10:wrap anchorx="margin" anchory="margin"/>
              </v:line>
            </w:pict>
          </mc:Fallback>
        </mc:AlternateContent>
      </w:r>
    </w:p>
    <w:p w14:paraId="2305370D" w14:textId="77777777" w:rsidR="00AF74A2" w:rsidRPr="00117FE4" w:rsidRDefault="00AF74A2" w:rsidP="00AF74A2">
      <w:pPr>
        <w:rPr>
          <w:rFonts w:cs="Arial"/>
          <w:sz w:val="56"/>
          <w:szCs w:val="56"/>
        </w:rPr>
      </w:pPr>
      <w:bookmarkStart w:id="0" w:name="OLE_LINK5"/>
      <w:bookmarkStart w:id="1" w:name="OLE_LINK6"/>
    </w:p>
    <w:p w14:paraId="1A1DAA0B" w14:textId="77777777" w:rsidR="00AF74A2" w:rsidRPr="00117FE4" w:rsidRDefault="00AF74A2" w:rsidP="00AF74A2">
      <w:pPr>
        <w:rPr>
          <w:rFonts w:cs="Arial"/>
          <w:sz w:val="56"/>
          <w:szCs w:val="56"/>
        </w:rPr>
      </w:pPr>
    </w:p>
    <w:p w14:paraId="7F1123EF" w14:textId="77777777" w:rsidR="00AE43BC" w:rsidRDefault="00AE43BC" w:rsidP="00AE43BC">
      <w:pPr>
        <w:jc w:val="center"/>
        <w:rPr>
          <w:rFonts w:cs="Arial"/>
          <w:b/>
          <w:sz w:val="44"/>
          <w:szCs w:val="56"/>
        </w:rPr>
      </w:pPr>
    </w:p>
    <w:p w14:paraId="4F9C9404" w14:textId="77777777" w:rsidR="00AE43BC" w:rsidRDefault="00AE43BC" w:rsidP="00AE43BC">
      <w:pPr>
        <w:jc w:val="center"/>
        <w:rPr>
          <w:rFonts w:cs="Arial"/>
          <w:b/>
          <w:sz w:val="44"/>
          <w:szCs w:val="56"/>
        </w:rPr>
      </w:pPr>
    </w:p>
    <w:bookmarkEnd w:id="0"/>
    <w:bookmarkEnd w:id="1"/>
    <w:p w14:paraId="44E73199" w14:textId="77777777" w:rsidR="00EB6B29" w:rsidRPr="00477FB3" w:rsidRDefault="00E8772B" w:rsidP="009D1BE7">
      <w:pPr>
        <w:tabs>
          <w:tab w:val="right" w:pos="9360"/>
        </w:tabs>
        <w:jc w:val="center"/>
        <w:rPr>
          <w:rFonts w:cs="Arial"/>
          <w:b/>
          <w:sz w:val="40"/>
          <w:szCs w:val="40"/>
        </w:rPr>
      </w:pPr>
      <w:r>
        <w:rPr>
          <w:b/>
          <w:sz w:val="40"/>
          <w:szCs w:val="40"/>
        </w:rPr>
        <w:t xml:space="preserve">Fast-Aero Multiport </w:t>
      </w:r>
      <w:r w:rsidR="00477FB3" w:rsidRPr="00477FB3">
        <w:rPr>
          <w:b/>
          <w:sz w:val="40"/>
          <w:szCs w:val="40"/>
        </w:rPr>
        <w:t>Valve</w:t>
      </w:r>
      <w:r>
        <w:rPr>
          <w:b/>
          <w:sz w:val="40"/>
          <w:szCs w:val="40"/>
        </w:rPr>
        <w:t xml:space="preserve"> (MPV)</w:t>
      </w:r>
      <w:r w:rsidR="00477FB3" w:rsidRPr="00477FB3">
        <w:rPr>
          <w:b/>
          <w:sz w:val="40"/>
          <w:szCs w:val="40"/>
        </w:rPr>
        <w:t xml:space="preserve"> Test</w:t>
      </w:r>
    </w:p>
    <w:p w14:paraId="746693BE" w14:textId="77777777" w:rsidR="00EB6B29" w:rsidRPr="00117FE4" w:rsidRDefault="00EB6B29" w:rsidP="009D1BE7">
      <w:pPr>
        <w:tabs>
          <w:tab w:val="right" w:pos="9360"/>
        </w:tabs>
        <w:jc w:val="center"/>
        <w:rPr>
          <w:rFonts w:cs="Arial"/>
          <w:b/>
          <w:sz w:val="48"/>
        </w:rPr>
      </w:pPr>
    </w:p>
    <w:p w14:paraId="1E3EE613" w14:textId="77777777" w:rsidR="00EB6B29" w:rsidRPr="00117FE4" w:rsidRDefault="00EB6B29" w:rsidP="009D1BE7">
      <w:pPr>
        <w:tabs>
          <w:tab w:val="right" w:pos="9360"/>
        </w:tabs>
        <w:jc w:val="center"/>
        <w:rPr>
          <w:rFonts w:cs="Arial"/>
          <w:b/>
          <w:sz w:val="48"/>
        </w:rPr>
      </w:pPr>
    </w:p>
    <w:p w14:paraId="6E0D18BA" w14:textId="77777777" w:rsidR="009D1BE7" w:rsidRPr="00117FE4" w:rsidRDefault="009D1BE7" w:rsidP="00AF6E7B">
      <w:pPr>
        <w:jc w:val="center"/>
        <w:rPr>
          <w:rFonts w:cs="Arial"/>
          <w:b/>
          <w:sz w:val="40"/>
          <w:szCs w:val="36"/>
        </w:rPr>
      </w:pPr>
      <w:bookmarkStart w:id="2" w:name="_Toc88883040"/>
      <w:bookmarkStart w:id="3" w:name="_Toc88883661"/>
      <w:bookmarkStart w:id="4" w:name="_Toc88883842"/>
      <w:bookmarkStart w:id="5" w:name="_Toc88913235"/>
      <w:r w:rsidRPr="00117FE4">
        <w:rPr>
          <w:rFonts w:cs="Arial"/>
          <w:b/>
          <w:sz w:val="40"/>
          <w:szCs w:val="36"/>
        </w:rPr>
        <w:t>Engineering Directorate</w:t>
      </w:r>
      <w:bookmarkEnd w:id="2"/>
      <w:bookmarkEnd w:id="3"/>
      <w:bookmarkEnd w:id="4"/>
      <w:bookmarkEnd w:id="5"/>
    </w:p>
    <w:p w14:paraId="077A8FC2" w14:textId="77777777" w:rsidR="009D1BE7" w:rsidRPr="00117FE4" w:rsidRDefault="009D1BE7" w:rsidP="00AF6E7B">
      <w:pPr>
        <w:jc w:val="center"/>
        <w:rPr>
          <w:rFonts w:cs="Arial"/>
          <w:b/>
          <w:sz w:val="40"/>
          <w:szCs w:val="36"/>
        </w:rPr>
      </w:pPr>
      <w:r w:rsidRPr="00117FE4">
        <w:rPr>
          <w:rFonts w:cs="Arial"/>
          <w:b/>
          <w:sz w:val="40"/>
          <w:szCs w:val="36"/>
        </w:rPr>
        <w:t>Propulsion Systems Department</w:t>
      </w:r>
    </w:p>
    <w:p w14:paraId="03E9C672" w14:textId="77777777" w:rsidR="009D1BE7" w:rsidRPr="00117FE4" w:rsidRDefault="009D1BE7" w:rsidP="00AF6E7B">
      <w:pPr>
        <w:jc w:val="center"/>
        <w:rPr>
          <w:rFonts w:cs="Arial"/>
          <w:b/>
          <w:bCs/>
          <w:sz w:val="40"/>
          <w:szCs w:val="36"/>
        </w:rPr>
      </w:pPr>
      <w:r w:rsidRPr="00117FE4">
        <w:rPr>
          <w:rFonts w:cs="Arial"/>
          <w:b/>
          <w:bCs/>
          <w:sz w:val="40"/>
          <w:szCs w:val="36"/>
        </w:rPr>
        <w:t>Propulsion Component Design and Development Division</w:t>
      </w:r>
    </w:p>
    <w:p w14:paraId="3A6EA309" w14:textId="77777777" w:rsidR="009D1BE7" w:rsidRPr="00117FE4" w:rsidRDefault="009D1BE7" w:rsidP="00AF6E7B">
      <w:pPr>
        <w:jc w:val="center"/>
        <w:rPr>
          <w:rFonts w:cs="Arial"/>
          <w:b/>
          <w:sz w:val="40"/>
          <w:szCs w:val="36"/>
        </w:rPr>
      </w:pPr>
      <w:r w:rsidRPr="00117FE4">
        <w:rPr>
          <w:rFonts w:cs="Arial"/>
          <w:b/>
          <w:sz w:val="40"/>
          <w:szCs w:val="36"/>
        </w:rPr>
        <w:t>Valves, Actuators, and Ducts Design &amp; Development Branch</w:t>
      </w:r>
    </w:p>
    <w:p w14:paraId="41715CC6" w14:textId="77777777" w:rsidR="009D1BE7" w:rsidRPr="00117FE4" w:rsidRDefault="009D1BE7" w:rsidP="00AF6E7B">
      <w:pPr>
        <w:jc w:val="center"/>
        <w:rPr>
          <w:rFonts w:cs="Arial"/>
          <w:b/>
          <w:sz w:val="40"/>
          <w:szCs w:val="36"/>
        </w:rPr>
      </w:pPr>
      <w:bookmarkStart w:id="6" w:name="_Toc88883041"/>
      <w:bookmarkStart w:id="7" w:name="_Toc88883662"/>
      <w:bookmarkStart w:id="8" w:name="_Toc88883843"/>
      <w:bookmarkStart w:id="9" w:name="_Toc88913236"/>
      <w:r w:rsidRPr="00117FE4">
        <w:rPr>
          <w:rFonts w:cs="Arial"/>
          <w:b/>
          <w:sz w:val="40"/>
          <w:szCs w:val="36"/>
        </w:rPr>
        <w:t>ER33</w:t>
      </w:r>
      <w:bookmarkEnd w:id="6"/>
      <w:bookmarkEnd w:id="7"/>
      <w:bookmarkEnd w:id="8"/>
      <w:bookmarkEnd w:id="9"/>
    </w:p>
    <w:p w14:paraId="3500DCDD" w14:textId="77777777" w:rsidR="009D1BE7" w:rsidRPr="00117FE4" w:rsidRDefault="009D1BE7" w:rsidP="00AF6E7B">
      <w:pPr>
        <w:jc w:val="center"/>
        <w:rPr>
          <w:rFonts w:cs="Arial"/>
          <w:b/>
          <w:sz w:val="40"/>
          <w:szCs w:val="36"/>
        </w:rPr>
      </w:pPr>
      <w:bookmarkStart w:id="10" w:name="_Toc88883042"/>
      <w:bookmarkStart w:id="11" w:name="_Toc88883663"/>
      <w:bookmarkStart w:id="12" w:name="_Toc88883844"/>
      <w:bookmarkStart w:id="13" w:name="_Toc88913237"/>
      <w:r w:rsidRPr="00117FE4">
        <w:rPr>
          <w:rFonts w:cs="Arial"/>
          <w:b/>
          <w:sz w:val="40"/>
          <w:szCs w:val="36"/>
        </w:rPr>
        <w:t>Component Development Area</w:t>
      </w:r>
      <w:bookmarkEnd w:id="10"/>
      <w:bookmarkEnd w:id="11"/>
      <w:bookmarkEnd w:id="12"/>
      <w:bookmarkEnd w:id="13"/>
    </w:p>
    <w:p w14:paraId="7D25E851" w14:textId="77777777" w:rsidR="00D52155" w:rsidRPr="00117FE4" w:rsidRDefault="00D52155">
      <w:pPr>
        <w:tabs>
          <w:tab w:val="right" w:pos="9360"/>
        </w:tabs>
        <w:rPr>
          <w:rFonts w:cs="Arial"/>
          <w:b/>
          <w:color w:val="000000"/>
          <w:szCs w:val="24"/>
        </w:rPr>
      </w:pPr>
      <w:r w:rsidRPr="00117FE4">
        <w:rPr>
          <w:rFonts w:cs="Arial"/>
          <w:b/>
          <w:szCs w:val="24"/>
        </w:rPr>
        <w:br w:type="page"/>
      </w:r>
    </w:p>
    <w:p w14:paraId="324E6A0E" w14:textId="77777777" w:rsidR="00D52155" w:rsidRPr="00117FE4" w:rsidRDefault="00D52155">
      <w:pPr>
        <w:jc w:val="center"/>
        <w:rPr>
          <w:rFonts w:cs="Arial"/>
          <w:b/>
          <w:szCs w:val="24"/>
        </w:rPr>
      </w:pPr>
      <w:r w:rsidRPr="00117FE4">
        <w:rPr>
          <w:rFonts w:cs="Arial"/>
          <w:b/>
          <w:szCs w:val="24"/>
        </w:rPr>
        <w:lastRenderedPageBreak/>
        <w:t>DOCUMENT HISTORY LOG</w:t>
      </w:r>
    </w:p>
    <w:p w14:paraId="05477408" w14:textId="77777777" w:rsidR="00D52155" w:rsidRPr="00117FE4" w:rsidRDefault="00D52155">
      <w:pPr>
        <w:rPr>
          <w:rFonts w:cs="Arial"/>
          <w:szCs w:val="24"/>
        </w:rPr>
      </w:pPr>
    </w:p>
    <w:tbl>
      <w:tblPr>
        <w:tblW w:w="98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523"/>
        <w:gridCol w:w="1350"/>
        <w:gridCol w:w="5573"/>
      </w:tblGrid>
      <w:tr w:rsidR="006D2E7A" w:rsidRPr="00117FE4" w14:paraId="48B12319" w14:textId="77777777" w:rsidTr="00117FE4">
        <w:tc>
          <w:tcPr>
            <w:tcW w:w="1368" w:type="dxa"/>
            <w:tcBorders>
              <w:top w:val="single" w:sz="6" w:space="0" w:color="auto"/>
              <w:left w:val="single" w:sz="6" w:space="0" w:color="auto"/>
            </w:tcBorders>
          </w:tcPr>
          <w:p w14:paraId="213AFB53" w14:textId="77777777" w:rsidR="006D2E7A" w:rsidRPr="00117FE4" w:rsidRDefault="006D2E7A" w:rsidP="008A45E7">
            <w:pPr>
              <w:jc w:val="center"/>
              <w:rPr>
                <w:rFonts w:cs="Arial"/>
                <w:b/>
                <w:szCs w:val="24"/>
              </w:rPr>
            </w:pPr>
            <w:r w:rsidRPr="00117FE4">
              <w:rPr>
                <w:rFonts w:cs="Arial"/>
                <w:b/>
                <w:szCs w:val="24"/>
              </w:rPr>
              <w:t>Status</w:t>
            </w:r>
          </w:p>
          <w:p w14:paraId="6EC85D44" w14:textId="77777777" w:rsidR="006D2E7A" w:rsidRPr="00117FE4" w:rsidRDefault="006D2E7A" w:rsidP="008A45E7">
            <w:pPr>
              <w:jc w:val="center"/>
              <w:rPr>
                <w:rFonts w:cs="Arial"/>
                <w:b/>
                <w:szCs w:val="24"/>
              </w:rPr>
            </w:pPr>
            <w:r w:rsidRPr="00117FE4">
              <w:rPr>
                <w:rFonts w:cs="Arial"/>
                <w:b/>
                <w:szCs w:val="24"/>
              </w:rPr>
              <w:t>(Baseline/</w:t>
            </w:r>
          </w:p>
          <w:p w14:paraId="17AEE9CC" w14:textId="77777777" w:rsidR="006D2E7A" w:rsidRPr="00117FE4" w:rsidRDefault="006D2E7A" w:rsidP="008A45E7">
            <w:pPr>
              <w:jc w:val="center"/>
              <w:rPr>
                <w:rFonts w:cs="Arial"/>
                <w:b/>
                <w:szCs w:val="24"/>
              </w:rPr>
            </w:pPr>
            <w:r w:rsidRPr="00117FE4">
              <w:rPr>
                <w:rFonts w:cs="Arial"/>
                <w:b/>
                <w:szCs w:val="24"/>
              </w:rPr>
              <w:t>Revision/</w:t>
            </w:r>
          </w:p>
          <w:p w14:paraId="2C4C06C2" w14:textId="77777777" w:rsidR="006D2E7A" w:rsidRPr="00117FE4" w:rsidRDefault="006D2E7A" w:rsidP="008A45E7">
            <w:pPr>
              <w:jc w:val="center"/>
              <w:rPr>
                <w:rFonts w:cs="Arial"/>
                <w:b/>
                <w:szCs w:val="24"/>
              </w:rPr>
            </w:pPr>
            <w:r w:rsidRPr="00117FE4">
              <w:rPr>
                <w:rFonts w:cs="Arial"/>
                <w:b/>
                <w:szCs w:val="24"/>
              </w:rPr>
              <w:t>Canceled)</w:t>
            </w:r>
          </w:p>
        </w:tc>
        <w:tc>
          <w:tcPr>
            <w:tcW w:w="1523" w:type="dxa"/>
            <w:tcBorders>
              <w:top w:val="single" w:sz="6" w:space="0" w:color="auto"/>
            </w:tcBorders>
          </w:tcPr>
          <w:p w14:paraId="7BAC1D89" w14:textId="77777777" w:rsidR="006D2E7A" w:rsidRPr="00117FE4" w:rsidRDefault="006D2E7A" w:rsidP="008A45E7">
            <w:pPr>
              <w:jc w:val="center"/>
              <w:rPr>
                <w:rFonts w:cs="Arial"/>
                <w:b/>
                <w:szCs w:val="24"/>
              </w:rPr>
            </w:pPr>
          </w:p>
          <w:p w14:paraId="14F6018A" w14:textId="77777777" w:rsidR="006D2E7A" w:rsidRPr="00117FE4" w:rsidRDefault="006D2E7A" w:rsidP="008A45E7">
            <w:pPr>
              <w:jc w:val="center"/>
              <w:rPr>
                <w:rFonts w:cs="Arial"/>
                <w:b/>
                <w:szCs w:val="24"/>
              </w:rPr>
            </w:pPr>
          </w:p>
          <w:p w14:paraId="3CA5CCD8" w14:textId="77777777" w:rsidR="006D2E7A" w:rsidRPr="00117FE4" w:rsidRDefault="006D2E7A" w:rsidP="008A45E7">
            <w:pPr>
              <w:jc w:val="center"/>
              <w:rPr>
                <w:rFonts w:cs="Arial"/>
                <w:b/>
                <w:szCs w:val="24"/>
              </w:rPr>
            </w:pPr>
            <w:r w:rsidRPr="00117FE4">
              <w:rPr>
                <w:rFonts w:cs="Arial"/>
                <w:b/>
                <w:szCs w:val="24"/>
              </w:rPr>
              <w:t>Document</w:t>
            </w:r>
          </w:p>
          <w:p w14:paraId="3FB05FC6" w14:textId="77777777" w:rsidR="006D2E7A" w:rsidRPr="00117FE4" w:rsidRDefault="006D2E7A" w:rsidP="008A45E7">
            <w:pPr>
              <w:jc w:val="center"/>
              <w:rPr>
                <w:rFonts w:cs="Arial"/>
                <w:b/>
                <w:szCs w:val="24"/>
              </w:rPr>
            </w:pPr>
            <w:r w:rsidRPr="00117FE4">
              <w:rPr>
                <w:rFonts w:cs="Arial"/>
                <w:b/>
                <w:szCs w:val="24"/>
              </w:rPr>
              <w:t>Revision</w:t>
            </w:r>
          </w:p>
        </w:tc>
        <w:tc>
          <w:tcPr>
            <w:tcW w:w="1350" w:type="dxa"/>
            <w:tcBorders>
              <w:top w:val="single" w:sz="6" w:space="0" w:color="auto"/>
            </w:tcBorders>
          </w:tcPr>
          <w:p w14:paraId="6C56F895" w14:textId="77777777" w:rsidR="006D2E7A" w:rsidRPr="00117FE4" w:rsidRDefault="006D2E7A" w:rsidP="008A45E7">
            <w:pPr>
              <w:jc w:val="center"/>
              <w:rPr>
                <w:rFonts w:cs="Arial"/>
                <w:b/>
                <w:szCs w:val="24"/>
              </w:rPr>
            </w:pPr>
          </w:p>
          <w:p w14:paraId="5F8B5B2C" w14:textId="77777777" w:rsidR="006D2E7A" w:rsidRPr="00117FE4" w:rsidRDefault="006D2E7A" w:rsidP="008A45E7">
            <w:pPr>
              <w:jc w:val="center"/>
              <w:rPr>
                <w:rFonts w:cs="Arial"/>
                <w:b/>
                <w:szCs w:val="24"/>
              </w:rPr>
            </w:pPr>
          </w:p>
          <w:p w14:paraId="00358852" w14:textId="77777777" w:rsidR="006D2E7A" w:rsidRPr="00117FE4" w:rsidRDefault="006D2E7A" w:rsidP="008A45E7">
            <w:pPr>
              <w:jc w:val="center"/>
              <w:rPr>
                <w:rFonts w:cs="Arial"/>
                <w:b/>
                <w:szCs w:val="24"/>
              </w:rPr>
            </w:pPr>
            <w:r w:rsidRPr="00117FE4">
              <w:rPr>
                <w:rFonts w:cs="Arial"/>
                <w:b/>
                <w:szCs w:val="24"/>
              </w:rPr>
              <w:t>Effective</w:t>
            </w:r>
          </w:p>
          <w:p w14:paraId="20BB6365" w14:textId="77777777" w:rsidR="006D2E7A" w:rsidRPr="00117FE4" w:rsidRDefault="006D2E7A" w:rsidP="008A45E7">
            <w:pPr>
              <w:jc w:val="center"/>
              <w:rPr>
                <w:rFonts w:cs="Arial"/>
                <w:b/>
                <w:szCs w:val="24"/>
              </w:rPr>
            </w:pPr>
            <w:r w:rsidRPr="00117FE4">
              <w:rPr>
                <w:rFonts w:cs="Arial"/>
                <w:b/>
                <w:szCs w:val="24"/>
              </w:rPr>
              <w:t>Date</w:t>
            </w:r>
          </w:p>
        </w:tc>
        <w:tc>
          <w:tcPr>
            <w:tcW w:w="5573" w:type="dxa"/>
            <w:tcBorders>
              <w:top w:val="single" w:sz="6" w:space="0" w:color="auto"/>
            </w:tcBorders>
          </w:tcPr>
          <w:p w14:paraId="4FE0D69C" w14:textId="77777777" w:rsidR="006D2E7A" w:rsidRPr="00117FE4" w:rsidRDefault="006D2E7A" w:rsidP="008A45E7">
            <w:pPr>
              <w:jc w:val="center"/>
              <w:rPr>
                <w:rFonts w:cs="Arial"/>
                <w:b/>
                <w:szCs w:val="24"/>
              </w:rPr>
            </w:pPr>
          </w:p>
          <w:p w14:paraId="7F95FA61" w14:textId="77777777" w:rsidR="006D2E7A" w:rsidRPr="00117FE4" w:rsidRDefault="006D2E7A" w:rsidP="008A45E7">
            <w:pPr>
              <w:jc w:val="center"/>
              <w:rPr>
                <w:rFonts w:cs="Arial"/>
                <w:b/>
                <w:szCs w:val="24"/>
              </w:rPr>
            </w:pPr>
          </w:p>
          <w:p w14:paraId="37B36808" w14:textId="77777777" w:rsidR="006D2E7A" w:rsidRPr="00117FE4" w:rsidRDefault="006D2E7A" w:rsidP="008A45E7">
            <w:pPr>
              <w:jc w:val="center"/>
              <w:rPr>
                <w:rFonts w:cs="Arial"/>
                <w:b/>
                <w:szCs w:val="24"/>
              </w:rPr>
            </w:pPr>
          </w:p>
          <w:p w14:paraId="78AABA11" w14:textId="77777777" w:rsidR="006D2E7A" w:rsidRPr="00117FE4" w:rsidRDefault="006D2E7A" w:rsidP="008A45E7">
            <w:pPr>
              <w:jc w:val="center"/>
              <w:rPr>
                <w:rFonts w:cs="Arial"/>
                <w:b/>
                <w:szCs w:val="24"/>
              </w:rPr>
            </w:pPr>
            <w:r w:rsidRPr="00117FE4">
              <w:rPr>
                <w:rFonts w:cs="Arial"/>
                <w:b/>
                <w:szCs w:val="24"/>
              </w:rPr>
              <w:t>Description</w:t>
            </w:r>
          </w:p>
        </w:tc>
      </w:tr>
      <w:tr w:rsidR="006D2E7A" w:rsidRPr="00117FE4" w14:paraId="60FE76A6" w14:textId="77777777" w:rsidTr="00117FE4">
        <w:tc>
          <w:tcPr>
            <w:tcW w:w="1368" w:type="dxa"/>
            <w:tcBorders>
              <w:left w:val="single" w:sz="6" w:space="0" w:color="auto"/>
            </w:tcBorders>
          </w:tcPr>
          <w:p w14:paraId="4E9C58E9" w14:textId="77777777" w:rsidR="006D2E7A" w:rsidRPr="00117FE4" w:rsidRDefault="006D2E7A" w:rsidP="00966691">
            <w:pPr>
              <w:jc w:val="center"/>
              <w:rPr>
                <w:rFonts w:cs="Arial"/>
                <w:sz w:val="20"/>
              </w:rPr>
            </w:pPr>
            <w:r w:rsidRPr="00117FE4">
              <w:rPr>
                <w:rFonts w:cs="Arial"/>
                <w:sz w:val="20"/>
              </w:rPr>
              <w:t>Baseline</w:t>
            </w:r>
          </w:p>
        </w:tc>
        <w:tc>
          <w:tcPr>
            <w:tcW w:w="1523" w:type="dxa"/>
            <w:vAlign w:val="center"/>
          </w:tcPr>
          <w:p w14:paraId="5F0BD2E3" w14:textId="77777777" w:rsidR="006D2E7A" w:rsidRPr="00117FE4" w:rsidRDefault="006D2E7A" w:rsidP="00966691">
            <w:pPr>
              <w:jc w:val="center"/>
              <w:rPr>
                <w:rFonts w:cs="Arial"/>
                <w:sz w:val="20"/>
              </w:rPr>
            </w:pPr>
            <w:r w:rsidRPr="00117FE4">
              <w:rPr>
                <w:rFonts w:cs="Arial"/>
                <w:sz w:val="20"/>
              </w:rPr>
              <w:t>-</w:t>
            </w:r>
          </w:p>
        </w:tc>
        <w:tc>
          <w:tcPr>
            <w:tcW w:w="1350" w:type="dxa"/>
            <w:vAlign w:val="center"/>
          </w:tcPr>
          <w:p w14:paraId="63A62C0C" w14:textId="72C21A93" w:rsidR="006D2E7A" w:rsidRPr="00117FE4" w:rsidRDefault="008760ED" w:rsidP="007936F8">
            <w:pPr>
              <w:tabs>
                <w:tab w:val="center" w:pos="480"/>
              </w:tabs>
              <w:jc w:val="center"/>
              <w:rPr>
                <w:rFonts w:cs="Arial"/>
                <w:sz w:val="20"/>
              </w:rPr>
            </w:pPr>
            <w:r>
              <w:rPr>
                <w:rFonts w:cs="Arial"/>
                <w:sz w:val="20"/>
              </w:rPr>
              <w:t>6</w:t>
            </w:r>
            <w:r w:rsidR="00B924EC" w:rsidRPr="00384281">
              <w:rPr>
                <w:rFonts w:cs="Arial"/>
                <w:sz w:val="20"/>
              </w:rPr>
              <w:t>/</w:t>
            </w:r>
            <w:r w:rsidR="007936F8">
              <w:rPr>
                <w:rFonts w:cs="Arial"/>
                <w:sz w:val="20"/>
              </w:rPr>
              <w:t>27</w:t>
            </w:r>
            <w:r w:rsidR="009C294A" w:rsidRPr="00384281">
              <w:rPr>
                <w:rFonts w:cs="Arial"/>
                <w:sz w:val="20"/>
              </w:rPr>
              <w:t>/201</w:t>
            </w:r>
            <w:r>
              <w:rPr>
                <w:rFonts w:cs="Arial"/>
                <w:sz w:val="20"/>
              </w:rPr>
              <w:t>6</w:t>
            </w:r>
          </w:p>
        </w:tc>
        <w:tc>
          <w:tcPr>
            <w:tcW w:w="5573" w:type="dxa"/>
            <w:vAlign w:val="center"/>
          </w:tcPr>
          <w:p w14:paraId="78F4C38A" w14:textId="77777777" w:rsidR="006D2E7A" w:rsidRPr="00117FE4" w:rsidRDefault="006D2E7A" w:rsidP="00966691">
            <w:pPr>
              <w:jc w:val="center"/>
              <w:rPr>
                <w:rFonts w:cs="Arial"/>
                <w:sz w:val="20"/>
              </w:rPr>
            </w:pPr>
          </w:p>
        </w:tc>
      </w:tr>
    </w:tbl>
    <w:p w14:paraId="1D1A9F57" w14:textId="77777777" w:rsidR="00CF784E" w:rsidRPr="00117FE4" w:rsidRDefault="00CF784E" w:rsidP="00AF6E7B">
      <w:pPr>
        <w:jc w:val="center"/>
        <w:rPr>
          <w:rFonts w:cs="Arial"/>
          <w:b/>
          <w:sz w:val="28"/>
          <w:szCs w:val="28"/>
          <w:u w:val="single"/>
        </w:rPr>
      </w:pPr>
    </w:p>
    <w:p w14:paraId="215F88B3" w14:textId="77777777" w:rsidR="00EB6B29" w:rsidRDefault="00EB6B29" w:rsidP="00AF6E7B">
      <w:pPr>
        <w:jc w:val="center"/>
        <w:rPr>
          <w:rFonts w:cs="Arial"/>
          <w:b/>
          <w:sz w:val="28"/>
          <w:szCs w:val="28"/>
          <w:u w:val="single"/>
        </w:rPr>
      </w:pPr>
      <w:r w:rsidRPr="00117FE4">
        <w:rPr>
          <w:rFonts w:cs="Arial"/>
          <w:b/>
          <w:sz w:val="28"/>
          <w:szCs w:val="28"/>
          <w:u w:val="single"/>
        </w:rPr>
        <w:t>APPROVALS</w:t>
      </w:r>
    </w:p>
    <w:p w14:paraId="690C086D" w14:textId="77777777" w:rsidR="006630E5" w:rsidRDefault="006630E5" w:rsidP="00AF6E7B">
      <w:pPr>
        <w:jc w:val="center"/>
        <w:rPr>
          <w:rFonts w:cs="Arial"/>
          <w:b/>
          <w:sz w:val="28"/>
          <w:szCs w:val="28"/>
          <w:u w:val="single"/>
        </w:rPr>
      </w:pPr>
    </w:p>
    <w:p w14:paraId="0DAC2FCB" w14:textId="77777777" w:rsidR="006630E5" w:rsidRDefault="006630E5" w:rsidP="00AF6E7B">
      <w:pPr>
        <w:jc w:val="center"/>
        <w:rPr>
          <w:rFonts w:cs="Arial"/>
          <w:b/>
          <w:sz w:val="28"/>
          <w:szCs w:val="28"/>
          <w:u w:val="single"/>
        </w:rPr>
      </w:pPr>
    </w:p>
    <w:p w14:paraId="21B22B55" w14:textId="77777777" w:rsidR="006630E5" w:rsidRDefault="006630E5" w:rsidP="00AF6E7B">
      <w:pPr>
        <w:jc w:val="center"/>
        <w:rPr>
          <w:rFonts w:cs="Arial"/>
          <w:b/>
          <w:sz w:val="28"/>
          <w:szCs w:val="28"/>
          <w:u w:val="single"/>
        </w:rPr>
      </w:pPr>
    </w:p>
    <w:p w14:paraId="4B351247" w14:textId="77777777" w:rsidR="006630E5" w:rsidRPr="00117FE4" w:rsidRDefault="006630E5" w:rsidP="00AF6E7B">
      <w:pPr>
        <w:jc w:val="center"/>
        <w:rPr>
          <w:rFonts w:cs="Arial"/>
          <w:b/>
          <w:sz w:val="28"/>
          <w:szCs w:val="28"/>
          <w:u w:val="single"/>
        </w:rPr>
      </w:pPr>
    </w:p>
    <w:p w14:paraId="4E0B02B0" w14:textId="77777777" w:rsidR="00EB6B29" w:rsidRPr="00117FE4" w:rsidRDefault="00EB6B29" w:rsidP="00AF6E7B">
      <w:pPr>
        <w:rPr>
          <w:rFonts w:cs="Arial"/>
          <w:b/>
          <w:bCs/>
          <w:sz w:val="28"/>
          <w:szCs w:val="28"/>
        </w:rPr>
      </w:pPr>
      <w:r w:rsidRPr="00117FE4">
        <w:rPr>
          <w:rFonts w:cs="Arial"/>
          <w:b/>
          <w:bCs/>
          <w:sz w:val="28"/>
          <w:szCs w:val="28"/>
        </w:rPr>
        <w:tab/>
      </w:r>
      <w:r w:rsidRPr="00117FE4">
        <w:rPr>
          <w:rFonts w:cs="Arial"/>
          <w:b/>
          <w:bCs/>
          <w:sz w:val="28"/>
          <w:szCs w:val="28"/>
        </w:rPr>
        <w:tab/>
      </w:r>
      <w:r w:rsidRPr="00117FE4">
        <w:rPr>
          <w:rFonts w:cs="Arial"/>
          <w:b/>
          <w:bCs/>
          <w:sz w:val="28"/>
          <w:szCs w:val="28"/>
        </w:rPr>
        <w:tab/>
        <w:t xml:space="preserve">    </w:t>
      </w:r>
    </w:p>
    <w:p w14:paraId="1772EC10" w14:textId="3D4B7243" w:rsidR="00D77668" w:rsidRPr="00117FE4" w:rsidRDefault="003E5257" w:rsidP="00815BD2">
      <w:pPr>
        <w:jc w:val="both"/>
        <w:rPr>
          <w:rFonts w:cs="Arial"/>
          <w:bCs/>
          <w:sz w:val="28"/>
          <w:u w:val="single"/>
        </w:rPr>
      </w:pPr>
      <w:bookmarkStart w:id="14" w:name="OLE_LINK7"/>
      <w:r>
        <w:rPr>
          <w:rFonts w:cs="Arial"/>
          <w:b/>
          <w:bCs/>
          <w:sz w:val="28"/>
          <w:u w:val="single"/>
        </w:rPr>
        <w:t>Gustavo A. Martinez</w:t>
      </w:r>
      <w:r w:rsidR="00D77668" w:rsidRPr="00117FE4">
        <w:rPr>
          <w:rFonts w:cs="Arial"/>
          <w:b/>
          <w:bCs/>
          <w:sz w:val="28"/>
          <w:u w:val="single"/>
        </w:rPr>
        <w:tab/>
      </w:r>
      <w:r w:rsidR="00D77668" w:rsidRPr="00117FE4">
        <w:rPr>
          <w:rFonts w:cs="Arial"/>
          <w:b/>
          <w:bCs/>
          <w:sz w:val="28"/>
          <w:u w:val="single"/>
        </w:rPr>
        <w:tab/>
      </w:r>
      <w:bookmarkEnd w:id="14"/>
      <w:r w:rsidR="00FD57ED" w:rsidRPr="00117FE4">
        <w:rPr>
          <w:rFonts w:cs="Arial"/>
          <w:b/>
          <w:bCs/>
          <w:sz w:val="28"/>
        </w:rPr>
        <w:tab/>
      </w:r>
      <w:r w:rsidR="00FD57ED" w:rsidRPr="00117FE4">
        <w:rPr>
          <w:rFonts w:cs="Arial"/>
          <w:b/>
          <w:bCs/>
          <w:sz w:val="28"/>
        </w:rPr>
        <w:tab/>
      </w:r>
      <w:r w:rsidR="00FD57ED" w:rsidRPr="00117FE4">
        <w:rPr>
          <w:rFonts w:cs="Arial"/>
          <w:b/>
          <w:bCs/>
          <w:sz w:val="28"/>
        </w:rPr>
        <w:tab/>
      </w:r>
      <w:r w:rsidR="007936F8">
        <w:rPr>
          <w:rFonts w:cs="Arial"/>
          <w:b/>
          <w:bCs/>
          <w:sz w:val="28"/>
          <w:u w:val="single"/>
        </w:rPr>
        <w:t>6/27</w:t>
      </w:r>
      <w:r>
        <w:rPr>
          <w:rFonts w:cs="Arial"/>
          <w:b/>
          <w:bCs/>
          <w:sz w:val="28"/>
          <w:u w:val="single"/>
        </w:rPr>
        <w:t xml:space="preserve">/2016    </w:t>
      </w:r>
      <w:r w:rsidR="00AF1411" w:rsidRPr="00117FE4">
        <w:rPr>
          <w:rFonts w:cs="Arial"/>
          <w:b/>
          <w:bCs/>
          <w:sz w:val="28"/>
          <w:u w:val="single"/>
        </w:rPr>
        <w:tab/>
      </w:r>
      <w:r w:rsidR="00AF1411" w:rsidRPr="00117FE4">
        <w:rPr>
          <w:rFonts w:cs="Arial"/>
          <w:b/>
          <w:bCs/>
          <w:sz w:val="28"/>
          <w:u w:val="single"/>
        </w:rPr>
        <w:tab/>
      </w:r>
    </w:p>
    <w:p w14:paraId="2ED6D849" w14:textId="77777777" w:rsidR="00D77668" w:rsidRPr="00117FE4" w:rsidRDefault="00D77668" w:rsidP="00D77668">
      <w:pPr>
        <w:rPr>
          <w:rFonts w:cs="Arial"/>
          <w:b/>
          <w:bCs/>
          <w:sz w:val="28"/>
        </w:rPr>
      </w:pPr>
      <w:r w:rsidRPr="00117FE4">
        <w:rPr>
          <w:rFonts w:cs="Arial"/>
          <w:b/>
          <w:bCs/>
          <w:sz w:val="28"/>
        </w:rPr>
        <w:t xml:space="preserve">ER33 </w:t>
      </w:r>
      <w:r w:rsidR="00DB57D2" w:rsidRPr="00117FE4">
        <w:rPr>
          <w:rFonts w:cs="Arial"/>
          <w:b/>
          <w:bCs/>
          <w:sz w:val="28"/>
        </w:rPr>
        <w:t>Document Originator</w:t>
      </w:r>
      <w:r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rPr>
        <w:tab/>
      </w:r>
      <w:r w:rsidR="00C82C41">
        <w:rPr>
          <w:rFonts w:cs="Arial"/>
          <w:b/>
          <w:bCs/>
          <w:sz w:val="28"/>
        </w:rPr>
        <w:t xml:space="preserve">         </w:t>
      </w:r>
      <w:r w:rsidRPr="00117FE4">
        <w:rPr>
          <w:rFonts w:cs="Arial"/>
          <w:b/>
          <w:bCs/>
          <w:sz w:val="28"/>
        </w:rPr>
        <w:t>Date</w:t>
      </w:r>
    </w:p>
    <w:p w14:paraId="03344463" w14:textId="77777777" w:rsidR="00D77668" w:rsidRPr="00117FE4" w:rsidRDefault="00D77668" w:rsidP="00D77668">
      <w:pPr>
        <w:rPr>
          <w:rFonts w:cs="Arial"/>
          <w:b/>
          <w:bCs/>
          <w:sz w:val="28"/>
        </w:rPr>
      </w:pPr>
    </w:p>
    <w:p w14:paraId="0730319B" w14:textId="77777777" w:rsidR="00CF784E" w:rsidRPr="00117FE4" w:rsidRDefault="00CF784E" w:rsidP="00DB57D2">
      <w:pPr>
        <w:rPr>
          <w:rFonts w:cs="Arial"/>
          <w:b/>
          <w:bCs/>
          <w:sz w:val="28"/>
          <w:u w:val="single"/>
        </w:rPr>
      </w:pPr>
    </w:p>
    <w:p w14:paraId="5EEBBE28" w14:textId="77777777" w:rsidR="00DB57D2" w:rsidRPr="00117FE4" w:rsidRDefault="00AF1411" w:rsidP="00DB57D2">
      <w:pPr>
        <w:rPr>
          <w:rFonts w:cs="Arial"/>
          <w:b/>
          <w:bCs/>
          <w:sz w:val="28"/>
        </w:rPr>
      </w:pPr>
      <w:r w:rsidRPr="00117FE4">
        <w:rPr>
          <w:rFonts w:cs="Arial"/>
          <w:b/>
          <w:bCs/>
          <w:sz w:val="28"/>
          <w:u w:val="single"/>
        </w:rPr>
        <w:tab/>
      </w:r>
      <w:r w:rsidRPr="00117FE4">
        <w:rPr>
          <w:rFonts w:cs="Arial"/>
          <w:b/>
          <w:bCs/>
          <w:sz w:val="28"/>
          <w:u w:val="single"/>
        </w:rPr>
        <w:tab/>
      </w:r>
      <w:r w:rsidRPr="00117FE4">
        <w:rPr>
          <w:rFonts w:cs="Arial"/>
          <w:b/>
          <w:bCs/>
          <w:sz w:val="28"/>
          <w:u w:val="single"/>
        </w:rPr>
        <w:tab/>
      </w:r>
      <w:r w:rsidRPr="00117FE4">
        <w:rPr>
          <w:rFonts w:cs="Arial"/>
          <w:b/>
          <w:bCs/>
          <w:sz w:val="28"/>
          <w:u w:val="single"/>
        </w:rPr>
        <w:tab/>
      </w:r>
      <w:r w:rsidR="00DB57D2" w:rsidRPr="00117FE4">
        <w:rPr>
          <w:rFonts w:cs="Arial"/>
          <w:b/>
          <w:bCs/>
          <w:sz w:val="28"/>
        </w:rPr>
        <w:tab/>
      </w:r>
      <w:r w:rsidR="00DB57D2" w:rsidRPr="00117FE4">
        <w:rPr>
          <w:rFonts w:cs="Arial"/>
          <w:b/>
          <w:bCs/>
          <w:sz w:val="28"/>
        </w:rPr>
        <w:tab/>
      </w:r>
      <w:r w:rsidR="00DB57D2" w:rsidRPr="00117FE4">
        <w:rPr>
          <w:rFonts w:cs="Arial"/>
          <w:b/>
          <w:bCs/>
          <w:sz w:val="28"/>
        </w:rPr>
        <w:tab/>
      </w:r>
      <w:r w:rsidR="00DB57D2" w:rsidRPr="00117FE4">
        <w:rPr>
          <w:rFonts w:cs="Arial"/>
          <w:b/>
          <w:bCs/>
          <w:sz w:val="28"/>
        </w:rPr>
        <w:tab/>
      </w:r>
      <w:r w:rsidRPr="00117FE4">
        <w:rPr>
          <w:rFonts w:cs="Arial"/>
          <w:b/>
          <w:bCs/>
          <w:sz w:val="28"/>
          <w:u w:val="single"/>
        </w:rPr>
        <w:tab/>
      </w:r>
      <w:r w:rsidRPr="00117FE4">
        <w:rPr>
          <w:rFonts w:cs="Arial"/>
          <w:b/>
          <w:bCs/>
          <w:sz w:val="28"/>
          <w:u w:val="single"/>
        </w:rPr>
        <w:tab/>
      </w:r>
      <w:r w:rsidRPr="00117FE4">
        <w:rPr>
          <w:rFonts w:cs="Arial"/>
          <w:b/>
          <w:bCs/>
          <w:sz w:val="28"/>
          <w:u w:val="single"/>
        </w:rPr>
        <w:tab/>
      </w:r>
      <w:r w:rsidRPr="00117FE4">
        <w:rPr>
          <w:rFonts w:cs="Arial"/>
          <w:b/>
          <w:bCs/>
          <w:sz w:val="28"/>
          <w:u w:val="single"/>
        </w:rPr>
        <w:tab/>
      </w:r>
    </w:p>
    <w:p w14:paraId="14EAF3DE" w14:textId="77777777" w:rsidR="00DB57D2" w:rsidRPr="00117FE4" w:rsidRDefault="00DB57D2" w:rsidP="00DB57D2">
      <w:pPr>
        <w:rPr>
          <w:rFonts w:cs="Arial"/>
          <w:b/>
          <w:bCs/>
          <w:sz w:val="28"/>
        </w:rPr>
      </w:pPr>
      <w:r w:rsidRPr="00117FE4">
        <w:rPr>
          <w:rFonts w:cs="Arial"/>
          <w:b/>
          <w:bCs/>
          <w:sz w:val="28"/>
        </w:rPr>
        <w:t xml:space="preserve">ER33 </w:t>
      </w:r>
      <w:r w:rsidR="00480983" w:rsidRPr="00117FE4">
        <w:rPr>
          <w:rFonts w:cs="Arial"/>
          <w:b/>
          <w:bCs/>
          <w:sz w:val="28"/>
        </w:rPr>
        <w:t xml:space="preserve">CDA </w:t>
      </w:r>
      <w:r w:rsidRPr="00117FE4">
        <w:rPr>
          <w:rFonts w:cs="Arial"/>
          <w:b/>
          <w:bCs/>
          <w:sz w:val="28"/>
        </w:rPr>
        <w:t xml:space="preserve">Lead </w:t>
      </w:r>
      <w:r w:rsidR="00480983" w:rsidRPr="00117FE4">
        <w:rPr>
          <w:rFonts w:cs="Arial"/>
          <w:b/>
          <w:bCs/>
          <w:sz w:val="28"/>
        </w:rPr>
        <w:tab/>
      </w:r>
      <w:r w:rsidR="00B43052" w:rsidRPr="00117FE4">
        <w:rPr>
          <w:rFonts w:cs="Arial"/>
          <w:b/>
          <w:bCs/>
          <w:sz w:val="28"/>
        </w:rPr>
        <w:tab/>
      </w:r>
      <w:r w:rsidR="00B43052"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rPr>
        <w:tab/>
        <w:t>Date</w:t>
      </w:r>
    </w:p>
    <w:p w14:paraId="149A530F" w14:textId="77777777" w:rsidR="006A0796" w:rsidRPr="00117FE4" w:rsidRDefault="006A0796" w:rsidP="00DB57D2">
      <w:pPr>
        <w:rPr>
          <w:rFonts w:cs="Arial"/>
          <w:b/>
          <w:bCs/>
          <w:sz w:val="28"/>
        </w:rPr>
      </w:pPr>
    </w:p>
    <w:p w14:paraId="7F711DE5" w14:textId="77777777" w:rsidR="00CF784E" w:rsidRPr="00117FE4" w:rsidRDefault="00CF784E" w:rsidP="00DB57D2">
      <w:pPr>
        <w:rPr>
          <w:rFonts w:cs="Arial"/>
          <w:b/>
          <w:bCs/>
          <w:sz w:val="28"/>
        </w:rPr>
      </w:pPr>
    </w:p>
    <w:p w14:paraId="3194C3EB" w14:textId="77777777" w:rsidR="00480983" w:rsidRPr="00117FE4" w:rsidRDefault="00AF1411" w:rsidP="00480983">
      <w:pPr>
        <w:rPr>
          <w:rFonts w:cs="Arial"/>
          <w:b/>
          <w:bCs/>
          <w:sz w:val="28"/>
        </w:rPr>
      </w:pPr>
      <w:r w:rsidRPr="00117FE4">
        <w:rPr>
          <w:rFonts w:cs="Arial"/>
          <w:b/>
          <w:bCs/>
          <w:sz w:val="28"/>
          <w:u w:val="single"/>
        </w:rPr>
        <w:tab/>
      </w:r>
      <w:r w:rsidRPr="00117FE4">
        <w:rPr>
          <w:rFonts w:cs="Arial"/>
          <w:b/>
          <w:bCs/>
          <w:sz w:val="28"/>
          <w:u w:val="single"/>
        </w:rPr>
        <w:tab/>
      </w:r>
      <w:r w:rsidRPr="00117FE4">
        <w:rPr>
          <w:rFonts w:cs="Arial"/>
          <w:b/>
          <w:bCs/>
          <w:sz w:val="28"/>
          <w:u w:val="single"/>
        </w:rPr>
        <w:tab/>
      </w:r>
      <w:r w:rsidRPr="00117FE4">
        <w:rPr>
          <w:rFonts w:cs="Arial"/>
          <w:b/>
          <w:bCs/>
          <w:sz w:val="28"/>
          <w:u w:val="single"/>
        </w:rPr>
        <w:tab/>
      </w:r>
      <w:r w:rsidR="00480983"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u w:val="single"/>
        </w:rPr>
        <w:tab/>
      </w:r>
      <w:r w:rsidRPr="00117FE4">
        <w:rPr>
          <w:rFonts w:cs="Arial"/>
          <w:b/>
          <w:bCs/>
          <w:sz w:val="28"/>
          <w:u w:val="single"/>
        </w:rPr>
        <w:tab/>
      </w:r>
      <w:r w:rsidRPr="00117FE4">
        <w:rPr>
          <w:rFonts w:cs="Arial"/>
          <w:b/>
          <w:bCs/>
          <w:sz w:val="28"/>
          <w:u w:val="single"/>
        </w:rPr>
        <w:tab/>
      </w:r>
      <w:r w:rsidRPr="00117FE4">
        <w:rPr>
          <w:rFonts w:cs="Arial"/>
          <w:b/>
          <w:bCs/>
          <w:sz w:val="28"/>
          <w:u w:val="single"/>
        </w:rPr>
        <w:tab/>
      </w:r>
    </w:p>
    <w:p w14:paraId="332CCD3D" w14:textId="77777777" w:rsidR="00480983" w:rsidRPr="00117FE4" w:rsidRDefault="00480983" w:rsidP="00480983">
      <w:pPr>
        <w:rPr>
          <w:rFonts w:cs="Arial"/>
          <w:b/>
          <w:bCs/>
          <w:sz w:val="28"/>
        </w:rPr>
      </w:pPr>
      <w:r w:rsidRPr="00117FE4">
        <w:rPr>
          <w:rFonts w:cs="Arial"/>
          <w:b/>
          <w:bCs/>
          <w:sz w:val="28"/>
        </w:rPr>
        <w:t xml:space="preserve">ER33 </w:t>
      </w:r>
      <w:r w:rsidR="000E7B4B" w:rsidRPr="00117FE4">
        <w:rPr>
          <w:rFonts w:cs="Arial"/>
          <w:b/>
          <w:bCs/>
          <w:sz w:val="28"/>
        </w:rPr>
        <w:t>Team Lead</w:t>
      </w:r>
      <w:r w:rsidR="000E7B4B"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rPr>
        <w:tab/>
        <w:t>Date</w:t>
      </w:r>
    </w:p>
    <w:p w14:paraId="58CA5FD8" w14:textId="77777777" w:rsidR="006A0796" w:rsidRPr="00117FE4" w:rsidRDefault="006A0796" w:rsidP="00480983">
      <w:pPr>
        <w:rPr>
          <w:rFonts w:cs="Arial"/>
          <w:b/>
          <w:bCs/>
          <w:sz w:val="28"/>
        </w:rPr>
      </w:pPr>
    </w:p>
    <w:p w14:paraId="66CBD4A2" w14:textId="77777777" w:rsidR="00CF784E" w:rsidRPr="00117FE4" w:rsidRDefault="00CF784E" w:rsidP="00D77668">
      <w:pPr>
        <w:rPr>
          <w:rFonts w:cs="Arial"/>
          <w:b/>
          <w:bCs/>
          <w:sz w:val="28"/>
          <w:u w:val="single"/>
        </w:rPr>
      </w:pPr>
    </w:p>
    <w:p w14:paraId="34A92BA9" w14:textId="77777777" w:rsidR="00DB57D2" w:rsidRPr="00117FE4" w:rsidRDefault="00AF1411" w:rsidP="00DB57D2">
      <w:pPr>
        <w:rPr>
          <w:rFonts w:cs="Arial"/>
          <w:b/>
          <w:bCs/>
          <w:sz w:val="28"/>
        </w:rPr>
      </w:pPr>
      <w:r w:rsidRPr="00117FE4">
        <w:rPr>
          <w:rFonts w:cs="Arial"/>
          <w:b/>
          <w:bCs/>
          <w:sz w:val="28"/>
          <w:u w:val="single"/>
        </w:rPr>
        <w:tab/>
      </w:r>
      <w:r w:rsidRPr="00117FE4">
        <w:rPr>
          <w:rFonts w:cs="Arial"/>
          <w:b/>
          <w:bCs/>
          <w:sz w:val="28"/>
          <w:u w:val="single"/>
        </w:rPr>
        <w:tab/>
      </w:r>
      <w:r w:rsidRPr="00117FE4">
        <w:rPr>
          <w:rFonts w:cs="Arial"/>
          <w:b/>
          <w:bCs/>
          <w:sz w:val="28"/>
          <w:u w:val="single"/>
        </w:rPr>
        <w:tab/>
      </w:r>
      <w:r w:rsidRPr="00117FE4">
        <w:rPr>
          <w:rFonts w:cs="Arial"/>
          <w:b/>
          <w:bCs/>
          <w:sz w:val="28"/>
          <w:u w:val="single"/>
        </w:rPr>
        <w:tab/>
      </w:r>
      <w:r w:rsidR="00DB57D2" w:rsidRPr="00117FE4">
        <w:rPr>
          <w:rFonts w:cs="Arial"/>
          <w:b/>
          <w:bCs/>
          <w:sz w:val="28"/>
        </w:rPr>
        <w:tab/>
      </w:r>
      <w:r w:rsidR="00DB57D2" w:rsidRPr="00117FE4">
        <w:rPr>
          <w:rFonts w:cs="Arial"/>
          <w:b/>
          <w:bCs/>
          <w:sz w:val="28"/>
        </w:rPr>
        <w:tab/>
      </w:r>
      <w:r w:rsidR="00DB57D2" w:rsidRPr="00117FE4">
        <w:rPr>
          <w:rFonts w:cs="Arial"/>
          <w:b/>
          <w:bCs/>
          <w:sz w:val="28"/>
        </w:rPr>
        <w:tab/>
      </w:r>
      <w:r w:rsidRPr="00117FE4">
        <w:rPr>
          <w:rFonts w:cs="Arial"/>
          <w:b/>
          <w:bCs/>
          <w:sz w:val="28"/>
        </w:rPr>
        <w:tab/>
      </w:r>
      <w:r w:rsidRPr="00117FE4">
        <w:rPr>
          <w:rFonts w:cs="Arial"/>
          <w:b/>
          <w:bCs/>
          <w:sz w:val="28"/>
          <w:u w:val="single"/>
        </w:rPr>
        <w:tab/>
      </w:r>
      <w:r w:rsidRPr="00117FE4">
        <w:rPr>
          <w:rFonts w:cs="Arial"/>
          <w:b/>
          <w:bCs/>
          <w:sz w:val="28"/>
          <w:u w:val="single"/>
        </w:rPr>
        <w:tab/>
      </w:r>
      <w:r w:rsidRPr="00117FE4">
        <w:rPr>
          <w:rFonts w:cs="Arial"/>
          <w:b/>
          <w:bCs/>
          <w:sz w:val="28"/>
          <w:u w:val="single"/>
        </w:rPr>
        <w:tab/>
      </w:r>
      <w:r w:rsidRPr="00117FE4">
        <w:rPr>
          <w:rFonts w:cs="Arial"/>
          <w:b/>
          <w:bCs/>
          <w:sz w:val="28"/>
          <w:u w:val="single"/>
        </w:rPr>
        <w:tab/>
      </w:r>
    </w:p>
    <w:p w14:paraId="58FCBFF2" w14:textId="77777777" w:rsidR="00DB57D2" w:rsidRPr="00117FE4" w:rsidRDefault="0087220C" w:rsidP="00DB57D2">
      <w:pPr>
        <w:rPr>
          <w:rFonts w:cs="Arial"/>
          <w:b/>
          <w:bCs/>
          <w:sz w:val="28"/>
        </w:rPr>
      </w:pPr>
      <w:r w:rsidRPr="00117FE4">
        <w:rPr>
          <w:rFonts w:cs="Arial"/>
          <w:b/>
          <w:bCs/>
          <w:sz w:val="28"/>
          <w:szCs w:val="28"/>
        </w:rPr>
        <w:t>QD12</w:t>
      </w:r>
      <w:r w:rsidR="00DB57D2" w:rsidRPr="00117FE4">
        <w:rPr>
          <w:rFonts w:cs="Arial"/>
          <w:b/>
          <w:bCs/>
          <w:sz w:val="28"/>
          <w:szCs w:val="28"/>
        </w:rPr>
        <w:t xml:space="preserve"> Industrial Safety</w:t>
      </w:r>
      <w:r w:rsidR="00DB57D2" w:rsidRPr="00117FE4">
        <w:rPr>
          <w:rFonts w:cs="Arial"/>
          <w:b/>
          <w:bCs/>
          <w:sz w:val="28"/>
          <w:szCs w:val="28"/>
        </w:rPr>
        <w:tab/>
        <w:t xml:space="preserve"> </w:t>
      </w:r>
      <w:r w:rsidR="00DB57D2" w:rsidRPr="00117FE4">
        <w:rPr>
          <w:rFonts w:cs="Arial"/>
          <w:b/>
          <w:bCs/>
          <w:sz w:val="28"/>
          <w:szCs w:val="28"/>
        </w:rPr>
        <w:tab/>
      </w:r>
      <w:r w:rsidR="00DB57D2" w:rsidRPr="00117FE4">
        <w:rPr>
          <w:rFonts w:cs="Arial"/>
          <w:b/>
          <w:bCs/>
          <w:sz w:val="28"/>
          <w:szCs w:val="28"/>
        </w:rPr>
        <w:tab/>
      </w:r>
      <w:r w:rsidR="00DB57D2" w:rsidRPr="00117FE4">
        <w:rPr>
          <w:rFonts w:cs="Arial"/>
          <w:b/>
          <w:bCs/>
          <w:sz w:val="28"/>
          <w:szCs w:val="28"/>
        </w:rPr>
        <w:tab/>
      </w:r>
      <w:r w:rsidR="00DB57D2" w:rsidRPr="00117FE4">
        <w:rPr>
          <w:rFonts w:cs="Arial"/>
          <w:b/>
          <w:bCs/>
          <w:sz w:val="28"/>
          <w:szCs w:val="28"/>
        </w:rPr>
        <w:tab/>
      </w:r>
      <w:r w:rsidR="00DB57D2" w:rsidRPr="00117FE4">
        <w:rPr>
          <w:rFonts w:cs="Arial"/>
          <w:b/>
          <w:bCs/>
          <w:sz w:val="28"/>
        </w:rPr>
        <w:t>Date</w:t>
      </w:r>
    </w:p>
    <w:p w14:paraId="735C80AD" w14:textId="77777777" w:rsidR="006A0796" w:rsidRPr="00117FE4" w:rsidRDefault="006A0796" w:rsidP="00DB57D2">
      <w:pPr>
        <w:rPr>
          <w:rFonts w:cs="Arial"/>
          <w:b/>
          <w:bCs/>
          <w:sz w:val="28"/>
          <w:szCs w:val="28"/>
        </w:rPr>
      </w:pPr>
    </w:p>
    <w:p w14:paraId="3EC15DEA" w14:textId="77777777" w:rsidR="00CF784E" w:rsidRPr="00117FE4" w:rsidRDefault="00CF784E" w:rsidP="00480983">
      <w:pPr>
        <w:rPr>
          <w:rFonts w:cs="Arial"/>
          <w:b/>
          <w:bCs/>
          <w:sz w:val="28"/>
          <w:u w:val="single"/>
        </w:rPr>
      </w:pPr>
    </w:p>
    <w:p w14:paraId="1B3CB799" w14:textId="77777777" w:rsidR="00480983" w:rsidRPr="00117FE4" w:rsidRDefault="00AF1411" w:rsidP="00480983">
      <w:pPr>
        <w:rPr>
          <w:rFonts w:cs="Arial"/>
          <w:b/>
          <w:bCs/>
          <w:sz w:val="28"/>
        </w:rPr>
      </w:pPr>
      <w:r w:rsidRPr="00117FE4">
        <w:rPr>
          <w:rFonts w:cs="Arial"/>
          <w:b/>
          <w:bCs/>
          <w:sz w:val="28"/>
          <w:u w:val="single"/>
        </w:rPr>
        <w:tab/>
      </w:r>
      <w:r w:rsidRPr="00117FE4">
        <w:rPr>
          <w:rFonts w:cs="Arial"/>
          <w:b/>
          <w:bCs/>
          <w:sz w:val="28"/>
          <w:u w:val="single"/>
        </w:rPr>
        <w:tab/>
      </w:r>
      <w:r w:rsidRPr="00117FE4">
        <w:rPr>
          <w:rFonts w:cs="Arial"/>
          <w:b/>
          <w:bCs/>
          <w:sz w:val="28"/>
          <w:u w:val="single"/>
        </w:rPr>
        <w:tab/>
      </w:r>
      <w:r w:rsidRPr="00117FE4">
        <w:rPr>
          <w:rFonts w:cs="Arial"/>
          <w:b/>
          <w:bCs/>
          <w:sz w:val="28"/>
          <w:u w:val="single"/>
        </w:rPr>
        <w:tab/>
      </w:r>
      <w:r w:rsidR="00480983" w:rsidRPr="00117FE4">
        <w:rPr>
          <w:rFonts w:cs="Arial"/>
          <w:b/>
          <w:bCs/>
          <w:sz w:val="28"/>
        </w:rPr>
        <w:tab/>
      </w:r>
      <w:r w:rsidR="00480983" w:rsidRPr="00117FE4">
        <w:rPr>
          <w:rFonts w:cs="Arial"/>
          <w:b/>
          <w:bCs/>
          <w:sz w:val="28"/>
        </w:rPr>
        <w:tab/>
      </w:r>
      <w:r w:rsidR="00480983" w:rsidRPr="00117FE4">
        <w:rPr>
          <w:rFonts w:cs="Arial"/>
          <w:b/>
          <w:bCs/>
          <w:sz w:val="28"/>
        </w:rPr>
        <w:tab/>
      </w:r>
      <w:r w:rsidR="00480983" w:rsidRPr="00117FE4">
        <w:rPr>
          <w:rFonts w:cs="Arial"/>
          <w:b/>
          <w:bCs/>
          <w:sz w:val="28"/>
        </w:rPr>
        <w:tab/>
      </w:r>
      <w:r w:rsidRPr="00117FE4">
        <w:rPr>
          <w:rFonts w:cs="Arial"/>
          <w:b/>
          <w:bCs/>
          <w:sz w:val="28"/>
          <w:u w:val="single"/>
        </w:rPr>
        <w:tab/>
      </w:r>
      <w:r w:rsidRPr="00117FE4">
        <w:rPr>
          <w:rFonts w:cs="Arial"/>
          <w:b/>
          <w:bCs/>
          <w:sz w:val="28"/>
          <w:u w:val="single"/>
        </w:rPr>
        <w:tab/>
      </w:r>
      <w:r w:rsidRPr="00117FE4">
        <w:rPr>
          <w:rFonts w:cs="Arial"/>
          <w:b/>
          <w:bCs/>
          <w:sz w:val="28"/>
          <w:u w:val="single"/>
        </w:rPr>
        <w:tab/>
      </w:r>
      <w:r w:rsidRPr="00117FE4">
        <w:rPr>
          <w:rFonts w:cs="Arial"/>
          <w:b/>
          <w:bCs/>
          <w:sz w:val="28"/>
          <w:u w:val="single"/>
        </w:rPr>
        <w:tab/>
      </w:r>
    </w:p>
    <w:p w14:paraId="035C170B" w14:textId="77777777" w:rsidR="00480983" w:rsidRPr="00117FE4" w:rsidRDefault="00480983" w:rsidP="00480983">
      <w:pPr>
        <w:rPr>
          <w:rFonts w:cs="Arial"/>
          <w:b/>
          <w:bCs/>
          <w:sz w:val="28"/>
        </w:rPr>
      </w:pPr>
      <w:r w:rsidRPr="00117FE4">
        <w:rPr>
          <w:rFonts w:cs="Arial"/>
          <w:b/>
          <w:bCs/>
          <w:sz w:val="28"/>
        </w:rPr>
        <w:t>ER33 Test Personnel</w:t>
      </w:r>
      <w:r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rPr>
        <w:tab/>
      </w:r>
      <w:r w:rsidRPr="00117FE4">
        <w:rPr>
          <w:rFonts w:cs="Arial"/>
          <w:b/>
          <w:bCs/>
          <w:sz w:val="28"/>
        </w:rPr>
        <w:tab/>
      </w:r>
      <w:r w:rsidR="00117FE4">
        <w:rPr>
          <w:rFonts w:cs="Arial"/>
          <w:b/>
          <w:bCs/>
          <w:sz w:val="28"/>
        </w:rPr>
        <w:t xml:space="preserve">         </w:t>
      </w:r>
      <w:r w:rsidRPr="00117FE4">
        <w:rPr>
          <w:rFonts w:cs="Arial"/>
          <w:b/>
          <w:bCs/>
          <w:sz w:val="28"/>
        </w:rPr>
        <w:t>Date</w:t>
      </w:r>
    </w:p>
    <w:p w14:paraId="7EECA5C8" w14:textId="77777777" w:rsidR="00480983" w:rsidRPr="00117FE4" w:rsidRDefault="00480983" w:rsidP="00C77F0C">
      <w:pPr>
        <w:rPr>
          <w:rFonts w:cs="Arial"/>
          <w:b/>
          <w:bCs/>
          <w:szCs w:val="24"/>
        </w:rPr>
      </w:pPr>
    </w:p>
    <w:p w14:paraId="57A0F0FA" w14:textId="77777777" w:rsidR="00CF784E" w:rsidRPr="00117FE4" w:rsidRDefault="00CF784E" w:rsidP="00CF784E">
      <w:pPr>
        <w:rPr>
          <w:rFonts w:cs="Arial"/>
          <w:b/>
          <w:bCs/>
          <w:sz w:val="28"/>
          <w:u w:val="single"/>
        </w:rPr>
      </w:pPr>
    </w:p>
    <w:p w14:paraId="54498275" w14:textId="77777777" w:rsidR="00AF74A2" w:rsidRPr="00117FE4" w:rsidRDefault="00AF74A2" w:rsidP="005D1C59">
      <w:pPr>
        <w:jc w:val="center"/>
        <w:rPr>
          <w:rFonts w:cs="Arial"/>
          <w:b/>
          <w:bCs/>
          <w:szCs w:val="24"/>
        </w:rPr>
      </w:pPr>
    </w:p>
    <w:p w14:paraId="231EA1F7" w14:textId="77777777" w:rsidR="00AF74A2" w:rsidRPr="00117FE4" w:rsidRDefault="00AF74A2" w:rsidP="005D1C59">
      <w:pPr>
        <w:jc w:val="center"/>
        <w:rPr>
          <w:rFonts w:cs="Arial"/>
          <w:b/>
          <w:bCs/>
          <w:szCs w:val="24"/>
        </w:rPr>
      </w:pPr>
    </w:p>
    <w:p w14:paraId="693843F0" w14:textId="77777777" w:rsidR="00D5453D" w:rsidRPr="00117FE4" w:rsidRDefault="00D5453D" w:rsidP="005D1C59">
      <w:pPr>
        <w:jc w:val="center"/>
        <w:rPr>
          <w:rFonts w:cs="Arial"/>
          <w:b/>
          <w:bCs/>
          <w:szCs w:val="24"/>
        </w:rPr>
      </w:pPr>
    </w:p>
    <w:p w14:paraId="2E934BC5" w14:textId="77777777" w:rsidR="00FD212B" w:rsidRPr="00117FE4" w:rsidRDefault="00FD212B" w:rsidP="005D1C59">
      <w:pPr>
        <w:jc w:val="center"/>
        <w:rPr>
          <w:rFonts w:cs="Arial"/>
          <w:b/>
          <w:bCs/>
          <w:szCs w:val="24"/>
        </w:rPr>
      </w:pPr>
    </w:p>
    <w:p w14:paraId="63CE8886" w14:textId="77777777" w:rsidR="00FD212B" w:rsidRPr="00117FE4" w:rsidRDefault="00FD212B" w:rsidP="005D1C59">
      <w:pPr>
        <w:jc w:val="center"/>
        <w:rPr>
          <w:rFonts w:cs="Arial"/>
          <w:b/>
          <w:bCs/>
          <w:szCs w:val="24"/>
        </w:rPr>
      </w:pPr>
    </w:p>
    <w:p w14:paraId="05587338" w14:textId="77777777" w:rsidR="00D52155" w:rsidRPr="00117FE4" w:rsidRDefault="00D52155" w:rsidP="005D1C59">
      <w:pPr>
        <w:jc w:val="center"/>
        <w:rPr>
          <w:rFonts w:cs="Arial"/>
          <w:b/>
          <w:bCs/>
          <w:sz w:val="28"/>
        </w:rPr>
      </w:pPr>
      <w:r w:rsidRPr="00117FE4">
        <w:rPr>
          <w:rFonts w:cs="Arial"/>
          <w:b/>
          <w:bCs/>
          <w:szCs w:val="24"/>
        </w:rPr>
        <w:t>TABLE OF CONTENTS</w:t>
      </w:r>
    </w:p>
    <w:p w14:paraId="2D48EC75" w14:textId="77777777" w:rsidR="00D52155" w:rsidRPr="00117FE4" w:rsidRDefault="00D52155">
      <w:pPr>
        <w:tabs>
          <w:tab w:val="left" w:pos="540"/>
          <w:tab w:val="left" w:pos="900"/>
          <w:tab w:val="left" w:pos="1260"/>
          <w:tab w:val="left" w:pos="1800"/>
          <w:tab w:val="left" w:pos="2880"/>
          <w:tab w:val="left" w:pos="3600"/>
          <w:tab w:val="left" w:pos="4140"/>
        </w:tabs>
        <w:jc w:val="center"/>
        <w:rPr>
          <w:rFonts w:cs="Arial"/>
          <w:b/>
          <w:bCs/>
          <w:szCs w:val="24"/>
        </w:rPr>
      </w:pPr>
    </w:p>
    <w:p w14:paraId="61A4186C" w14:textId="77777777" w:rsidR="002B3AC9" w:rsidRDefault="006863BD">
      <w:pPr>
        <w:pStyle w:val="TOC1"/>
        <w:rPr>
          <w:rFonts w:asciiTheme="minorHAnsi" w:eastAsiaTheme="minorEastAsia" w:hAnsiTheme="minorHAnsi" w:cstheme="minorBidi"/>
          <w:smallCaps w:val="0"/>
          <w:noProof/>
          <w:sz w:val="22"/>
          <w:szCs w:val="22"/>
        </w:rPr>
      </w:pPr>
      <w:r w:rsidRPr="00117FE4">
        <w:rPr>
          <w:rFonts w:ascii="Arial" w:hAnsi="Arial" w:cs="Arial"/>
          <w:smallCaps w:val="0"/>
          <w:szCs w:val="24"/>
        </w:rPr>
        <w:fldChar w:fldCharType="begin"/>
      </w:r>
      <w:r w:rsidR="00092273" w:rsidRPr="00117FE4">
        <w:rPr>
          <w:rFonts w:ascii="Arial" w:hAnsi="Arial" w:cs="Arial"/>
          <w:smallCaps w:val="0"/>
          <w:szCs w:val="24"/>
        </w:rPr>
        <w:instrText xml:space="preserve"> TOC \o "1-1" \h \z \u </w:instrText>
      </w:r>
      <w:r w:rsidRPr="00117FE4">
        <w:rPr>
          <w:rFonts w:ascii="Arial" w:hAnsi="Arial" w:cs="Arial"/>
          <w:smallCaps w:val="0"/>
          <w:szCs w:val="24"/>
        </w:rPr>
        <w:fldChar w:fldCharType="separate"/>
      </w:r>
      <w:hyperlink w:anchor="_Toc329888093" w:history="1">
        <w:r w:rsidR="002B3AC9" w:rsidRPr="00ED4F60">
          <w:rPr>
            <w:rStyle w:val="Hyperlink"/>
            <w:rFonts w:ascii="Arial" w:hAnsi="Arial" w:cs="Arial"/>
            <w:bCs/>
            <w:noProof/>
          </w:rPr>
          <w:t>1.</w:t>
        </w:r>
        <w:r w:rsidR="002B3AC9">
          <w:rPr>
            <w:rFonts w:asciiTheme="minorHAnsi" w:eastAsiaTheme="minorEastAsia" w:hAnsiTheme="minorHAnsi" w:cstheme="minorBidi"/>
            <w:smallCaps w:val="0"/>
            <w:noProof/>
            <w:sz w:val="22"/>
            <w:szCs w:val="22"/>
          </w:rPr>
          <w:tab/>
        </w:r>
        <w:r w:rsidR="002B3AC9" w:rsidRPr="00ED4F60">
          <w:rPr>
            <w:rStyle w:val="Hyperlink"/>
            <w:rFonts w:ascii="Arial" w:hAnsi="Arial" w:cs="Arial"/>
            <w:noProof/>
          </w:rPr>
          <w:t>scope</w:t>
        </w:r>
        <w:r w:rsidR="002B3AC9">
          <w:rPr>
            <w:noProof/>
            <w:webHidden/>
          </w:rPr>
          <w:tab/>
        </w:r>
        <w:r>
          <w:rPr>
            <w:noProof/>
            <w:webHidden/>
          </w:rPr>
          <w:fldChar w:fldCharType="begin"/>
        </w:r>
        <w:r w:rsidR="002B3AC9">
          <w:rPr>
            <w:noProof/>
            <w:webHidden/>
          </w:rPr>
          <w:instrText xml:space="preserve"> PAGEREF _Toc329888093 \h </w:instrText>
        </w:r>
        <w:r>
          <w:rPr>
            <w:noProof/>
            <w:webHidden/>
          </w:rPr>
        </w:r>
        <w:r>
          <w:rPr>
            <w:noProof/>
            <w:webHidden/>
          </w:rPr>
          <w:fldChar w:fldCharType="separate"/>
        </w:r>
        <w:r w:rsidR="00A8169C">
          <w:rPr>
            <w:noProof/>
            <w:webHidden/>
          </w:rPr>
          <w:t>4</w:t>
        </w:r>
        <w:r>
          <w:rPr>
            <w:noProof/>
            <w:webHidden/>
          </w:rPr>
          <w:fldChar w:fldCharType="end"/>
        </w:r>
      </w:hyperlink>
    </w:p>
    <w:p w14:paraId="6F49D1DB" w14:textId="77777777" w:rsidR="002B3AC9" w:rsidRDefault="00F429EB">
      <w:pPr>
        <w:pStyle w:val="TOC1"/>
        <w:rPr>
          <w:rFonts w:asciiTheme="minorHAnsi" w:eastAsiaTheme="minorEastAsia" w:hAnsiTheme="minorHAnsi" w:cstheme="minorBidi"/>
          <w:smallCaps w:val="0"/>
          <w:noProof/>
          <w:sz w:val="22"/>
          <w:szCs w:val="22"/>
        </w:rPr>
      </w:pPr>
      <w:hyperlink w:anchor="_Toc329888094" w:history="1">
        <w:r w:rsidR="002B3AC9" w:rsidRPr="00ED4F60">
          <w:rPr>
            <w:rStyle w:val="Hyperlink"/>
            <w:rFonts w:ascii="Arial" w:hAnsi="Arial" w:cs="Arial"/>
            <w:noProof/>
          </w:rPr>
          <w:t>2.</w:t>
        </w:r>
        <w:r w:rsidR="002B3AC9">
          <w:rPr>
            <w:rFonts w:asciiTheme="minorHAnsi" w:eastAsiaTheme="minorEastAsia" w:hAnsiTheme="minorHAnsi" w:cstheme="minorBidi"/>
            <w:smallCaps w:val="0"/>
            <w:noProof/>
            <w:sz w:val="22"/>
            <w:szCs w:val="22"/>
          </w:rPr>
          <w:tab/>
        </w:r>
        <w:r w:rsidR="002B3AC9" w:rsidRPr="00ED4F60">
          <w:rPr>
            <w:rStyle w:val="Hyperlink"/>
            <w:rFonts w:ascii="Arial" w:hAnsi="Arial" w:cs="Arial"/>
            <w:noProof/>
          </w:rPr>
          <w:t>purpose</w:t>
        </w:r>
        <w:r w:rsidR="002B3AC9">
          <w:rPr>
            <w:noProof/>
            <w:webHidden/>
          </w:rPr>
          <w:tab/>
        </w:r>
        <w:r w:rsidR="006863BD">
          <w:rPr>
            <w:noProof/>
            <w:webHidden/>
          </w:rPr>
          <w:fldChar w:fldCharType="begin"/>
        </w:r>
        <w:r w:rsidR="002B3AC9">
          <w:rPr>
            <w:noProof/>
            <w:webHidden/>
          </w:rPr>
          <w:instrText xml:space="preserve"> PAGEREF _Toc329888094 \h </w:instrText>
        </w:r>
        <w:r w:rsidR="006863BD">
          <w:rPr>
            <w:noProof/>
            <w:webHidden/>
          </w:rPr>
        </w:r>
        <w:r w:rsidR="006863BD">
          <w:rPr>
            <w:noProof/>
            <w:webHidden/>
          </w:rPr>
          <w:fldChar w:fldCharType="separate"/>
        </w:r>
        <w:r w:rsidR="00A8169C">
          <w:rPr>
            <w:noProof/>
            <w:webHidden/>
          </w:rPr>
          <w:t>4</w:t>
        </w:r>
        <w:r w:rsidR="006863BD">
          <w:rPr>
            <w:noProof/>
            <w:webHidden/>
          </w:rPr>
          <w:fldChar w:fldCharType="end"/>
        </w:r>
      </w:hyperlink>
    </w:p>
    <w:p w14:paraId="7E04AA9A" w14:textId="77777777" w:rsidR="002B3AC9" w:rsidRDefault="00F429EB">
      <w:pPr>
        <w:pStyle w:val="TOC1"/>
        <w:rPr>
          <w:rFonts w:asciiTheme="minorHAnsi" w:eastAsiaTheme="minorEastAsia" w:hAnsiTheme="minorHAnsi" w:cstheme="minorBidi"/>
          <w:smallCaps w:val="0"/>
          <w:noProof/>
          <w:sz w:val="22"/>
          <w:szCs w:val="22"/>
        </w:rPr>
      </w:pPr>
      <w:hyperlink w:anchor="_Toc329888095" w:history="1">
        <w:r w:rsidR="002B3AC9" w:rsidRPr="00ED4F60">
          <w:rPr>
            <w:rStyle w:val="Hyperlink"/>
            <w:rFonts w:ascii="Arial" w:hAnsi="Arial" w:cs="Arial"/>
            <w:noProof/>
          </w:rPr>
          <w:t>3.</w:t>
        </w:r>
        <w:r w:rsidR="002B3AC9">
          <w:rPr>
            <w:rFonts w:asciiTheme="minorHAnsi" w:eastAsiaTheme="minorEastAsia" w:hAnsiTheme="minorHAnsi" w:cstheme="minorBidi"/>
            <w:smallCaps w:val="0"/>
            <w:noProof/>
            <w:sz w:val="22"/>
            <w:szCs w:val="22"/>
          </w:rPr>
          <w:tab/>
        </w:r>
        <w:r w:rsidR="00124485">
          <w:rPr>
            <w:rStyle w:val="Hyperlink"/>
            <w:rFonts w:ascii="Arial" w:hAnsi="Arial" w:cs="Arial"/>
            <w:noProof/>
          </w:rPr>
          <w:t>test d</w:t>
        </w:r>
        <w:r w:rsidR="002B3AC9" w:rsidRPr="00ED4F60">
          <w:rPr>
            <w:rStyle w:val="Hyperlink"/>
            <w:rFonts w:ascii="Arial" w:hAnsi="Arial" w:cs="Arial"/>
            <w:noProof/>
          </w:rPr>
          <w:t>escription</w:t>
        </w:r>
        <w:r w:rsidR="002B3AC9">
          <w:rPr>
            <w:noProof/>
            <w:webHidden/>
          </w:rPr>
          <w:tab/>
        </w:r>
        <w:r w:rsidR="006863BD">
          <w:rPr>
            <w:noProof/>
            <w:webHidden/>
          </w:rPr>
          <w:fldChar w:fldCharType="begin"/>
        </w:r>
        <w:r w:rsidR="002B3AC9">
          <w:rPr>
            <w:noProof/>
            <w:webHidden/>
          </w:rPr>
          <w:instrText xml:space="preserve"> PAGEREF _Toc329888095 \h </w:instrText>
        </w:r>
        <w:r w:rsidR="006863BD">
          <w:rPr>
            <w:noProof/>
            <w:webHidden/>
          </w:rPr>
        </w:r>
        <w:r w:rsidR="006863BD">
          <w:rPr>
            <w:noProof/>
            <w:webHidden/>
          </w:rPr>
          <w:fldChar w:fldCharType="separate"/>
        </w:r>
        <w:r w:rsidR="00A8169C">
          <w:rPr>
            <w:noProof/>
            <w:webHidden/>
          </w:rPr>
          <w:t>4</w:t>
        </w:r>
        <w:r w:rsidR="006863BD">
          <w:rPr>
            <w:noProof/>
            <w:webHidden/>
          </w:rPr>
          <w:fldChar w:fldCharType="end"/>
        </w:r>
      </w:hyperlink>
    </w:p>
    <w:p w14:paraId="1411D374" w14:textId="77777777" w:rsidR="002B3AC9" w:rsidRDefault="00F429EB">
      <w:pPr>
        <w:pStyle w:val="TOC1"/>
        <w:rPr>
          <w:rFonts w:asciiTheme="minorHAnsi" w:eastAsiaTheme="minorEastAsia" w:hAnsiTheme="minorHAnsi" w:cstheme="minorBidi"/>
          <w:smallCaps w:val="0"/>
          <w:noProof/>
          <w:sz w:val="22"/>
          <w:szCs w:val="22"/>
        </w:rPr>
      </w:pPr>
      <w:hyperlink w:anchor="_Toc329888096" w:history="1">
        <w:r w:rsidR="002B3AC9" w:rsidRPr="00ED4F60">
          <w:rPr>
            <w:rStyle w:val="Hyperlink"/>
            <w:rFonts w:ascii="Arial" w:hAnsi="Arial" w:cs="Arial"/>
            <w:noProof/>
          </w:rPr>
          <w:t>4.</w:t>
        </w:r>
        <w:r w:rsidR="002B3AC9">
          <w:rPr>
            <w:rFonts w:asciiTheme="minorHAnsi" w:eastAsiaTheme="minorEastAsia" w:hAnsiTheme="minorHAnsi" w:cstheme="minorBidi"/>
            <w:smallCaps w:val="0"/>
            <w:noProof/>
            <w:sz w:val="22"/>
            <w:szCs w:val="22"/>
          </w:rPr>
          <w:tab/>
        </w:r>
        <w:r w:rsidR="002B3AC9" w:rsidRPr="00ED4F60">
          <w:rPr>
            <w:rStyle w:val="Hyperlink"/>
            <w:rFonts w:ascii="Arial" w:hAnsi="Arial" w:cs="Arial"/>
            <w:noProof/>
          </w:rPr>
          <w:t>reference documents</w:t>
        </w:r>
        <w:r w:rsidR="002B3AC9">
          <w:rPr>
            <w:noProof/>
            <w:webHidden/>
          </w:rPr>
          <w:tab/>
        </w:r>
        <w:r w:rsidR="00306C82">
          <w:rPr>
            <w:noProof/>
            <w:webHidden/>
          </w:rPr>
          <w:t>6</w:t>
        </w:r>
      </w:hyperlink>
    </w:p>
    <w:p w14:paraId="0AE9C636" w14:textId="77777777" w:rsidR="002B3AC9" w:rsidRDefault="00F429EB">
      <w:pPr>
        <w:pStyle w:val="TOC1"/>
        <w:rPr>
          <w:rFonts w:asciiTheme="minorHAnsi" w:eastAsiaTheme="minorEastAsia" w:hAnsiTheme="minorHAnsi" w:cstheme="minorBidi"/>
          <w:smallCaps w:val="0"/>
          <w:noProof/>
          <w:sz w:val="22"/>
          <w:szCs w:val="22"/>
        </w:rPr>
      </w:pPr>
      <w:hyperlink w:anchor="_Toc329888097" w:history="1">
        <w:r w:rsidR="002B3AC9" w:rsidRPr="00ED4F60">
          <w:rPr>
            <w:rStyle w:val="Hyperlink"/>
            <w:rFonts w:ascii="Arial" w:hAnsi="Arial" w:cs="Arial"/>
            <w:noProof/>
          </w:rPr>
          <w:t>5.</w:t>
        </w:r>
        <w:r w:rsidR="002B3AC9">
          <w:rPr>
            <w:rFonts w:asciiTheme="minorHAnsi" w:eastAsiaTheme="minorEastAsia" w:hAnsiTheme="minorHAnsi" w:cstheme="minorBidi"/>
            <w:smallCaps w:val="0"/>
            <w:noProof/>
            <w:sz w:val="22"/>
            <w:szCs w:val="22"/>
          </w:rPr>
          <w:tab/>
        </w:r>
        <w:r w:rsidR="002B3AC9" w:rsidRPr="00ED4F60">
          <w:rPr>
            <w:rStyle w:val="Hyperlink"/>
            <w:rFonts w:ascii="Arial" w:hAnsi="Arial" w:cs="Arial"/>
            <w:noProof/>
          </w:rPr>
          <w:t>safety precautions</w:t>
        </w:r>
        <w:r w:rsidR="002B3AC9">
          <w:rPr>
            <w:noProof/>
            <w:webHidden/>
          </w:rPr>
          <w:tab/>
        </w:r>
        <w:r w:rsidR="007272B1">
          <w:rPr>
            <w:noProof/>
            <w:webHidden/>
          </w:rPr>
          <w:t>6</w:t>
        </w:r>
      </w:hyperlink>
    </w:p>
    <w:p w14:paraId="4565BA84" w14:textId="77777777" w:rsidR="002B3AC9" w:rsidRDefault="00F429EB">
      <w:pPr>
        <w:pStyle w:val="TOC1"/>
        <w:rPr>
          <w:rFonts w:asciiTheme="minorHAnsi" w:eastAsiaTheme="minorEastAsia" w:hAnsiTheme="minorHAnsi" w:cstheme="minorBidi"/>
          <w:smallCaps w:val="0"/>
          <w:noProof/>
          <w:sz w:val="22"/>
          <w:szCs w:val="22"/>
        </w:rPr>
      </w:pPr>
      <w:hyperlink w:anchor="_Toc329888098" w:history="1">
        <w:r w:rsidR="002B3AC9" w:rsidRPr="00ED4F60">
          <w:rPr>
            <w:rStyle w:val="Hyperlink"/>
            <w:rFonts w:ascii="Arial" w:hAnsi="Arial" w:cs="Arial"/>
            <w:noProof/>
          </w:rPr>
          <w:t>6.</w:t>
        </w:r>
        <w:r w:rsidR="002B3AC9">
          <w:rPr>
            <w:rFonts w:asciiTheme="minorHAnsi" w:eastAsiaTheme="minorEastAsia" w:hAnsiTheme="minorHAnsi" w:cstheme="minorBidi"/>
            <w:smallCaps w:val="0"/>
            <w:noProof/>
            <w:sz w:val="22"/>
            <w:szCs w:val="22"/>
          </w:rPr>
          <w:tab/>
        </w:r>
        <w:r w:rsidR="002B3AC9" w:rsidRPr="00ED4F60">
          <w:rPr>
            <w:rStyle w:val="Hyperlink"/>
            <w:rFonts w:ascii="Arial" w:hAnsi="Arial" w:cs="Arial"/>
            <w:noProof/>
          </w:rPr>
          <w:t>test hardware description</w:t>
        </w:r>
        <w:r w:rsidR="002B3AC9">
          <w:rPr>
            <w:noProof/>
            <w:webHidden/>
          </w:rPr>
          <w:tab/>
        </w:r>
        <w:r w:rsidR="007272B1">
          <w:rPr>
            <w:noProof/>
            <w:webHidden/>
          </w:rPr>
          <w:t>7</w:t>
        </w:r>
      </w:hyperlink>
    </w:p>
    <w:p w14:paraId="6AB13CEE" w14:textId="77777777" w:rsidR="002B3AC9" w:rsidRDefault="00F429EB">
      <w:pPr>
        <w:pStyle w:val="TOC1"/>
        <w:rPr>
          <w:rFonts w:asciiTheme="minorHAnsi" w:eastAsiaTheme="minorEastAsia" w:hAnsiTheme="minorHAnsi" w:cstheme="minorBidi"/>
          <w:smallCaps w:val="0"/>
          <w:noProof/>
          <w:sz w:val="22"/>
          <w:szCs w:val="22"/>
        </w:rPr>
      </w:pPr>
      <w:hyperlink w:anchor="_Toc329888099" w:history="1">
        <w:r w:rsidR="002B3AC9" w:rsidRPr="00ED4F60">
          <w:rPr>
            <w:rStyle w:val="Hyperlink"/>
            <w:rFonts w:ascii="Arial" w:hAnsi="Arial" w:cs="Arial"/>
            <w:bCs/>
            <w:noProof/>
          </w:rPr>
          <w:t>7.</w:t>
        </w:r>
        <w:r w:rsidR="002B3AC9">
          <w:rPr>
            <w:rFonts w:asciiTheme="minorHAnsi" w:eastAsiaTheme="minorEastAsia" w:hAnsiTheme="minorHAnsi" w:cstheme="minorBidi"/>
            <w:smallCaps w:val="0"/>
            <w:noProof/>
            <w:sz w:val="22"/>
            <w:szCs w:val="22"/>
          </w:rPr>
          <w:tab/>
        </w:r>
        <w:r w:rsidR="002B3AC9" w:rsidRPr="00ED4F60">
          <w:rPr>
            <w:rStyle w:val="Hyperlink"/>
            <w:rFonts w:ascii="Arial" w:hAnsi="Arial" w:cs="Arial"/>
            <w:bCs/>
            <w:noProof/>
          </w:rPr>
          <w:t>initial test set-up</w:t>
        </w:r>
        <w:r w:rsidR="002B3AC9">
          <w:rPr>
            <w:noProof/>
            <w:webHidden/>
          </w:rPr>
          <w:tab/>
        </w:r>
        <w:r w:rsidR="007272B1">
          <w:rPr>
            <w:noProof/>
            <w:webHidden/>
          </w:rPr>
          <w:t>1</w:t>
        </w:r>
        <w:r w:rsidR="00306C82">
          <w:rPr>
            <w:noProof/>
            <w:webHidden/>
          </w:rPr>
          <w:t>3</w:t>
        </w:r>
      </w:hyperlink>
    </w:p>
    <w:p w14:paraId="2C7B74A4" w14:textId="77777777" w:rsidR="002B3AC9" w:rsidRDefault="00F429EB">
      <w:pPr>
        <w:pStyle w:val="TOC1"/>
        <w:rPr>
          <w:rFonts w:asciiTheme="minorHAnsi" w:eastAsiaTheme="minorEastAsia" w:hAnsiTheme="minorHAnsi" w:cstheme="minorBidi"/>
          <w:smallCaps w:val="0"/>
          <w:noProof/>
          <w:sz w:val="22"/>
          <w:szCs w:val="22"/>
        </w:rPr>
      </w:pPr>
      <w:hyperlink w:anchor="_Toc329888102" w:history="1">
        <w:r w:rsidR="002B3AC9" w:rsidRPr="00ED4F60">
          <w:rPr>
            <w:rStyle w:val="Hyperlink"/>
            <w:rFonts w:ascii="Arial" w:hAnsi="Arial" w:cs="Arial"/>
            <w:bCs/>
            <w:noProof/>
          </w:rPr>
          <w:t>8.</w:t>
        </w:r>
        <w:r w:rsidR="002B3AC9">
          <w:rPr>
            <w:rFonts w:asciiTheme="minorHAnsi" w:eastAsiaTheme="minorEastAsia" w:hAnsiTheme="minorHAnsi" w:cstheme="minorBidi"/>
            <w:smallCaps w:val="0"/>
            <w:noProof/>
            <w:sz w:val="22"/>
            <w:szCs w:val="22"/>
          </w:rPr>
          <w:tab/>
        </w:r>
        <w:r w:rsidR="00124485">
          <w:rPr>
            <w:rStyle w:val="Hyperlink"/>
            <w:rFonts w:ascii="Arial" w:hAnsi="Arial" w:cs="Arial"/>
            <w:bCs/>
            <w:noProof/>
          </w:rPr>
          <w:t>Run</w:t>
        </w:r>
        <w:r w:rsidR="00663AE9">
          <w:rPr>
            <w:rStyle w:val="Hyperlink"/>
            <w:rFonts w:ascii="Arial" w:hAnsi="Arial" w:cs="Arial"/>
            <w:bCs/>
            <w:noProof/>
          </w:rPr>
          <w:t xml:space="preserve"> Tank Fill</w:t>
        </w:r>
        <w:r w:rsidR="00124485">
          <w:rPr>
            <w:rStyle w:val="Hyperlink"/>
            <w:rFonts w:ascii="Arial" w:hAnsi="Arial" w:cs="Arial"/>
            <w:bCs/>
            <w:noProof/>
          </w:rPr>
          <w:t>ing</w:t>
        </w:r>
        <w:r w:rsidR="002B3AC9">
          <w:rPr>
            <w:noProof/>
            <w:webHidden/>
          </w:rPr>
          <w:tab/>
        </w:r>
        <w:r w:rsidR="006863BD">
          <w:rPr>
            <w:noProof/>
            <w:webHidden/>
          </w:rPr>
          <w:fldChar w:fldCharType="begin"/>
        </w:r>
        <w:r w:rsidR="002B3AC9">
          <w:rPr>
            <w:noProof/>
            <w:webHidden/>
          </w:rPr>
          <w:instrText xml:space="preserve"> PAGEREF _Toc329888102 \h </w:instrText>
        </w:r>
        <w:r w:rsidR="006863BD">
          <w:rPr>
            <w:noProof/>
            <w:webHidden/>
          </w:rPr>
        </w:r>
        <w:r w:rsidR="006863BD">
          <w:rPr>
            <w:noProof/>
            <w:webHidden/>
          </w:rPr>
          <w:fldChar w:fldCharType="separate"/>
        </w:r>
        <w:r w:rsidR="00A8169C">
          <w:rPr>
            <w:noProof/>
            <w:webHidden/>
          </w:rPr>
          <w:t>1</w:t>
        </w:r>
        <w:r w:rsidR="00715700">
          <w:rPr>
            <w:noProof/>
            <w:webHidden/>
          </w:rPr>
          <w:t>5</w:t>
        </w:r>
        <w:r w:rsidR="006863BD">
          <w:rPr>
            <w:noProof/>
            <w:webHidden/>
          </w:rPr>
          <w:fldChar w:fldCharType="end"/>
        </w:r>
      </w:hyperlink>
    </w:p>
    <w:p w14:paraId="17368CED" w14:textId="77777777" w:rsidR="002B3AC9" w:rsidRDefault="00F429EB">
      <w:pPr>
        <w:pStyle w:val="TOC1"/>
        <w:rPr>
          <w:rFonts w:asciiTheme="minorHAnsi" w:eastAsiaTheme="minorEastAsia" w:hAnsiTheme="minorHAnsi" w:cstheme="minorBidi"/>
          <w:smallCaps w:val="0"/>
          <w:noProof/>
          <w:sz w:val="22"/>
          <w:szCs w:val="22"/>
        </w:rPr>
      </w:pPr>
      <w:hyperlink w:anchor="_Toc329888105" w:history="1">
        <w:r w:rsidR="002B3AC9" w:rsidRPr="00ED4F60">
          <w:rPr>
            <w:rStyle w:val="Hyperlink"/>
            <w:rFonts w:ascii="Arial" w:hAnsi="Arial" w:cs="Arial"/>
            <w:bCs/>
            <w:noProof/>
          </w:rPr>
          <w:t>9.</w:t>
        </w:r>
        <w:r w:rsidR="002B3AC9">
          <w:rPr>
            <w:rFonts w:asciiTheme="minorHAnsi" w:eastAsiaTheme="minorEastAsia" w:hAnsiTheme="minorHAnsi" w:cstheme="minorBidi"/>
            <w:smallCaps w:val="0"/>
            <w:noProof/>
            <w:sz w:val="22"/>
            <w:szCs w:val="22"/>
          </w:rPr>
          <w:tab/>
        </w:r>
        <w:r w:rsidR="002B3AC9" w:rsidRPr="00ED4F60">
          <w:rPr>
            <w:rStyle w:val="Hyperlink"/>
            <w:rFonts w:ascii="Arial" w:hAnsi="Arial" w:cs="Arial"/>
            <w:bCs/>
            <w:noProof/>
          </w:rPr>
          <w:t xml:space="preserve">test </w:t>
        </w:r>
        <w:r w:rsidR="00FD1F3F">
          <w:rPr>
            <w:rStyle w:val="Hyperlink"/>
            <w:rFonts w:ascii="Arial" w:hAnsi="Arial" w:cs="Arial"/>
            <w:bCs/>
            <w:noProof/>
          </w:rPr>
          <w:t xml:space="preserve">Runs </w:t>
        </w:r>
        <w:r w:rsidR="002B3AC9" w:rsidRPr="00ED4F60">
          <w:rPr>
            <w:rStyle w:val="Hyperlink"/>
            <w:rFonts w:ascii="Arial" w:hAnsi="Arial" w:cs="Arial"/>
            <w:bCs/>
            <w:noProof/>
          </w:rPr>
          <w:t>procedures</w:t>
        </w:r>
        <w:r w:rsidR="002B3AC9">
          <w:rPr>
            <w:noProof/>
            <w:webHidden/>
          </w:rPr>
          <w:tab/>
        </w:r>
        <w:r w:rsidR="00715700">
          <w:rPr>
            <w:noProof/>
            <w:webHidden/>
          </w:rPr>
          <w:t>21</w:t>
        </w:r>
      </w:hyperlink>
    </w:p>
    <w:p w14:paraId="22C90F4E" w14:textId="77777777" w:rsidR="002B3AC9" w:rsidRDefault="00F429EB">
      <w:pPr>
        <w:pStyle w:val="TOC1"/>
        <w:rPr>
          <w:rFonts w:asciiTheme="minorHAnsi" w:eastAsiaTheme="minorEastAsia" w:hAnsiTheme="minorHAnsi" w:cstheme="minorBidi"/>
          <w:smallCaps w:val="0"/>
          <w:noProof/>
          <w:sz w:val="22"/>
          <w:szCs w:val="22"/>
        </w:rPr>
      </w:pPr>
      <w:hyperlink w:anchor="_Toc329888108" w:history="1">
        <w:r w:rsidR="002B3AC9" w:rsidRPr="00ED4F60">
          <w:rPr>
            <w:rStyle w:val="Hyperlink"/>
            <w:rFonts w:ascii="Arial" w:hAnsi="Arial" w:cs="Arial"/>
            <w:noProof/>
          </w:rPr>
          <w:t>10.</w:t>
        </w:r>
        <w:r w:rsidR="002B3AC9">
          <w:rPr>
            <w:rFonts w:asciiTheme="minorHAnsi" w:eastAsiaTheme="minorEastAsia" w:hAnsiTheme="minorHAnsi" w:cstheme="minorBidi"/>
            <w:smallCaps w:val="0"/>
            <w:noProof/>
            <w:sz w:val="22"/>
            <w:szCs w:val="22"/>
          </w:rPr>
          <w:tab/>
        </w:r>
        <w:r w:rsidR="00124485">
          <w:rPr>
            <w:rStyle w:val="Hyperlink"/>
            <w:rFonts w:ascii="Arial" w:hAnsi="Arial" w:cs="Arial"/>
            <w:noProof/>
          </w:rPr>
          <w:t>Run tank draining</w:t>
        </w:r>
        <w:r w:rsidR="002B3AC9">
          <w:rPr>
            <w:noProof/>
            <w:webHidden/>
          </w:rPr>
          <w:tab/>
        </w:r>
        <w:r w:rsidR="00995C54">
          <w:rPr>
            <w:noProof/>
            <w:webHidden/>
          </w:rPr>
          <w:t>2</w:t>
        </w:r>
        <w:r w:rsidR="00715700">
          <w:rPr>
            <w:noProof/>
            <w:webHidden/>
          </w:rPr>
          <w:t>5</w:t>
        </w:r>
      </w:hyperlink>
    </w:p>
    <w:p w14:paraId="165CE773" w14:textId="77777777" w:rsidR="002B3AC9" w:rsidRDefault="00F429EB">
      <w:pPr>
        <w:pStyle w:val="TOC1"/>
        <w:rPr>
          <w:rFonts w:asciiTheme="minorHAnsi" w:eastAsiaTheme="minorEastAsia" w:hAnsiTheme="minorHAnsi" w:cstheme="minorBidi"/>
          <w:smallCaps w:val="0"/>
          <w:noProof/>
          <w:sz w:val="22"/>
          <w:szCs w:val="22"/>
        </w:rPr>
      </w:pPr>
      <w:hyperlink w:anchor="_Toc329888111" w:history="1">
        <w:r w:rsidR="00FD1F3F">
          <w:rPr>
            <w:rStyle w:val="Hyperlink"/>
            <w:rFonts w:ascii="Arial" w:hAnsi="Arial" w:cs="Arial"/>
            <w:noProof/>
          </w:rPr>
          <w:t>11</w:t>
        </w:r>
        <w:r w:rsidR="002B3AC9" w:rsidRPr="00ED4F60">
          <w:rPr>
            <w:rStyle w:val="Hyperlink"/>
            <w:rFonts w:ascii="Arial" w:hAnsi="Arial" w:cs="Arial"/>
            <w:noProof/>
          </w:rPr>
          <w:t>.</w:t>
        </w:r>
        <w:r w:rsidR="002B3AC9">
          <w:rPr>
            <w:rFonts w:asciiTheme="minorHAnsi" w:eastAsiaTheme="minorEastAsia" w:hAnsiTheme="minorHAnsi" w:cstheme="minorBidi"/>
            <w:smallCaps w:val="0"/>
            <w:noProof/>
            <w:sz w:val="22"/>
            <w:szCs w:val="22"/>
          </w:rPr>
          <w:tab/>
        </w:r>
        <w:r w:rsidR="002B3AC9" w:rsidRPr="00ED4F60">
          <w:rPr>
            <w:rStyle w:val="Hyperlink"/>
            <w:rFonts w:ascii="Arial" w:hAnsi="Arial" w:cs="Arial"/>
            <w:noProof/>
          </w:rPr>
          <w:t>emergency operations</w:t>
        </w:r>
        <w:r w:rsidR="002B3AC9">
          <w:rPr>
            <w:noProof/>
            <w:webHidden/>
          </w:rPr>
          <w:tab/>
        </w:r>
        <w:r w:rsidR="00995C54">
          <w:rPr>
            <w:noProof/>
            <w:webHidden/>
          </w:rPr>
          <w:t>2</w:t>
        </w:r>
        <w:r w:rsidR="00715700">
          <w:rPr>
            <w:noProof/>
            <w:webHidden/>
          </w:rPr>
          <w:t>6</w:t>
        </w:r>
      </w:hyperlink>
    </w:p>
    <w:p w14:paraId="0527DE87" w14:textId="77777777" w:rsidR="00722EC7" w:rsidRDefault="006863BD" w:rsidP="002B3AC9">
      <w:pPr>
        <w:tabs>
          <w:tab w:val="left" w:pos="720"/>
          <w:tab w:val="left" w:pos="900"/>
          <w:tab w:val="left" w:pos="1260"/>
          <w:tab w:val="left" w:pos="1800"/>
          <w:tab w:val="left" w:pos="2880"/>
          <w:tab w:val="left" w:pos="3600"/>
          <w:tab w:val="left" w:pos="4140"/>
        </w:tabs>
        <w:rPr>
          <w:rFonts w:cs="Arial"/>
          <w:smallCaps/>
          <w:szCs w:val="24"/>
        </w:rPr>
      </w:pPr>
      <w:r w:rsidRPr="00117FE4">
        <w:rPr>
          <w:rFonts w:cs="Arial"/>
          <w:smallCaps/>
          <w:szCs w:val="24"/>
        </w:rPr>
        <w:fldChar w:fldCharType="end"/>
      </w:r>
    </w:p>
    <w:p w14:paraId="659099E9" w14:textId="77777777" w:rsidR="00EC71DF" w:rsidRDefault="00EC71DF" w:rsidP="002B3AC9">
      <w:pPr>
        <w:tabs>
          <w:tab w:val="left" w:pos="720"/>
          <w:tab w:val="left" w:pos="900"/>
          <w:tab w:val="left" w:pos="1260"/>
          <w:tab w:val="left" w:pos="1800"/>
          <w:tab w:val="left" w:pos="2880"/>
          <w:tab w:val="left" w:pos="3600"/>
          <w:tab w:val="left" w:pos="4140"/>
        </w:tabs>
        <w:rPr>
          <w:rFonts w:cs="Arial"/>
          <w:smallCaps/>
          <w:szCs w:val="24"/>
        </w:rPr>
      </w:pPr>
    </w:p>
    <w:p w14:paraId="776D7AAC"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3E08226E"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591D98DF"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5F7E84B7"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13B65B4A"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55D8F48E"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7F2AE125"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2B0C486C"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11431401"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556329C0" w14:textId="77777777" w:rsidR="007272B1" w:rsidRDefault="007272B1" w:rsidP="002B3AC9">
      <w:pPr>
        <w:tabs>
          <w:tab w:val="left" w:pos="720"/>
          <w:tab w:val="left" w:pos="900"/>
          <w:tab w:val="left" w:pos="1260"/>
          <w:tab w:val="left" w:pos="1800"/>
          <w:tab w:val="left" w:pos="2880"/>
          <w:tab w:val="left" w:pos="3600"/>
          <w:tab w:val="left" w:pos="4140"/>
        </w:tabs>
        <w:rPr>
          <w:rFonts w:cs="Arial"/>
          <w:smallCaps/>
          <w:szCs w:val="24"/>
        </w:rPr>
      </w:pPr>
    </w:p>
    <w:p w14:paraId="58459E37" w14:textId="77777777" w:rsidR="006630E5" w:rsidRDefault="006630E5" w:rsidP="002B3AC9">
      <w:pPr>
        <w:tabs>
          <w:tab w:val="left" w:pos="720"/>
          <w:tab w:val="left" w:pos="900"/>
          <w:tab w:val="left" w:pos="1260"/>
          <w:tab w:val="left" w:pos="1800"/>
          <w:tab w:val="left" w:pos="2880"/>
          <w:tab w:val="left" w:pos="3600"/>
          <w:tab w:val="left" w:pos="4140"/>
        </w:tabs>
        <w:rPr>
          <w:rFonts w:cs="Arial"/>
          <w:smallCaps/>
          <w:szCs w:val="24"/>
        </w:rPr>
      </w:pPr>
    </w:p>
    <w:p w14:paraId="01D37A4D" w14:textId="77777777" w:rsidR="006630E5" w:rsidRPr="00117FE4" w:rsidRDefault="006630E5" w:rsidP="002B3AC9">
      <w:pPr>
        <w:tabs>
          <w:tab w:val="left" w:pos="720"/>
          <w:tab w:val="left" w:pos="900"/>
          <w:tab w:val="left" w:pos="1260"/>
          <w:tab w:val="left" w:pos="1800"/>
          <w:tab w:val="left" w:pos="2880"/>
          <w:tab w:val="left" w:pos="3600"/>
          <w:tab w:val="left" w:pos="4140"/>
        </w:tabs>
        <w:rPr>
          <w:rFonts w:cs="Arial"/>
          <w:smallCaps/>
          <w:szCs w:val="24"/>
        </w:rPr>
      </w:pPr>
    </w:p>
    <w:p w14:paraId="2907990A" w14:textId="77777777" w:rsidR="007464D0" w:rsidRPr="00117FE4" w:rsidRDefault="006427EF" w:rsidP="007464D0">
      <w:pPr>
        <w:pStyle w:val="Heading1"/>
        <w:numPr>
          <w:ilvl w:val="0"/>
          <w:numId w:val="2"/>
        </w:numPr>
        <w:rPr>
          <w:rFonts w:ascii="Arial" w:hAnsi="Arial" w:cs="Arial"/>
          <w:bCs/>
        </w:rPr>
      </w:pPr>
      <w:bookmarkStart w:id="15" w:name="_Toc329888093"/>
      <w:bookmarkStart w:id="16" w:name="_Ref88882927"/>
      <w:bookmarkStart w:id="17" w:name="_Toc88883666"/>
      <w:r w:rsidRPr="00117FE4">
        <w:rPr>
          <w:rFonts w:ascii="Arial" w:hAnsi="Arial" w:cs="Arial"/>
        </w:rPr>
        <w:lastRenderedPageBreak/>
        <w:t>scope</w:t>
      </w:r>
      <w:bookmarkEnd w:id="15"/>
      <w:r w:rsidR="00D52155" w:rsidRPr="00117FE4">
        <w:rPr>
          <w:rFonts w:ascii="Arial" w:hAnsi="Arial" w:cs="Arial"/>
        </w:rPr>
        <w:t xml:space="preserve"> </w:t>
      </w:r>
    </w:p>
    <w:p w14:paraId="2386EFE6" w14:textId="77777777" w:rsidR="00386E61" w:rsidRPr="00386E61" w:rsidRDefault="00386E61" w:rsidP="006E396F">
      <w:pPr>
        <w:pStyle w:val="ListParagraph"/>
        <w:ind w:left="360"/>
        <w:jc w:val="both"/>
        <w:rPr>
          <w:rFonts w:cs="Arial"/>
        </w:rPr>
      </w:pPr>
      <w:bookmarkStart w:id="18" w:name="_Toc329888094"/>
      <w:bookmarkStart w:id="19" w:name="_Toc88883667"/>
      <w:bookmarkEnd w:id="16"/>
      <w:bookmarkEnd w:id="17"/>
      <w:r w:rsidRPr="00386E61">
        <w:rPr>
          <w:rFonts w:cs="Arial"/>
        </w:rPr>
        <w:t>This procedure defines the te</w:t>
      </w:r>
      <w:r w:rsidR="002B29AD">
        <w:rPr>
          <w:rFonts w:cs="Arial"/>
        </w:rPr>
        <w:t xml:space="preserve">st requirements to test </w:t>
      </w:r>
      <w:r w:rsidR="00376E93">
        <w:rPr>
          <w:rFonts w:cs="Arial"/>
        </w:rPr>
        <w:t>the Fast-Aero Multiport Valve (MPV)</w:t>
      </w:r>
      <w:r w:rsidRPr="00386E61">
        <w:rPr>
          <w:rFonts w:cs="Arial"/>
        </w:rPr>
        <w:t>.  The primary o</w:t>
      </w:r>
      <w:r w:rsidR="00376E93">
        <w:rPr>
          <w:rFonts w:cs="Arial"/>
        </w:rPr>
        <w:t xml:space="preserve">bjective is to investigate flow </w:t>
      </w:r>
      <w:commentRangeStart w:id="20"/>
      <w:r w:rsidR="00376E93">
        <w:rPr>
          <w:rFonts w:cs="Arial"/>
        </w:rPr>
        <w:t>C</w:t>
      </w:r>
      <w:commentRangeEnd w:id="20"/>
      <w:r w:rsidR="001E36BD">
        <w:rPr>
          <w:rStyle w:val="CommentReference"/>
        </w:rPr>
        <w:commentReference w:id="20"/>
      </w:r>
      <w:r w:rsidR="00376E93">
        <w:rPr>
          <w:rFonts w:cs="Arial"/>
        </w:rPr>
        <w:t>haracteristics, distribution,</w:t>
      </w:r>
      <w:r w:rsidRPr="00386E61">
        <w:rPr>
          <w:rFonts w:cs="Arial"/>
        </w:rPr>
        <w:t xml:space="preserve"> and leakage of the valve using LN2. This valve uses parts manufactured using SLM and this test will exercise those parts under pressure </w:t>
      </w:r>
      <w:r w:rsidR="006B6674">
        <w:rPr>
          <w:rFonts w:cs="Arial"/>
        </w:rPr>
        <w:t xml:space="preserve">in water and </w:t>
      </w:r>
      <w:r w:rsidRPr="00386E61">
        <w:rPr>
          <w:rFonts w:cs="Arial"/>
        </w:rPr>
        <w:t>in LN2.</w:t>
      </w:r>
    </w:p>
    <w:p w14:paraId="0AAE1E2E" w14:textId="77777777" w:rsidR="00EB6B29" w:rsidRPr="00117FE4" w:rsidRDefault="006427EF" w:rsidP="007D157F">
      <w:pPr>
        <w:pStyle w:val="Heading1"/>
        <w:numPr>
          <w:ilvl w:val="0"/>
          <w:numId w:val="2"/>
        </w:numPr>
        <w:rPr>
          <w:rFonts w:ascii="Arial" w:hAnsi="Arial" w:cs="Arial"/>
        </w:rPr>
      </w:pPr>
      <w:r w:rsidRPr="00117FE4">
        <w:rPr>
          <w:rFonts w:ascii="Arial" w:hAnsi="Arial" w:cs="Arial"/>
        </w:rPr>
        <w:t>purpose</w:t>
      </w:r>
      <w:bookmarkEnd w:id="18"/>
    </w:p>
    <w:p w14:paraId="54C87319" w14:textId="77777777" w:rsidR="00386E61" w:rsidRPr="00386E61" w:rsidRDefault="00386E61" w:rsidP="006E396F">
      <w:pPr>
        <w:pStyle w:val="ListParagraph"/>
        <w:ind w:left="360"/>
        <w:jc w:val="both"/>
        <w:rPr>
          <w:rFonts w:cs="Arial"/>
          <w:b/>
          <w:bCs/>
        </w:rPr>
      </w:pPr>
      <w:bookmarkStart w:id="21" w:name="OLE_LINK3"/>
      <w:bookmarkStart w:id="22" w:name="OLE_LINK4"/>
      <w:bookmarkStart w:id="23" w:name="_Toc329888095"/>
      <w:bookmarkStart w:id="24" w:name="_Toc88883668"/>
      <w:bookmarkEnd w:id="19"/>
      <w:r w:rsidRPr="00386E61">
        <w:rPr>
          <w:rFonts w:cs="Arial"/>
        </w:rPr>
        <w:t>The purpose of this test proc</w:t>
      </w:r>
      <w:r w:rsidR="002B29AD">
        <w:rPr>
          <w:rFonts w:cs="Arial"/>
        </w:rPr>
        <w:t xml:space="preserve">edure is to ensure that the </w:t>
      </w:r>
      <w:r w:rsidR="00376E93">
        <w:rPr>
          <w:rFonts w:cs="Arial"/>
        </w:rPr>
        <w:t xml:space="preserve">Fast-Aero Multiport Valve (MPV) </w:t>
      </w:r>
      <w:r w:rsidRPr="00386E61">
        <w:rPr>
          <w:rFonts w:cs="Arial"/>
        </w:rPr>
        <w:t xml:space="preserve">is tested in a safe and controlled way.  All testing shall be performed at the Component Development Area (CDA) located at Building 4656. </w:t>
      </w:r>
    </w:p>
    <w:bookmarkEnd w:id="21"/>
    <w:bookmarkEnd w:id="22"/>
    <w:p w14:paraId="28F45C40" w14:textId="77777777" w:rsidR="00EB6B29" w:rsidRPr="00117FE4" w:rsidRDefault="00124485" w:rsidP="007D157F">
      <w:pPr>
        <w:pStyle w:val="Heading1"/>
        <w:numPr>
          <w:ilvl w:val="0"/>
          <w:numId w:val="2"/>
        </w:numPr>
        <w:rPr>
          <w:rFonts w:ascii="Arial" w:hAnsi="Arial" w:cs="Arial"/>
        </w:rPr>
      </w:pPr>
      <w:r>
        <w:rPr>
          <w:rFonts w:ascii="Arial" w:hAnsi="Arial" w:cs="Arial"/>
        </w:rPr>
        <w:t xml:space="preserve">Test </w:t>
      </w:r>
      <w:r w:rsidR="006427EF" w:rsidRPr="00117FE4">
        <w:rPr>
          <w:rFonts w:ascii="Arial" w:hAnsi="Arial" w:cs="Arial"/>
        </w:rPr>
        <w:t>description</w:t>
      </w:r>
      <w:bookmarkEnd w:id="23"/>
      <w:r w:rsidR="00D52155" w:rsidRPr="00117FE4">
        <w:rPr>
          <w:rFonts w:ascii="Arial" w:hAnsi="Arial" w:cs="Arial"/>
        </w:rPr>
        <w:t xml:space="preserve"> </w:t>
      </w:r>
    </w:p>
    <w:p w14:paraId="4183D8BE" w14:textId="77777777" w:rsidR="00D47E24" w:rsidRDefault="00E974A2" w:rsidP="00E974A2">
      <w:pPr>
        <w:ind w:left="360"/>
      </w:pPr>
      <w:bookmarkStart w:id="25" w:name="_Toc329888096"/>
      <w:bookmarkEnd w:id="24"/>
      <w:r w:rsidRPr="00E974A2">
        <w:t xml:space="preserve">Testing of the valve will be under </w:t>
      </w:r>
      <w:r w:rsidR="00386E61">
        <w:t>separate pressurized</w:t>
      </w:r>
      <w:r w:rsidRPr="00E974A2">
        <w:t xml:space="preserve"> and flow</w:t>
      </w:r>
      <w:r w:rsidR="00386E61">
        <w:t xml:space="preserve"> </w:t>
      </w:r>
      <w:r w:rsidRPr="00E974A2">
        <w:t xml:space="preserve">rate test conditions. </w:t>
      </w:r>
      <w:r w:rsidR="00FE1445">
        <w:t xml:space="preserve">The MPV will start out at 100% closed </w:t>
      </w:r>
      <w:commentRangeStart w:id="26"/>
      <w:r w:rsidR="00FE1445">
        <w:t>whiles</w:t>
      </w:r>
      <w:commentRangeEnd w:id="26"/>
      <w:r w:rsidR="001E36BD">
        <w:rPr>
          <w:rStyle w:val="CommentReference"/>
        </w:rPr>
        <w:commentReference w:id="26"/>
      </w:r>
      <w:r w:rsidR="00FE1445">
        <w:t xml:space="preserve"> LN2 is flowed to flood the downstream side of the MPV to chill in the flow line. HOV-1 </w:t>
      </w:r>
      <w:r w:rsidR="00FE1445" w:rsidRPr="001E36BD">
        <w:rPr>
          <w:highlight w:val="yellow"/>
        </w:rPr>
        <w:t>and …</w:t>
      </w:r>
      <w:r w:rsidR="00FE1445">
        <w:t xml:space="preserve"> will remain open during chill in. </w:t>
      </w:r>
      <w:r w:rsidR="00386E61">
        <w:t>A series of tests will occur</w:t>
      </w:r>
      <w:r w:rsidR="00FE1445">
        <w:t xml:space="preserve"> </w:t>
      </w:r>
      <w:r w:rsidRPr="00E974A2">
        <w:t xml:space="preserve">with the </w:t>
      </w:r>
      <w:r w:rsidR="00386E61">
        <w:t>v</w:t>
      </w:r>
      <w:r w:rsidR="006B6674">
        <w:t>alve being cycled from fully-closed-to-fully-</w:t>
      </w:r>
      <w:r w:rsidRPr="00E974A2">
        <w:t>open</w:t>
      </w:r>
      <w:r w:rsidR="006B6674">
        <w:t>-to-fully-closed under pneumatic</w:t>
      </w:r>
      <w:r w:rsidRPr="00E974A2">
        <w:t xml:space="preserve"> actuation</w:t>
      </w:r>
      <w:r w:rsidR="006B6674">
        <w:t xml:space="preserve"> by a Series CVQ Pneumatic Actuator</w:t>
      </w:r>
      <w:r w:rsidR="00386E61">
        <w:t>.  Another series will occur under var</w:t>
      </w:r>
      <w:r w:rsidR="002B29AD">
        <w:t>ious</w:t>
      </w:r>
      <w:r w:rsidR="00386E61">
        <w:t xml:space="preserve"> </w:t>
      </w:r>
      <w:proofErr w:type="spellStart"/>
      <w:proofErr w:type="gramStart"/>
      <w:r w:rsidR="00386E61">
        <w:t>dP</w:t>
      </w:r>
      <w:r w:rsidR="002B29AD">
        <w:t>’s</w:t>
      </w:r>
      <w:proofErr w:type="spellEnd"/>
      <w:proofErr w:type="gramEnd"/>
      <w:r w:rsidR="00386E61">
        <w:t xml:space="preserve"> and flow r</w:t>
      </w:r>
      <w:r w:rsidRPr="00E974A2">
        <w:t>ate</w:t>
      </w:r>
      <w:r w:rsidR="002B29AD">
        <w:t>s</w:t>
      </w:r>
      <w:r w:rsidRPr="00E974A2">
        <w:t xml:space="preserve"> with the </w:t>
      </w:r>
      <w:r w:rsidR="006B6674">
        <w:t>valve being cycled from fully-closed to fully</w:t>
      </w:r>
      <w:r w:rsidR="002503D2">
        <w:t>-</w:t>
      </w:r>
      <w:r w:rsidRPr="00E974A2">
        <w:t xml:space="preserve">open under </w:t>
      </w:r>
      <w:r w:rsidR="00C95106">
        <w:t>pneumatic</w:t>
      </w:r>
      <w:r w:rsidR="00FE1445">
        <w:t xml:space="preserve"> actuation. </w:t>
      </w:r>
    </w:p>
    <w:p w14:paraId="7A1ED486" w14:textId="77777777" w:rsidR="00D47E24" w:rsidRDefault="00D47E24" w:rsidP="0020760D"/>
    <w:p w14:paraId="0BCC2147" w14:textId="77777777" w:rsidR="00386E61" w:rsidRDefault="00FE2A00" w:rsidP="006E396F">
      <w:pPr>
        <w:ind w:firstLine="360"/>
      </w:pPr>
      <w:r>
        <w:t>Testing of the MP</w:t>
      </w:r>
      <w:r w:rsidR="00386E61">
        <w:t xml:space="preserve">V valve assembly is to take place in different sequences: </w:t>
      </w:r>
    </w:p>
    <w:p w14:paraId="3125595D" w14:textId="77777777" w:rsidR="00FE2AF4" w:rsidRDefault="00FE2AF4" w:rsidP="006E396F">
      <w:pPr>
        <w:ind w:firstLine="360"/>
      </w:pPr>
    </w:p>
    <w:p w14:paraId="00E223F3" w14:textId="77777777" w:rsidR="00FE2AF4" w:rsidRDefault="00F97119" w:rsidP="00F97119">
      <w:pPr>
        <w:pStyle w:val="ListParagraph"/>
        <w:numPr>
          <w:ilvl w:val="0"/>
          <w:numId w:val="11"/>
        </w:numPr>
      </w:pPr>
      <w:r>
        <w:t xml:space="preserve">The valve will be hydrostatically proof tested per the standard CDA </w:t>
      </w:r>
      <w:commentRangeStart w:id="27"/>
      <w:r>
        <w:t>procedures</w:t>
      </w:r>
      <w:commentRangeEnd w:id="27"/>
      <w:r w:rsidR="001E36BD">
        <w:rPr>
          <w:rStyle w:val="CommentReference"/>
        </w:rPr>
        <w:commentReference w:id="27"/>
      </w:r>
      <w:r>
        <w:t xml:space="preserve">. The valve will have successfully completed proof testing, and the test results will be on file prior to beginning this test. </w:t>
      </w:r>
      <w:r w:rsidR="00FE2AF4">
        <w:t xml:space="preserve">Pretest </w:t>
      </w:r>
      <w:r>
        <w:t xml:space="preserve">internal and external </w:t>
      </w:r>
      <w:r w:rsidR="00FE2AF4">
        <w:t xml:space="preserve">leak checks will </w:t>
      </w:r>
      <w:r w:rsidR="00737207">
        <w:t xml:space="preserve">also </w:t>
      </w:r>
      <w:r w:rsidR="00FE2AF4">
        <w:t xml:space="preserve">be performed. The valve will be leak checked to confirm build and actuator setup. This test will be performed using the standard CDA procedures and is not part of this procedure. The test </w:t>
      </w:r>
      <w:r w:rsidR="00C95106">
        <w:t>will be conducted using 25 to 5</w:t>
      </w:r>
      <w:r w:rsidR="00FE2AF4">
        <w:t xml:space="preserve">0 psig GN2 </w:t>
      </w:r>
      <w:r w:rsidR="00A27912">
        <w:t xml:space="preserve">with the valve commanded closed. The valve will be checked for external leakage using soap solution, and internal leakage using a bubble-o-meter. Leakage in excess of zero bubbles per minute shall be </w:t>
      </w:r>
      <w:proofErr w:type="spellStart"/>
      <w:r w:rsidR="00A27912">
        <w:t>dispositioned</w:t>
      </w:r>
      <w:proofErr w:type="spellEnd"/>
      <w:r w:rsidR="00A27912">
        <w:t xml:space="preserve"> by the test requestor and/or test engineer prior to proceeding with subsequent tests.</w:t>
      </w:r>
    </w:p>
    <w:p w14:paraId="7E89C89C" w14:textId="77777777" w:rsidR="00A27912" w:rsidRDefault="00A27912" w:rsidP="00A27912">
      <w:pPr>
        <w:pStyle w:val="ListParagraph"/>
      </w:pPr>
    </w:p>
    <w:p w14:paraId="06E216BE" w14:textId="77777777" w:rsidR="00A27912" w:rsidRDefault="00A27912" w:rsidP="00FE2AF4">
      <w:pPr>
        <w:pStyle w:val="ListParagraph"/>
        <w:numPr>
          <w:ilvl w:val="0"/>
          <w:numId w:val="11"/>
        </w:numPr>
      </w:pPr>
      <w:r>
        <w:t>Pretest baseline stroke will be perform</w:t>
      </w:r>
      <w:commentRangeStart w:id="28"/>
      <w:r>
        <w:t xml:space="preserve">ed. With </w:t>
      </w:r>
      <w:commentRangeEnd w:id="28"/>
      <w:r w:rsidR="001E36BD">
        <w:rPr>
          <w:rStyle w:val="CommentReference"/>
        </w:rPr>
        <w:commentReference w:id="28"/>
      </w:r>
      <w:r>
        <w:t>zero p</w:t>
      </w:r>
      <w:r w:rsidR="002503D2">
        <w:t>ressure on the valve and the valve pneumatically actuated. T</w:t>
      </w:r>
      <w:r>
        <w:t>he valve will be cy</w:t>
      </w:r>
      <w:r w:rsidR="006B6674">
        <w:t>cled from fully-closed-to-fully-</w:t>
      </w:r>
      <w:r>
        <w:t>open</w:t>
      </w:r>
      <w:r w:rsidR="006B6674">
        <w:t>-to-fully-closed</w:t>
      </w:r>
      <w:commentRangeStart w:id="29"/>
      <w:r w:rsidR="006B6674">
        <w:t>;</w:t>
      </w:r>
      <w:r>
        <w:t xml:space="preserve"> </w:t>
      </w:r>
      <w:commentRangeEnd w:id="29"/>
      <w:r w:rsidR="001E36BD">
        <w:rPr>
          <w:rStyle w:val="CommentReference"/>
        </w:rPr>
        <w:commentReference w:id="29"/>
      </w:r>
      <w:r>
        <w:t xml:space="preserve">a minimum of 3 times while recording data. This test is performed to verify valve health and actuator function prior to </w:t>
      </w:r>
      <w:r w:rsidR="006B6674">
        <w:t xml:space="preserve">water and </w:t>
      </w:r>
      <w:r>
        <w:t>LN2</w:t>
      </w:r>
      <w:r w:rsidR="006B6674">
        <w:t xml:space="preserve"> flow </w:t>
      </w:r>
      <w:r>
        <w:t>testing.</w:t>
      </w:r>
    </w:p>
    <w:p w14:paraId="2A8F1EAA" w14:textId="77777777" w:rsidR="00386E61" w:rsidRDefault="00227F41" w:rsidP="00386E61">
      <w:r>
        <w:t xml:space="preserve">     </w:t>
      </w:r>
    </w:p>
    <w:p w14:paraId="4F98169B" w14:textId="77777777" w:rsidR="00386E61" w:rsidRDefault="002F015C" w:rsidP="00386E61">
      <w:pPr>
        <w:numPr>
          <w:ilvl w:val="0"/>
          <w:numId w:val="11"/>
        </w:numPr>
      </w:pPr>
      <w:r>
        <w:lastRenderedPageBreak/>
        <w:t>During i</w:t>
      </w:r>
      <w:r w:rsidR="00386E61">
        <w:t xml:space="preserve">nitial chill in of the valve, internal leakage will be checked </w:t>
      </w:r>
      <w:commentRangeStart w:id="30"/>
      <w:r w:rsidR="00386E61">
        <w:t>using bubble</w:t>
      </w:r>
      <w:r w:rsidR="00F726B6">
        <w:t>-o-</w:t>
      </w:r>
      <w:r w:rsidR="00386E61">
        <w:t>meter</w:t>
      </w:r>
      <w:commentRangeEnd w:id="30"/>
      <w:r w:rsidR="001E36BD">
        <w:rPr>
          <w:rStyle w:val="CommentReference"/>
        </w:rPr>
        <w:commentReference w:id="30"/>
      </w:r>
      <w:r w:rsidR="00386E61">
        <w:t xml:space="preserve">, or low flow flowmeter. Also, with the valve chilled </w:t>
      </w:r>
      <w:r w:rsidR="002B29AD">
        <w:t xml:space="preserve">against the upstream side, </w:t>
      </w:r>
      <w:r w:rsidR="00386E61">
        <w:t xml:space="preserve">an LN2 internal leak check will be </w:t>
      </w:r>
      <w:commentRangeStart w:id="31"/>
      <w:r w:rsidR="00386E61">
        <w:t>made</w:t>
      </w:r>
      <w:commentRangeEnd w:id="31"/>
      <w:r w:rsidR="001E36BD">
        <w:rPr>
          <w:rStyle w:val="CommentReference"/>
        </w:rPr>
        <w:commentReference w:id="31"/>
      </w:r>
      <w:r w:rsidR="00386E61">
        <w:t xml:space="preserve"> at </w:t>
      </w:r>
      <w:r w:rsidR="00A27912">
        <w:t>50 +/-25</w:t>
      </w:r>
      <w:r w:rsidR="00386E61">
        <w:t xml:space="preserve"> psig prior to and after final test runs. </w:t>
      </w:r>
      <w:r w:rsidR="002B29AD">
        <w:t xml:space="preserve">The </w:t>
      </w:r>
      <w:r w:rsidR="00507EEF">
        <w:t>MP</w:t>
      </w:r>
      <w:r w:rsidR="00F726B6">
        <w:t xml:space="preserve">V will be </w:t>
      </w:r>
      <w:r>
        <w:t xml:space="preserve">commanded </w:t>
      </w:r>
      <w:r w:rsidR="00F726B6">
        <w:t>fully-closed</w:t>
      </w:r>
      <w:r w:rsidR="00386E61">
        <w:t xml:space="preserve"> for internal leak checks.</w:t>
      </w:r>
      <w:r w:rsidR="00F726B6">
        <w:t xml:space="preserve"> Internal leakage t</w:t>
      </w:r>
      <w:r>
        <w:t>esting will occur with the MPV o</w:t>
      </w:r>
      <w:r w:rsidR="00F726B6">
        <w:t>utlet ports capped off or the tube end fittings plugged.</w:t>
      </w:r>
    </w:p>
    <w:p w14:paraId="18A810A7" w14:textId="77777777" w:rsidR="00386E61" w:rsidRPr="00D43313" w:rsidRDefault="00386E61" w:rsidP="00386E61">
      <w:pPr>
        <w:ind w:left="720"/>
      </w:pPr>
    </w:p>
    <w:p w14:paraId="02939011" w14:textId="77777777" w:rsidR="00806D90" w:rsidRDefault="00F726B6" w:rsidP="00386E61">
      <w:pPr>
        <w:numPr>
          <w:ilvl w:val="0"/>
          <w:numId w:val="11"/>
        </w:numPr>
      </w:pPr>
      <w:r>
        <w:t xml:space="preserve">For the water flow test, </w:t>
      </w:r>
      <w:r w:rsidR="00806D90">
        <w:t>the upstream side of the MPV will be flooded with the MPV valve held closed and the tank r</w:t>
      </w:r>
      <w:r w:rsidR="00140FBD">
        <w:t xml:space="preserve">egulated to a pressure of </w:t>
      </w:r>
      <w:r w:rsidR="00806D90">
        <w:t xml:space="preserve">50 to 100 psig and then the MPV opened to flow water through the outlet ports and data recorded. </w:t>
      </w:r>
    </w:p>
    <w:p w14:paraId="720A94E5" w14:textId="77777777" w:rsidR="00806D90" w:rsidRDefault="00806D90" w:rsidP="00806D90">
      <w:pPr>
        <w:pStyle w:val="ListParagraph"/>
      </w:pPr>
    </w:p>
    <w:p w14:paraId="1AFF024B" w14:textId="77777777" w:rsidR="00386E61" w:rsidRDefault="00806D90" w:rsidP="00140FBD">
      <w:pPr>
        <w:numPr>
          <w:ilvl w:val="0"/>
          <w:numId w:val="11"/>
        </w:numPr>
      </w:pPr>
      <w:r>
        <w:t xml:space="preserve">For the </w:t>
      </w:r>
      <w:commentRangeStart w:id="32"/>
      <w:r>
        <w:t>LN2</w:t>
      </w:r>
      <w:commentRangeEnd w:id="32"/>
      <w:r w:rsidR="001E36BD">
        <w:rPr>
          <w:rStyle w:val="CommentReference"/>
        </w:rPr>
        <w:commentReference w:id="32"/>
      </w:r>
      <w:r>
        <w:t xml:space="preserve"> testing,</w:t>
      </w:r>
      <w:r w:rsidR="007C65F0">
        <w:t xml:space="preserve"> </w:t>
      </w:r>
      <w:r w:rsidR="00386E61">
        <w:t>L</w:t>
      </w:r>
      <w:r w:rsidR="007C65F0">
        <w:t>N2 will be</w:t>
      </w:r>
      <w:r w:rsidR="00F726B6">
        <w:t xml:space="preserve"> flooded to the upstream</w:t>
      </w:r>
      <w:r w:rsidR="007C65F0">
        <w:t xml:space="preserve"> side of the MPV</w:t>
      </w:r>
      <w:r w:rsidR="00AE4D00">
        <w:t xml:space="preserve"> to chill in the inlet</w:t>
      </w:r>
      <w:r>
        <w:t xml:space="preserve"> line up to the valve</w:t>
      </w:r>
      <w:r w:rsidR="00386E61">
        <w:t xml:space="preserve"> </w:t>
      </w:r>
      <w:r w:rsidR="007C65F0">
        <w:t>w</w:t>
      </w:r>
      <w:r>
        <w:t>hiles the MPV is held closed</w:t>
      </w:r>
      <w:r w:rsidR="00AE4D00">
        <w:t>.</w:t>
      </w:r>
      <w:r>
        <w:t xml:space="preserve"> </w:t>
      </w:r>
      <w:r w:rsidR="008E502A">
        <w:t>During the first chill in</w:t>
      </w:r>
      <w:r>
        <w:t xml:space="preserve"> 50 to 100 psig pressure will be generated upstream </w:t>
      </w:r>
      <w:r w:rsidR="00227F41">
        <w:t xml:space="preserve">                                                                                                                     </w:t>
      </w:r>
      <w:r>
        <w:t xml:space="preserve"> down and through the bleed valve</w:t>
      </w:r>
      <w:r w:rsidR="00CA528C">
        <w:t>—HOV 1.</w:t>
      </w:r>
    </w:p>
    <w:p w14:paraId="4407AD6B" w14:textId="77777777" w:rsidR="00CA528C" w:rsidRDefault="00CA528C" w:rsidP="00CA528C"/>
    <w:p w14:paraId="7594C838" w14:textId="77777777" w:rsidR="008534AD" w:rsidRPr="0020760D" w:rsidRDefault="007C65F0" w:rsidP="00386E61">
      <w:pPr>
        <w:numPr>
          <w:ilvl w:val="0"/>
          <w:numId w:val="11"/>
        </w:numPr>
      </w:pPr>
      <w:r>
        <w:t>With the MP</w:t>
      </w:r>
      <w:r w:rsidR="00CA528C">
        <w:t>V fully-closed</w:t>
      </w:r>
      <w:r w:rsidR="00386E61">
        <w:t xml:space="preserve"> and LN2 at various </w:t>
      </w:r>
      <w:commentRangeStart w:id="33"/>
      <w:r w:rsidR="00386E61">
        <w:t>inlet pressures</w:t>
      </w:r>
      <w:commentRangeEnd w:id="33"/>
      <w:r w:rsidR="001E36BD">
        <w:rPr>
          <w:rStyle w:val="CommentReference"/>
        </w:rPr>
        <w:commentReference w:id="33"/>
      </w:r>
      <w:r w:rsidR="00206B6F">
        <w:t>,</w:t>
      </w:r>
      <w:r>
        <w:t xml:space="preserve"> the MP</w:t>
      </w:r>
      <w:r w:rsidR="00386E61">
        <w:t xml:space="preserve">V </w:t>
      </w:r>
      <w:r w:rsidR="00206B6F">
        <w:t xml:space="preserve">will </w:t>
      </w:r>
      <w:r w:rsidR="000226C3">
        <w:t xml:space="preserve">be </w:t>
      </w:r>
      <w:r w:rsidR="00206B6F">
        <w:t xml:space="preserve">taken to the </w:t>
      </w:r>
      <w:r w:rsidR="002503D2">
        <w:t>gauge pressure</w:t>
      </w:r>
      <w:r w:rsidR="00386E61">
        <w:t xml:space="preserve"> defined in the test</w:t>
      </w:r>
      <w:r w:rsidR="002503D2">
        <w:t xml:space="preserve"> request. Once the target pressure</w:t>
      </w:r>
      <w:r w:rsidR="00386E61">
        <w:t xml:space="preserve"> has been established, the M</w:t>
      </w:r>
      <w:r>
        <w:t>P</w:t>
      </w:r>
      <w:r w:rsidR="00CA528C">
        <w:t>V will be cycled between full-closed-to-full-</w:t>
      </w:r>
      <w:r w:rsidR="008534AD">
        <w:t>open</w:t>
      </w:r>
      <w:r w:rsidR="00CA528C">
        <w:t>-to-full-closed</w:t>
      </w:r>
      <w:r w:rsidR="008534AD">
        <w:t xml:space="preserve"> </w:t>
      </w:r>
      <w:r w:rsidR="00386E61">
        <w:t xml:space="preserve">at a rate and duration defined in the test request. Maximum </w:t>
      </w:r>
      <w:r w:rsidR="008E502A">
        <w:t xml:space="preserve">MPV inlet </w:t>
      </w:r>
      <w:r w:rsidR="00386E61">
        <w:t xml:space="preserve">test pressure </w:t>
      </w:r>
      <w:r w:rsidR="002B29AD">
        <w:t xml:space="preserve">for this sequence </w:t>
      </w:r>
      <w:r w:rsidR="001324CA">
        <w:t>will be 1500</w:t>
      </w:r>
      <w:r w:rsidR="00386E61">
        <w:t xml:space="preserve"> psig. </w:t>
      </w:r>
      <w:r w:rsidR="008E502A">
        <w:t xml:space="preserve">Actuator pneumatic pressure range for this test will be </w:t>
      </w:r>
      <w:r w:rsidR="00E44F13">
        <w:t>50</w:t>
      </w:r>
      <w:r w:rsidR="008E502A">
        <w:t xml:space="preserve"> to </w:t>
      </w:r>
      <w:r w:rsidR="00E44F13">
        <w:t>100</w:t>
      </w:r>
      <w:r w:rsidR="008E502A">
        <w:t xml:space="preserve"> psig. </w:t>
      </w:r>
      <w:r w:rsidR="008534AD">
        <w:t xml:space="preserve">Sequence 3 will be repeated </w:t>
      </w:r>
      <w:r w:rsidR="00CA528C">
        <w:t>after flow testing in sequence 6</w:t>
      </w:r>
      <w:r w:rsidR="008534AD">
        <w:t>.</w:t>
      </w:r>
    </w:p>
    <w:p w14:paraId="67D21131" w14:textId="77777777" w:rsidR="00D47E24" w:rsidRDefault="00D47E24" w:rsidP="0020760D"/>
    <w:p w14:paraId="00EA6098" w14:textId="77777777" w:rsidR="00F96FBD" w:rsidRDefault="00F96FBD" w:rsidP="00F726B6">
      <w:pPr>
        <w:rPr>
          <w:szCs w:val="24"/>
        </w:rPr>
      </w:pPr>
      <w:bookmarkStart w:id="34" w:name="_Ref366590750"/>
    </w:p>
    <w:p w14:paraId="3A8847E3" w14:textId="77777777" w:rsidR="00F96FBD" w:rsidRPr="00F96FBD" w:rsidRDefault="00D10E2E" w:rsidP="008E502A">
      <w:pPr>
        <w:jc w:val="center"/>
        <w:rPr>
          <w:b/>
          <w:szCs w:val="24"/>
        </w:rPr>
      </w:pPr>
      <w:r>
        <w:rPr>
          <w:b/>
          <w:szCs w:val="24"/>
        </w:rPr>
        <w:t>Table 1</w:t>
      </w:r>
      <w:r w:rsidR="00F96FBD" w:rsidRPr="004A2ACE">
        <w:rPr>
          <w:b/>
          <w:szCs w:val="24"/>
        </w:rPr>
        <w:t xml:space="preserve"> </w:t>
      </w:r>
      <w:r w:rsidR="00386E61" w:rsidRPr="004A2ACE">
        <w:rPr>
          <w:b/>
          <w:szCs w:val="24"/>
        </w:rPr>
        <w:t>– Pressure</w:t>
      </w:r>
      <w:r w:rsidR="00386E61">
        <w:rPr>
          <w:b/>
          <w:szCs w:val="24"/>
        </w:rPr>
        <w:t xml:space="preserve"> Drop Test Conditions</w:t>
      </w:r>
    </w:p>
    <w:tbl>
      <w:tblPr>
        <w:tblStyle w:val="TableGrid"/>
        <w:tblW w:w="0" w:type="auto"/>
        <w:jc w:val="center"/>
        <w:tblLook w:val="04A0" w:firstRow="1" w:lastRow="0" w:firstColumn="1" w:lastColumn="0" w:noHBand="0" w:noVBand="1"/>
      </w:tblPr>
      <w:tblGrid>
        <w:gridCol w:w="1916"/>
        <w:gridCol w:w="1602"/>
        <w:gridCol w:w="1958"/>
      </w:tblGrid>
      <w:tr w:rsidR="002503D2" w:rsidRPr="001F6DC6" w14:paraId="0DC617D3" w14:textId="77777777" w:rsidTr="008E502A">
        <w:trPr>
          <w:jc w:val="center"/>
        </w:trPr>
        <w:tc>
          <w:tcPr>
            <w:tcW w:w="1916" w:type="dxa"/>
          </w:tcPr>
          <w:bookmarkEnd w:id="34"/>
          <w:p w14:paraId="193AB0CD" w14:textId="77777777" w:rsidR="002503D2" w:rsidRPr="001F6DC6" w:rsidRDefault="002503D2" w:rsidP="00901A13">
            <w:pPr>
              <w:jc w:val="center"/>
            </w:pPr>
            <w:r w:rsidRPr="001F6DC6">
              <w:t>Inlet Pressure (psig)</w:t>
            </w:r>
            <w:r>
              <w:t xml:space="preserve"> +/-10%</w:t>
            </w:r>
          </w:p>
        </w:tc>
        <w:tc>
          <w:tcPr>
            <w:tcW w:w="1602" w:type="dxa"/>
          </w:tcPr>
          <w:p w14:paraId="7B9D6589" w14:textId="77777777" w:rsidR="002503D2" w:rsidRDefault="002503D2" w:rsidP="00901A13">
            <w:pPr>
              <w:jc w:val="center"/>
            </w:pPr>
            <w:r>
              <w:t>Outlet Pressure (psig) +/- 10%</w:t>
            </w:r>
          </w:p>
        </w:tc>
        <w:tc>
          <w:tcPr>
            <w:tcW w:w="1958" w:type="dxa"/>
          </w:tcPr>
          <w:p w14:paraId="604D3A65" w14:textId="77777777" w:rsidR="002503D2" w:rsidRPr="001F6DC6" w:rsidRDefault="002503D2" w:rsidP="00901A13">
            <w:pPr>
              <w:jc w:val="center"/>
            </w:pPr>
            <w:r>
              <w:t xml:space="preserve">Estimated Full Open </w:t>
            </w:r>
            <w:r w:rsidRPr="001F6DC6">
              <w:t>Flowrate (GPM)</w:t>
            </w:r>
          </w:p>
        </w:tc>
      </w:tr>
      <w:tr w:rsidR="002503D2" w:rsidRPr="001F6DC6" w14:paraId="19C7357D" w14:textId="77777777" w:rsidTr="008E502A">
        <w:trPr>
          <w:jc w:val="center"/>
        </w:trPr>
        <w:tc>
          <w:tcPr>
            <w:tcW w:w="1916" w:type="dxa"/>
          </w:tcPr>
          <w:p w14:paraId="038CB90C" w14:textId="77777777" w:rsidR="002503D2" w:rsidRPr="001F6DC6" w:rsidRDefault="002503D2" w:rsidP="00901A13">
            <w:pPr>
              <w:jc w:val="center"/>
            </w:pPr>
            <w:r>
              <w:t>50</w:t>
            </w:r>
          </w:p>
        </w:tc>
        <w:tc>
          <w:tcPr>
            <w:tcW w:w="1602" w:type="dxa"/>
          </w:tcPr>
          <w:p w14:paraId="48A3A819" w14:textId="77777777" w:rsidR="002503D2" w:rsidRDefault="002503D2" w:rsidP="00901A13">
            <w:pPr>
              <w:jc w:val="center"/>
            </w:pPr>
          </w:p>
        </w:tc>
        <w:tc>
          <w:tcPr>
            <w:tcW w:w="1958" w:type="dxa"/>
          </w:tcPr>
          <w:p w14:paraId="49749D66" w14:textId="77777777" w:rsidR="002503D2" w:rsidRPr="001F6DC6" w:rsidRDefault="002503D2" w:rsidP="00901A13">
            <w:pPr>
              <w:jc w:val="center"/>
            </w:pPr>
          </w:p>
        </w:tc>
      </w:tr>
      <w:tr w:rsidR="002503D2" w:rsidRPr="001F6DC6" w14:paraId="0623F6E4" w14:textId="77777777" w:rsidTr="008E502A">
        <w:trPr>
          <w:jc w:val="center"/>
        </w:trPr>
        <w:tc>
          <w:tcPr>
            <w:tcW w:w="1916" w:type="dxa"/>
          </w:tcPr>
          <w:p w14:paraId="0A5BB150" w14:textId="77777777" w:rsidR="002503D2" w:rsidRPr="001F6DC6" w:rsidRDefault="002503D2" w:rsidP="00901A13">
            <w:pPr>
              <w:jc w:val="center"/>
            </w:pPr>
            <w:r>
              <w:t>100</w:t>
            </w:r>
          </w:p>
        </w:tc>
        <w:tc>
          <w:tcPr>
            <w:tcW w:w="1602" w:type="dxa"/>
          </w:tcPr>
          <w:p w14:paraId="7AAE06AD" w14:textId="77777777" w:rsidR="002503D2" w:rsidRPr="001F6DC6" w:rsidRDefault="002503D2" w:rsidP="00901A13">
            <w:pPr>
              <w:jc w:val="center"/>
            </w:pPr>
          </w:p>
        </w:tc>
        <w:tc>
          <w:tcPr>
            <w:tcW w:w="1958" w:type="dxa"/>
          </w:tcPr>
          <w:p w14:paraId="01431908" w14:textId="77777777" w:rsidR="002503D2" w:rsidRPr="001F6DC6" w:rsidRDefault="002503D2" w:rsidP="00901A13">
            <w:pPr>
              <w:jc w:val="center"/>
            </w:pPr>
          </w:p>
        </w:tc>
      </w:tr>
      <w:tr w:rsidR="002503D2" w:rsidRPr="001F6DC6" w14:paraId="75BA0B26" w14:textId="77777777" w:rsidTr="008E502A">
        <w:trPr>
          <w:jc w:val="center"/>
        </w:trPr>
        <w:tc>
          <w:tcPr>
            <w:tcW w:w="1916" w:type="dxa"/>
          </w:tcPr>
          <w:p w14:paraId="2CC33809" w14:textId="77777777" w:rsidR="002503D2" w:rsidRDefault="002503D2" w:rsidP="00901A13">
            <w:pPr>
              <w:jc w:val="center"/>
            </w:pPr>
            <w:r>
              <w:t>250</w:t>
            </w:r>
          </w:p>
        </w:tc>
        <w:tc>
          <w:tcPr>
            <w:tcW w:w="1602" w:type="dxa"/>
          </w:tcPr>
          <w:p w14:paraId="584980E0" w14:textId="77777777" w:rsidR="002503D2" w:rsidRPr="001F6DC6" w:rsidRDefault="002503D2" w:rsidP="00901A13">
            <w:pPr>
              <w:jc w:val="center"/>
            </w:pPr>
          </w:p>
        </w:tc>
        <w:tc>
          <w:tcPr>
            <w:tcW w:w="1958" w:type="dxa"/>
          </w:tcPr>
          <w:p w14:paraId="16E1F67E" w14:textId="77777777" w:rsidR="002503D2" w:rsidRPr="001F6DC6" w:rsidRDefault="002503D2" w:rsidP="00901A13">
            <w:pPr>
              <w:jc w:val="center"/>
            </w:pPr>
          </w:p>
        </w:tc>
      </w:tr>
      <w:tr w:rsidR="002503D2" w:rsidRPr="001F6DC6" w14:paraId="46B84E6B" w14:textId="77777777" w:rsidTr="008E502A">
        <w:trPr>
          <w:jc w:val="center"/>
        </w:trPr>
        <w:tc>
          <w:tcPr>
            <w:tcW w:w="1916" w:type="dxa"/>
          </w:tcPr>
          <w:p w14:paraId="7D4AA6AA" w14:textId="77777777" w:rsidR="002503D2" w:rsidRDefault="002503D2" w:rsidP="00901A13">
            <w:pPr>
              <w:jc w:val="center"/>
            </w:pPr>
            <w:r>
              <w:t>500</w:t>
            </w:r>
          </w:p>
        </w:tc>
        <w:tc>
          <w:tcPr>
            <w:tcW w:w="1602" w:type="dxa"/>
          </w:tcPr>
          <w:p w14:paraId="33E8BD52" w14:textId="77777777" w:rsidR="002503D2" w:rsidRPr="001F6DC6" w:rsidRDefault="002503D2" w:rsidP="00901A13">
            <w:pPr>
              <w:jc w:val="center"/>
            </w:pPr>
          </w:p>
        </w:tc>
        <w:tc>
          <w:tcPr>
            <w:tcW w:w="1958" w:type="dxa"/>
          </w:tcPr>
          <w:p w14:paraId="02B3CC7B" w14:textId="77777777" w:rsidR="002503D2" w:rsidRPr="001F6DC6" w:rsidRDefault="002503D2" w:rsidP="00901A13">
            <w:pPr>
              <w:jc w:val="center"/>
            </w:pPr>
          </w:p>
        </w:tc>
      </w:tr>
      <w:tr w:rsidR="002503D2" w:rsidRPr="001F6DC6" w14:paraId="0C2918AE" w14:textId="77777777" w:rsidTr="008E502A">
        <w:trPr>
          <w:jc w:val="center"/>
        </w:trPr>
        <w:tc>
          <w:tcPr>
            <w:tcW w:w="1916" w:type="dxa"/>
          </w:tcPr>
          <w:p w14:paraId="27A54082" w14:textId="77777777" w:rsidR="002503D2" w:rsidRDefault="002503D2" w:rsidP="00901A13">
            <w:pPr>
              <w:jc w:val="center"/>
            </w:pPr>
            <w:r>
              <w:t>750</w:t>
            </w:r>
          </w:p>
        </w:tc>
        <w:tc>
          <w:tcPr>
            <w:tcW w:w="1602" w:type="dxa"/>
          </w:tcPr>
          <w:p w14:paraId="09A87959" w14:textId="77777777" w:rsidR="002503D2" w:rsidRPr="001F6DC6" w:rsidRDefault="002503D2" w:rsidP="00901A13">
            <w:pPr>
              <w:jc w:val="center"/>
            </w:pPr>
          </w:p>
        </w:tc>
        <w:tc>
          <w:tcPr>
            <w:tcW w:w="1958" w:type="dxa"/>
          </w:tcPr>
          <w:p w14:paraId="1F43EEB3" w14:textId="77777777" w:rsidR="002503D2" w:rsidRPr="001F6DC6" w:rsidRDefault="002503D2" w:rsidP="00901A13">
            <w:pPr>
              <w:jc w:val="center"/>
            </w:pPr>
          </w:p>
        </w:tc>
      </w:tr>
      <w:tr w:rsidR="002503D2" w:rsidRPr="001F6DC6" w14:paraId="303EADC2" w14:textId="77777777" w:rsidTr="008E502A">
        <w:trPr>
          <w:jc w:val="center"/>
        </w:trPr>
        <w:tc>
          <w:tcPr>
            <w:tcW w:w="1916" w:type="dxa"/>
          </w:tcPr>
          <w:p w14:paraId="1FA481E9" w14:textId="77777777" w:rsidR="002503D2" w:rsidRDefault="002503D2" w:rsidP="00901A13">
            <w:pPr>
              <w:jc w:val="center"/>
            </w:pPr>
            <w:r>
              <w:t>1000</w:t>
            </w:r>
          </w:p>
        </w:tc>
        <w:tc>
          <w:tcPr>
            <w:tcW w:w="1602" w:type="dxa"/>
          </w:tcPr>
          <w:p w14:paraId="0518920D" w14:textId="77777777" w:rsidR="002503D2" w:rsidRPr="001F6DC6" w:rsidRDefault="002503D2" w:rsidP="00901A13">
            <w:pPr>
              <w:jc w:val="center"/>
            </w:pPr>
          </w:p>
        </w:tc>
        <w:tc>
          <w:tcPr>
            <w:tcW w:w="1958" w:type="dxa"/>
          </w:tcPr>
          <w:p w14:paraId="1AA7BE5D" w14:textId="77777777" w:rsidR="002503D2" w:rsidRPr="001F6DC6" w:rsidRDefault="002503D2" w:rsidP="00901A13">
            <w:pPr>
              <w:jc w:val="center"/>
            </w:pPr>
          </w:p>
        </w:tc>
      </w:tr>
      <w:tr w:rsidR="002503D2" w:rsidRPr="001F6DC6" w14:paraId="592BCD68" w14:textId="77777777" w:rsidTr="008E502A">
        <w:trPr>
          <w:jc w:val="center"/>
        </w:trPr>
        <w:tc>
          <w:tcPr>
            <w:tcW w:w="1916" w:type="dxa"/>
          </w:tcPr>
          <w:p w14:paraId="6F9CB940" w14:textId="242E93AD" w:rsidR="002503D2" w:rsidRDefault="00D42C49" w:rsidP="00901A13">
            <w:pPr>
              <w:jc w:val="center"/>
            </w:pPr>
            <w:r>
              <w:t>15</w:t>
            </w:r>
            <w:r w:rsidR="00734B77">
              <w:t>0</w:t>
            </w:r>
            <w:r w:rsidR="002503D2">
              <w:t>0</w:t>
            </w:r>
          </w:p>
        </w:tc>
        <w:tc>
          <w:tcPr>
            <w:tcW w:w="1602" w:type="dxa"/>
          </w:tcPr>
          <w:p w14:paraId="6A7BBAEB" w14:textId="77777777" w:rsidR="002503D2" w:rsidRPr="001F6DC6" w:rsidRDefault="002503D2" w:rsidP="00901A13">
            <w:pPr>
              <w:jc w:val="center"/>
            </w:pPr>
          </w:p>
        </w:tc>
        <w:tc>
          <w:tcPr>
            <w:tcW w:w="1958" w:type="dxa"/>
          </w:tcPr>
          <w:p w14:paraId="27BEAE27" w14:textId="77777777" w:rsidR="002503D2" w:rsidRPr="001F6DC6" w:rsidRDefault="002503D2" w:rsidP="00901A13">
            <w:pPr>
              <w:jc w:val="center"/>
            </w:pPr>
          </w:p>
        </w:tc>
      </w:tr>
    </w:tbl>
    <w:p w14:paraId="0073F450" w14:textId="77777777" w:rsidR="00F96FBD" w:rsidRPr="001F6DC6" w:rsidRDefault="00F96FBD" w:rsidP="00625B8A">
      <w:pPr>
        <w:jc w:val="center"/>
      </w:pPr>
      <w:r w:rsidRPr="001F6DC6">
        <w:t xml:space="preserve">Density LN2 = 50.38 </w:t>
      </w:r>
      <w:proofErr w:type="spellStart"/>
      <w:r w:rsidRPr="001F6DC6">
        <w:t>lb</w:t>
      </w:r>
      <w:proofErr w:type="spellEnd"/>
      <w:r w:rsidRPr="001F6DC6">
        <w:t>/ft</w:t>
      </w:r>
      <w:commentRangeStart w:id="35"/>
      <w:r w:rsidRPr="001F6DC6">
        <w:t>^</w:t>
      </w:r>
      <w:r w:rsidR="00E47186">
        <w:t xml:space="preserve">3         </w:t>
      </w:r>
      <w:commentRangeEnd w:id="35"/>
      <w:r w:rsidR="001E36BD">
        <w:rPr>
          <w:rStyle w:val="CommentReference"/>
        </w:rPr>
        <w:commentReference w:id="35"/>
      </w:r>
      <w:r w:rsidR="00E47186">
        <w:t>Density Water = 62.4</w:t>
      </w:r>
      <w:r w:rsidRPr="001F6DC6">
        <w:t>lb/ft^3</w:t>
      </w:r>
    </w:p>
    <w:p w14:paraId="7B705941" w14:textId="77777777" w:rsidR="00E878D7" w:rsidRPr="00E878D7" w:rsidRDefault="00E878D7" w:rsidP="0020760D"/>
    <w:p w14:paraId="201D1BA9" w14:textId="77777777" w:rsidR="00E878D7" w:rsidRDefault="00E878D7" w:rsidP="0020760D"/>
    <w:p w14:paraId="17BAE9F4" w14:textId="77777777" w:rsidR="0020760D" w:rsidRPr="00D43313" w:rsidRDefault="0020760D" w:rsidP="0020760D"/>
    <w:p w14:paraId="78ADFB05" w14:textId="77777777" w:rsidR="00D52155" w:rsidRPr="00117FE4" w:rsidRDefault="00AF3093" w:rsidP="007D157F">
      <w:pPr>
        <w:pStyle w:val="Heading1"/>
        <w:numPr>
          <w:ilvl w:val="0"/>
          <w:numId w:val="2"/>
        </w:numPr>
        <w:rPr>
          <w:rFonts w:ascii="Arial" w:hAnsi="Arial" w:cs="Arial"/>
        </w:rPr>
      </w:pPr>
      <w:r w:rsidRPr="00117FE4">
        <w:rPr>
          <w:rFonts w:ascii="Arial" w:hAnsi="Arial" w:cs="Arial"/>
        </w:rPr>
        <w:lastRenderedPageBreak/>
        <w:t>reference documents</w:t>
      </w:r>
      <w:bookmarkEnd w:id="25"/>
    </w:p>
    <w:p w14:paraId="4583F6A9" w14:textId="77777777" w:rsidR="00422DC3" w:rsidRPr="00117FE4" w:rsidRDefault="00422DC3" w:rsidP="00422DC3">
      <w:pPr>
        <w:tabs>
          <w:tab w:val="left" w:pos="2430"/>
        </w:tabs>
        <w:ind w:left="2430" w:hanging="1890"/>
        <w:rPr>
          <w:rFonts w:cs="Arial"/>
          <w:bCs/>
          <w:szCs w:val="24"/>
        </w:rPr>
      </w:pPr>
      <w:r w:rsidRPr="00117FE4">
        <w:rPr>
          <w:rFonts w:cs="Arial"/>
          <w:bCs/>
          <w:szCs w:val="24"/>
        </w:rPr>
        <w:t>96M19158</w:t>
      </w:r>
      <w:r w:rsidRPr="00117FE4">
        <w:rPr>
          <w:rFonts w:cs="Arial"/>
          <w:bCs/>
          <w:szCs w:val="24"/>
        </w:rPr>
        <w:tab/>
      </w:r>
      <w:r w:rsidR="00AF74A2" w:rsidRPr="00117FE4">
        <w:rPr>
          <w:rFonts w:cs="Arial"/>
          <w:bCs/>
          <w:szCs w:val="24"/>
        </w:rPr>
        <w:tab/>
      </w:r>
      <w:r w:rsidRPr="00117FE4">
        <w:rPr>
          <w:rFonts w:cs="Arial"/>
          <w:bCs/>
          <w:szCs w:val="24"/>
        </w:rPr>
        <w:t>CDA Fluid Schematic</w:t>
      </w:r>
    </w:p>
    <w:p w14:paraId="729A975F" w14:textId="77777777" w:rsidR="00422DC3" w:rsidRPr="00386E61" w:rsidRDefault="00D3672B" w:rsidP="00AF74A2">
      <w:pPr>
        <w:ind w:left="2880" w:hanging="2340"/>
        <w:jc w:val="both"/>
        <w:rPr>
          <w:rFonts w:cs="Arial"/>
          <w:szCs w:val="24"/>
        </w:rPr>
      </w:pPr>
      <w:r w:rsidRPr="00386E61">
        <w:rPr>
          <w:rFonts w:cs="Arial"/>
          <w:szCs w:val="24"/>
        </w:rPr>
        <w:t>MWI</w:t>
      </w:r>
      <w:r w:rsidR="00422DC3" w:rsidRPr="00386E61">
        <w:rPr>
          <w:rFonts w:cs="Arial"/>
          <w:szCs w:val="24"/>
        </w:rPr>
        <w:t xml:space="preserve"> 1700.</w:t>
      </w:r>
      <w:r w:rsidRPr="00386E61">
        <w:rPr>
          <w:rFonts w:cs="Arial"/>
          <w:szCs w:val="24"/>
        </w:rPr>
        <w:t>2C</w:t>
      </w:r>
      <w:r w:rsidR="00422DC3" w:rsidRPr="00386E61">
        <w:rPr>
          <w:rFonts w:cs="Arial"/>
          <w:szCs w:val="24"/>
        </w:rPr>
        <w:tab/>
        <w:t>S</w:t>
      </w:r>
      <w:r w:rsidRPr="00386E61">
        <w:rPr>
          <w:rFonts w:cs="Arial"/>
          <w:szCs w:val="24"/>
        </w:rPr>
        <w:t>ystem S</w:t>
      </w:r>
      <w:r w:rsidR="00422DC3" w:rsidRPr="00386E61">
        <w:rPr>
          <w:rFonts w:cs="Arial"/>
          <w:szCs w:val="24"/>
        </w:rPr>
        <w:t>afety Pro</w:t>
      </w:r>
      <w:r w:rsidRPr="00386E61">
        <w:rPr>
          <w:rFonts w:cs="Arial"/>
          <w:szCs w:val="24"/>
        </w:rPr>
        <w:t>gram</w:t>
      </w:r>
    </w:p>
    <w:p w14:paraId="2FADF985" w14:textId="77777777" w:rsidR="00422DC3" w:rsidRPr="00117FE4" w:rsidRDefault="00422DC3" w:rsidP="00AF74A2">
      <w:pPr>
        <w:tabs>
          <w:tab w:val="left" w:pos="2430"/>
        </w:tabs>
        <w:ind w:left="2430" w:hanging="1890"/>
        <w:jc w:val="both"/>
        <w:rPr>
          <w:rFonts w:cs="Arial"/>
          <w:szCs w:val="24"/>
        </w:rPr>
      </w:pPr>
      <w:r w:rsidRPr="00386E61">
        <w:rPr>
          <w:rFonts w:cs="Arial"/>
          <w:szCs w:val="24"/>
        </w:rPr>
        <w:t>MP</w:t>
      </w:r>
      <w:r w:rsidR="0087752D" w:rsidRPr="00386E61">
        <w:rPr>
          <w:rFonts w:cs="Arial"/>
          <w:szCs w:val="24"/>
        </w:rPr>
        <w:t>R</w:t>
      </w:r>
      <w:r w:rsidRPr="00386E61">
        <w:rPr>
          <w:rFonts w:cs="Arial"/>
          <w:szCs w:val="24"/>
        </w:rPr>
        <w:t xml:space="preserve"> 1840.</w:t>
      </w:r>
      <w:r w:rsidR="00D3672B" w:rsidRPr="00386E61">
        <w:rPr>
          <w:rFonts w:cs="Arial"/>
          <w:szCs w:val="24"/>
        </w:rPr>
        <w:t>2</w:t>
      </w:r>
      <w:r w:rsidR="0087752D" w:rsidRPr="00386E61">
        <w:rPr>
          <w:rFonts w:cs="Arial"/>
          <w:szCs w:val="24"/>
        </w:rPr>
        <w:t>C</w:t>
      </w:r>
      <w:r w:rsidRPr="00386E61">
        <w:rPr>
          <w:rFonts w:cs="Arial"/>
          <w:szCs w:val="24"/>
        </w:rPr>
        <w:tab/>
      </w:r>
      <w:r w:rsidR="00AF74A2" w:rsidRPr="00386E61">
        <w:rPr>
          <w:rFonts w:cs="Arial"/>
          <w:szCs w:val="24"/>
        </w:rPr>
        <w:tab/>
      </w:r>
      <w:r w:rsidRPr="00386E61">
        <w:rPr>
          <w:rFonts w:cs="Arial"/>
          <w:szCs w:val="24"/>
        </w:rPr>
        <w:t>MSFC Hazard Communication Program</w:t>
      </w:r>
    </w:p>
    <w:p w14:paraId="404A2D45" w14:textId="77777777" w:rsidR="00422DC3" w:rsidRPr="00117FE4" w:rsidRDefault="00D3672B" w:rsidP="00AF74A2">
      <w:pPr>
        <w:tabs>
          <w:tab w:val="left" w:pos="2430"/>
        </w:tabs>
        <w:ind w:left="2430" w:hanging="1890"/>
        <w:jc w:val="both"/>
        <w:rPr>
          <w:rFonts w:cs="Arial"/>
          <w:szCs w:val="24"/>
        </w:rPr>
      </w:pPr>
      <w:r w:rsidRPr="00117FE4">
        <w:rPr>
          <w:rFonts w:cs="Arial"/>
          <w:szCs w:val="24"/>
        </w:rPr>
        <w:t xml:space="preserve">MPR </w:t>
      </w:r>
      <w:r w:rsidR="00422DC3" w:rsidRPr="00117FE4">
        <w:rPr>
          <w:rFonts w:cs="Arial"/>
          <w:szCs w:val="24"/>
        </w:rPr>
        <w:t>8730.5</w:t>
      </w:r>
      <w:r w:rsidR="00422DC3" w:rsidRPr="00117FE4">
        <w:rPr>
          <w:rFonts w:cs="Arial"/>
          <w:szCs w:val="24"/>
        </w:rPr>
        <w:tab/>
      </w:r>
      <w:r w:rsidR="00AF74A2" w:rsidRPr="00117FE4">
        <w:rPr>
          <w:rFonts w:cs="Arial"/>
          <w:szCs w:val="24"/>
        </w:rPr>
        <w:tab/>
      </w:r>
      <w:r w:rsidR="00422DC3" w:rsidRPr="00117FE4">
        <w:rPr>
          <w:rFonts w:cs="Arial"/>
          <w:szCs w:val="24"/>
        </w:rPr>
        <w:t>Control of Inspection, Measuring, and Test Equipment</w:t>
      </w:r>
    </w:p>
    <w:p w14:paraId="78B7949E" w14:textId="77777777" w:rsidR="00422DC3" w:rsidRPr="00117FE4" w:rsidRDefault="008B399E" w:rsidP="008D542A">
      <w:pPr>
        <w:tabs>
          <w:tab w:val="left" w:pos="2430"/>
        </w:tabs>
        <w:ind w:left="2880" w:hanging="2340"/>
        <w:jc w:val="both"/>
        <w:rPr>
          <w:rFonts w:cs="Arial"/>
          <w:szCs w:val="24"/>
        </w:rPr>
      </w:pPr>
      <w:r>
        <w:rPr>
          <w:rFonts w:cs="Arial"/>
          <w:szCs w:val="24"/>
        </w:rPr>
        <w:t>MWI 8710.1</w:t>
      </w:r>
      <w:r w:rsidR="00422DC3" w:rsidRPr="00117FE4">
        <w:rPr>
          <w:rFonts w:cs="Arial"/>
          <w:szCs w:val="24"/>
        </w:rPr>
        <w:tab/>
      </w:r>
      <w:r w:rsidR="00AF74A2" w:rsidRPr="00117FE4">
        <w:rPr>
          <w:rFonts w:cs="Arial"/>
          <w:szCs w:val="24"/>
        </w:rPr>
        <w:tab/>
      </w:r>
      <w:r>
        <w:rPr>
          <w:rFonts w:cs="Arial"/>
          <w:szCs w:val="24"/>
        </w:rPr>
        <w:t>“Inspection and Certification Process for Pressure Vessels and Systems (PVS)”</w:t>
      </w:r>
    </w:p>
    <w:p w14:paraId="35CD6876" w14:textId="77777777" w:rsidR="00422DC3" w:rsidRPr="00117FE4" w:rsidRDefault="00422DC3" w:rsidP="00AF74A2">
      <w:pPr>
        <w:tabs>
          <w:tab w:val="left" w:pos="2430"/>
        </w:tabs>
        <w:ind w:left="2430" w:hanging="1890"/>
        <w:jc w:val="both"/>
        <w:rPr>
          <w:rFonts w:cs="Arial"/>
          <w:szCs w:val="24"/>
        </w:rPr>
      </w:pPr>
      <w:r w:rsidRPr="00117FE4">
        <w:rPr>
          <w:rFonts w:cs="Arial"/>
          <w:szCs w:val="24"/>
        </w:rPr>
        <w:t>M</w:t>
      </w:r>
      <w:r w:rsidR="00D3672B" w:rsidRPr="00117FE4">
        <w:rPr>
          <w:rFonts w:cs="Arial"/>
          <w:szCs w:val="24"/>
        </w:rPr>
        <w:t>PR 8715.1</w:t>
      </w:r>
      <w:r w:rsidRPr="00117FE4">
        <w:rPr>
          <w:rFonts w:cs="Arial"/>
          <w:szCs w:val="24"/>
        </w:rPr>
        <w:tab/>
      </w:r>
      <w:r w:rsidR="00AF74A2" w:rsidRPr="00117FE4">
        <w:rPr>
          <w:rFonts w:cs="Arial"/>
          <w:szCs w:val="24"/>
        </w:rPr>
        <w:tab/>
      </w:r>
      <w:r w:rsidR="00D3672B" w:rsidRPr="00117FE4">
        <w:rPr>
          <w:rFonts w:cs="Arial"/>
          <w:szCs w:val="24"/>
        </w:rPr>
        <w:t xml:space="preserve">Marshall Safety, Health, and Environmental (SHE) </w:t>
      </w:r>
      <w:r w:rsidRPr="00117FE4">
        <w:rPr>
          <w:rFonts w:cs="Arial"/>
          <w:szCs w:val="24"/>
        </w:rPr>
        <w:t>Program</w:t>
      </w:r>
    </w:p>
    <w:p w14:paraId="242D4279" w14:textId="77777777" w:rsidR="0087752D" w:rsidRPr="00117FE4" w:rsidRDefault="008B399E" w:rsidP="00AF74A2">
      <w:pPr>
        <w:tabs>
          <w:tab w:val="left" w:pos="2430"/>
        </w:tabs>
        <w:ind w:left="2880" w:hanging="2340"/>
        <w:jc w:val="both"/>
        <w:rPr>
          <w:rFonts w:cs="Arial"/>
          <w:bCs/>
          <w:szCs w:val="24"/>
        </w:rPr>
      </w:pPr>
      <w:r>
        <w:rPr>
          <w:rFonts w:cs="Arial"/>
          <w:bCs/>
          <w:szCs w:val="24"/>
        </w:rPr>
        <w:t>MWI 8715.15E</w:t>
      </w:r>
      <w:r w:rsidR="0087752D" w:rsidRPr="00117FE4">
        <w:rPr>
          <w:rFonts w:cs="Arial"/>
          <w:bCs/>
          <w:szCs w:val="24"/>
        </w:rPr>
        <w:tab/>
      </w:r>
      <w:r w:rsidR="00AF74A2" w:rsidRPr="00117FE4">
        <w:rPr>
          <w:rFonts w:cs="Arial"/>
          <w:bCs/>
          <w:szCs w:val="24"/>
        </w:rPr>
        <w:tab/>
      </w:r>
      <w:r w:rsidR="0087752D" w:rsidRPr="00117FE4">
        <w:rPr>
          <w:rFonts w:cs="Arial"/>
          <w:bCs/>
          <w:szCs w:val="24"/>
        </w:rPr>
        <w:t>Grou</w:t>
      </w:r>
      <w:r>
        <w:rPr>
          <w:rFonts w:cs="Arial"/>
          <w:bCs/>
          <w:szCs w:val="24"/>
        </w:rPr>
        <w:t>nd Operations Safety Assessment P</w:t>
      </w:r>
      <w:r w:rsidR="0087752D" w:rsidRPr="00117FE4">
        <w:rPr>
          <w:rFonts w:cs="Arial"/>
          <w:bCs/>
          <w:szCs w:val="24"/>
        </w:rPr>
        <w:t>rogram</w:t>
      </w:r>
    </w:p>
    <w:p w14:paraId="775BD9FF" w14:textId="77777777" w:rsidR="00F44495" w:rsidRDefault="00F44495" w:rsidP="00F44495">
      <w:pPr>
        <w:tabs>
          <w:tab w:val="left" w:pos="2430"/>
        </w:tabs>
        <w:ind w:left="2880" w:hanging="2340"/>
        <w:jc w:val="both"/>
        <w:rPr>
          <w:rFonts w:cs="Arial"/>
          <w:szCs w:val="24"/>
        </w:rPr>
      </w:pPr>
      <w:r w:rsidRPr="00386E61">
        <w:rPr>
          <w:rFonts w:cs="Arial"/>
          <w:szCs w:val="24"/>
        </w:rPr>
        <w:t>MPR 8823.2</w:t>
      </w:r>
      <w:r w:rsidRPr="00386E61">
        <w:rPr>
          <w:rFonts w:cs="Arial"/>
          <w:szCs w:val="24"/>
        </w:rPr>
        <w:tab/>
      </w:r>
      <w:r w:rsidRPr="00386E61">
        <w:rPr>
          <w:rFonts w:cs="Arial"/>
          <w:szCs w:val="24"/>
        </w:rPr>
        <w:tab/>
        <w:t>Pressure Systems Guidelines and Certification Requirements</w:t>
      </w:r>
    </w:p>
    <w:p w14:paraId="19C6F4C4" w14:textId="77777777" w:rsidR="00422DC3" w:rsidRPr="00117FE4" w:rsidRDefault="00422DC3" w:rsidP="00422DC3">
      <w:pPr>
        <w:tabs>
          <w:tab w:val="left" w:pos="2430"/>
        </w:tabs>
        <w:ind w:left="2430" w:hanging="1890"/>
        <w:jc w:val="both"/>
        <w:rPr>
          <w:rFonts w:cs="Arial"/>
          <w:bCs/>
          <w:szCs w:val="24"/>
        </w:rPr>
      </w:pPr>
      <w:r w:rsidRPr="00117FE4">
        <w:rPr>
          <w:rFonts w:cs="Arial"/>
          <w:szCs w:val="24"/>
        </w:rPr>
        <w:t>ANSI 13.1</w:t>
      </w:r>
      <w:r w:rsidRPr="00117FE4">
        <w:rPr>
          <w:rFonts w:cs="Arial"/>
          <w:szCs w:val="24"/>
        </w:rPr>
        <w:tab/>
      </w:r>
      <w:r w:rsidR="00AF74A2" w:rsidRPr="00117FE4">
        <w:rPr>
          <w:rFonts w:cs="Arial"/>
          <w:szCs w:val="24"/>
        </w:rPr>
        <w:tab/>
      </w:r>
      <w:r w:rsidRPr="00117FE4">
        <w:rPr>
          <w:rFonts w:cs="Arial"/>
          <w:szCs w:val="24"/>
        </w:rPr>
        <w:t>Schemes for the Identification of Piping Systems</w:t>
      </w:r>
    </w:p>
    <w:p w14:paraId="00A8B0B0" w14:textId="77777777" w:rsidR="00422DC3" w:rsidRPr="00117FE4" w:rsidRDefault="00422DC3" w:rsidP="00422DC3">
      <w:pPr>
        <w:tabs>
          <w:tab w:val="left" w:pos="2430"/>
        </w:tabs>
        <w:ind w:left="2430" w:hanging="1890"/>
        <w:jc w:val="both"/>
        <w:rPr>
          <w:rFonts w:cs="Arial"/>
          <w:iCs/>
          <w:szCs w:val="24"/>
        </w:rPr>
      </w:pPr>
      <w:r w:rsidRPr="00117FE4">
        <w:rPr>
          <w:rFonts w:cs="Arial"/>
          <w:iCs/>
          <w:szCs w:val="24"/>
        </w:rPr>
        <w:t>ASME B31.1</w:t>
      </w:r>
      <w:r w:rsidRPr="00117FE4">
        <w:rPr>
          <w:rFonts w:cs="Arial"/>
          <w:iCs/>
          <w:szCs w:val="24"/>
        </w:rPr>
        <w:tab/>
      </w:r>
      <w:r w:rsidR="00AF74A2" w:rsidRPr="00117FE4">
        <w:rPr>
          <w:rFonts w:cs="Arial"/>
          <w:iCs/>
          <w:szCs w:val="24"/>
        </w:rPr>
        <w:tab/>
      </w:r>
      <w:r w:rsidRPr="00117FE4">
        <w:rPr>
          <w:rFonts w:cs="Arial"/>
          <w:iCs/>
          <w:szCs w:val="24"/>
        </w:rPr>
        <w:t>Power Piping Code</w:t>
      </w:r>
    </w:p>
    <w:p w14:paraId="628F0D3A" w14:textId="77777777" w:rsidR="00422DC3" w:rsidRDefault="00E76EB2" w:rsidP="00422DC3">
      <w:pPr>
        <w:tabs>
          <w:tab w:val="left" w:pos="2430"/>
        </w:tabs>
        <w:ind w:left="2430" w:hanging="1890"/>
        <w:jc w:val="both"/>
        <w:rPr>
          <w:rFonts w:cs="Arial"/>
          <w:szCs w:val="24"/>
        </w:rPr>
      </w:pPr>
      <w:commentRangeStart w:id="36"/>
      <w:r w:rsidRPr="00117FE4">
        <w:rPr>
          <w:rFonts w:cs="Arial"/>
          <w:szCs w:val="24"/>
        </w:rPr>
        <w:t>ER33-PLAN-CDA</w:t>
      </w:r>
      <w:r w:rsidR="00AF74A2" w:rsidRPr="00117FE4">
        <w:rPr>
          <w:rFonts w:cs="Arial"/>
          <w:szCs w:val="24"/>
        </w:rPr>
        <w:tab/>
      </w:r>
      <w:r w:rsidR="00422DC3" w:rsidRPr="00117FE4">
        <w:rPr>
          <w:rFonts w:cs="Arial"/>
          <w:szCs w:val="24"/>
        </w:rPr>
        <w:t>Component Development Area Operation Plan</w:t>
      </w:r>
      <w:commentRangeEnd w:id="36"/>
      <w:r w:rsidR="00BA30CC">
        <w:rPr>
          <w:rStyle w:val="CommentReference"/>
        </w:rPr>
        <w:commentReference w:id="36"/>
      </w:r>
    </w:p>
    <w:p w14:paraId="24FB5A3E" w14:textId="77777777" w:rsidR="00652A42" w:rsidRDefault="00652A42" w:rsidP="00652A42">
      <w:pPr>
        <w:tabs>
          <w:tab w:val="left" w:pos="2430"/>
        </w:tabs>
        <w:ind w:left="2880" w:hanging="2340"/>
        <w:jc w:val="both"/>
        <w:rPr>
          <w:rFonts w:cs="Arial"/>
          <w:szCs w:val="24"/>
        </w:rPr>
      </w:pPr>
      <w:r w:rsidRPr="00386E61">
        <w:rPr>
          <w:rFonts w:cs="Arial"/>
          <w:szCs w:val="24"/>
        </w:rPr>
        <w:t xml:space="preserve">Test Requirements </w:t>
      </w:r>
      <w:r w:rsidRPr="00386E61">
        <w:rPr>
          <w:rFonts w:cs="Arial"/>
          <w:szCs w:val="24"/>
        </w:rPr>
        <w:tab/>
      </w:r>
      <w:commentRangeStart w:id="37"/>
      <w:r w:rsidR="00386E61">
        <w:rPr>
          <w:rFonts w:cs="Arial"/>
          <w:szCs w:val="24"/>
        </w:rPr>
        <w:t xml:space="preserve">MFV Full Flow Test Requirements </w:t>
      </w:r>
      <w:commentRangeEnd w:id="37"/>
      <w:r w:rsidR="00C63B6C">
        <w:rPr>
          <w:rStyle w:val="CommentReference"/>
        </w:rPr>
        <w:commentReference w:id="37"/>
      </w:r>
    </w:p>
    <w:p w14:paraId="59C1B83D" w14:textId="77777777" w:rsidR="00DF099B" w:rsidRDefault="00DF099B" w:rsidP="00652A42">
      <w:pPr>
        <w:tabs>
          <w:tab w:val="left" w:pos="2430"/>
        </w:tabs>
        <w:ind w:left="2880" w:hanging="2340"/>
        <w:jc w:val="both"/>
        <w:rPr>
          <w:rFonts w:cs="Arial"/>
          <w:szCs w:val="24"/>
        </w:rPr>
      </w:pPr>
    </w:p>
    <w:p w14:paraId="77C5F371" w14:textId="77777777" w:rsidR="006A71E6" w:rsidRPr="00BC24EC" w:rsidRDefault="006A71E6" w:rsidP="00BC24EC">
      <w:pPr>
        <w:pStyle w:val="Heading1"/>
        <w:numPr>
          <w:ilvl w:val="0"/>
          <w:numId w:val="2"/>
        </w:numPr>
        <w:rPr>
          <w:rFonts w:ascii="Arial" w:hAnsi="Arial" w:cs="Arial"/>
        </w:rPr>
      </w:pPr>
      <w:bookmarkStart w:id="38" w:name="_Toc88883671"/>
      <w:bookmarkStart w:id="39" w:name="_Toc99182441"/>
      <w:r w:rsidRPr="00117FE4">
        <w:rPr>
          <w:rFonts w:ascii="Arial" w:hAnsi="Arial" w:cs="Arial"/>
        </w:rPr>
        <w:t>safety precautions</w:t>
      </w:r>
    </w:p>
    <w:p w14:paraId="00193CDA" w14:textId="77777777" w:rsidR="00BC24EC" w:rsidRPr="00117FE4" w:rsidRDefault="00BC24EC" w:rsidP="00BC24EC">
      <w:pPr>
        <w:jc w:val="both"/>
        <w:rPr>
          <w:rFonts w:cs="Arial"/>
          <w:bCs/>
        </w:rPr>
      </w:pPr>
      <w:r>
        <w:rPr>
          <w:rFonts w:cs="Arial"/>
          <w:bCs/>
        </w:rPr>
        <w:t xml:space="preserve">The </w:t>
      </w:r>
      <w:r w:rsidRPr="00476E7F">
        <w:rPr>
          <w:rFonts w:cs="Arial"/>
          <w:b/>
          <w:bCs/>
        </w:rPr>
        <w:t>Test Article</w:t>
      </w:r>
      <w:r>
        <w:rPr>
          <w:rFonts w:cs="Arial"/>
          <w:bCs/>
        </w:rPr>
        <w:t xml:space="preserve"> </w:t>
      </w:r>
      <w:r w:rsidR="00216AA6">
        <w:rPr>
          <w:rFonts w:cs="Arial"/>
          <w:b/>
          <w:bCs/>
        </w:rPr>
        <w:t>MP</w:t>
      </w:r>
      <w:r w:rsidRPr="00C7575E">
        <w:rPr>
          <w:rFonts w:cs="Arial"/>
          <w:b/>
          <w:bCs/>
        </w:rPr>
        <w:t>V</w:t>
      </w:r>
      <w:r>
        <w:rPr>
          <w:rFonts w:cs="Arial"/>
          <w:bCs/>
        </w:rPr>
        <w:t xml:space="preserve"> valve is customer sup</w:t>
      </w:r>
      <w:r w:rsidR="00216AA6">
        <w:rPr>
          <w:rFonts w:cs="Arial"/>
          <w:bCs/>
        </w:rPr>
        <w:t>plied and has been proofed to 30</w:t>
      </w:r>
      <w:r>
        <w:rPr>
          <w:rFonts w:cs="Arial"/>
          <w:bCs/>
        </w:rPr>
        <w:t>00 psig and documentation provided by the c</w:t>
      </w:r>
      <w:r w:rsidR="00F6618B">
        <w:rPr>
          <w:rFonts w:cs="Arial"/>
          <w:bCs/>
        </w:rPr>
        <w:t>ustomer. This test will occur via</w:t>
      </w:r>
      <w:r>
        <w:rPr>
          <w:rFonts w:cs="Arial"/>
          <w:bCs/>
        </w:rPr>
        <w:t xml:space="preserve"> the North West Bunker using the 500 gallon run tank system at CDA. </w:t>
      </w:r>
      <w:r w:rsidRPr="00117FE4">
        <w:rPr>
          <w:rFonts w:cs="Arial"/>
          <w:bCs/>
        </w:rPr>
        <w:t>This test is not designed to test component structural integrity.  All personnel operating CDA fluid systems shall be certified for those operations per MWI 341~0.1.</w:t>
      </w:r>
    </w:p>
    <w:p w14:paraId="634021FA" w14:textId="77777777" w:rsidR="00BC24EC" w:rsidRPr="00117FE4" w:rsidRDefault="00BC24EC" w:rsidP="006A71E6">
      <w:pPr>
        <w:jc w:val="both"/>
        <w:rPr>
          <w:rFonts w:cs="Arial"/>
          <w:bCs/>
        </w:rPr>
      </w:pPr>
    </w:p>
    <w:p w14:paraId="2E646929" w14:textId="77777777" w:rsidR="006A71E6" w:rsidRPr="00117FE4" w:rsidRDefault="006A71E6" w:rsidP="006A71E6">
      <w:pPr>
        <w:jc w:val="both"/>
        <w:rPr>
          <w:rFonts w:cs="Arial"/>
          <w:bCs/>
        </w:rPr>
      </w:pPr>
    </w:p>
    <w:p w14:paraId="5D231C3D" w14:textId="77777777" w:rsidR="006A71E6" w:rsidRPr="00117FE4" w:rsidRDefault="006A71E6" w:rsidP="006A71E6">
      <w:pPr>
        <w:jc w:val="both"/>
        <w:rPr>
          <w:rFonts w:cs="Arial"/>
          <w:bCs/>
        </w:rPr>
      </w:pPr>
      <w:commentRangeStart w:id="40"/>
      <w:r w:rsidRPr="00117FE4">
        <w:rPr>
          <w:rFonts w:cs="Arial"/>
          <w:bCs/>
        </w:rPr>
        <w:t>Use extreme caution when conducting pneumatic</w:t>
      </w:r>
      <w:r w:rsidR="00CA679B">
        <w:rPr>
          <w:rFonts w:cs="Arial"/>
          <w:bCs/>
        </w:rPr>
        <w:t>s and/or venting operations during</w:t>
      </w:r>
      <w:r w:rsidRPr="00117FE4">
        <w:rPr>
          <w:rFonts w:cs="Arial"/>
          <w:bCs/>
        </w:rPr>
        <w:t xml:space="preserve"> tests</w:t>
      </w:r>
      <w:commentRangeEnd w:id="40"/>
      <w:r w:rsidR="00BA30CC">
        <w:rPr>
          <w:rStyle w:val="CommentReference"/>
        </w:rPr>
        <w:commentReference w:id="40"/>
      </w:r>
      <w:r w:rsidRPr="00117FE4">
        <w:rPr>
          <w:rFonts w:cs="Arial"/>
          <w:bCs/>
        </w:rPr>
        <w:t>.  Use approved personal protective equipment (PPE):</w:t>
      </w:r>
    </w:p>
    <w:p w14:paraId="26FF41E7" w14:textId="77777777" w:rsidR="006A71E6" w:rsidRPr="00117FE4" w:rsidRDefault="006A71E6" w:rsidP="006A71E6">
      <w:pPr>
        <w:pStyle w:val="StyleBefore12ptAfter3pt2"/>
        <w:rPr>
          <w:rFonts w:ascii="Arial" w:hAnsi="Arial" w:cs="Arial"/>
        </w:rPr>
      </w:pPr>
      <w:r w:rsidRPr="00117FE4">
        <w:rPr>
          <w:rFonts w:ascii="Arial" w:hAnsi="Arial" w:cs="Arial"/>
        </w:rPr>
        <w:t>Eyes:  Safety glasses shall be worn when venting or purging systems.</w:t>
      </w:r>
    </w:p>
    <w:p w14:paraId="29900A6B" w14:textId="77777777" w:rsidR="006A71E6" w:rsidRPr="00117FE4" w:rsidRDefault="006A71E6" w:rsidP="006A71E6">
      <w:pPr>
        <w:pStyle w:val="StyleBefore12ptAfter3pt2"/>
        <w:rPr>
          <w:rFonts w:ascii="Arial" w:hAnsi="Arial" w:cs="Arial"/>
        </w:rPr>
      </w:pPr>
      <w:r w:rsidRPr="00117FE4">
        <w:rPr>
          <w:rFonts w:ascii="Arial" w:hAnsi="Arial" w:cs="Arial"/>
          <w:bCs/>
        </w:rPr>
        <w:t>Ears:  Earplugs or earmuffs shall be used where excessive noise levels occur near filling and venting operations.</w:t>
      </w:r>
    </w:p>
    <w:p w14:paraId="15EC7A00" w14:textId="77777777" w:rsidR="006A71E6" w:rsidRPr="00117FE4" w:rsidRDefault="006A71E6" w:rsidP="006A71E6">
      <w:pPr>
        <w:pStyle w:val="StyleBefore12ptAfter3pt2"/>
        <w:rPr>
          <w:rFonts w:ascii="Arial" w:hAnsi="Arial" w:cs="Arial"/>
        </w:rPr>
      </w:pPr>
      <w:r w:rsidRPr="00117FE4">
        <w:rPr>
          <w:rFonts w:ascii="Arial" w:hAnsi="Arial" w:cs="Arial"/>
          <w:bCs/>
        </w:rPr>
        <w:t>Hands:  When handling test fixtures, protective gloves shall be worn.</w:t>
      </w:r>
    </w:p>
    <w:p w14:paraId="2C10FE49" w14:textId="77777777" w:rsidR="006A71E6" w:rsidRPr="00117FE4" w:rsidRDefault="006A71E6" w:rsidP="006A71E6">
      <w:pPr>
        <w:jc w:val="both"/>
        <w:rPr>
          <w:rFonts w:cs="Arial"/>
          <w:bCs/>
        </w:rPr>
      </w:pPr>
      <w:r w:rsidRPr="00117FE4">
        <w:rPr>
          <w:rFonts w:cs="Arial"/>
          <w:bCs/>
        </w:rPr>
        <w:t>Do not remove a test unit from a pressurized line.  Test set-up provides vent valve to bleed pressure from the test article.  Verify that the test article is vented prior to removal.</w:t>
      </w:r>
    </w:p>
    <w:p w14:paraId="22F7F769" w14:textId="77777777" w:rsidR="006A71E6" w:rsidRPr="00117FE4" w:rsidRDefault="006A71E6" w:rsidP="006A71E6">
      <w:pPr>
        <w:jc w:val="both"/>
        <w:rPr>
          <w:rFonts w:cs="Arial"/>
          <w:bCs/>
        </w:rPr>
      </w:pPr>
    </w:p>
    <w:p w14:paraId="1DDB3629" w14:textId="77777777" w:rsidR="006A71E6" w:rsidRPr="00117FE4" w:rsidRDefault="006A71E6" w:rsidP="006A71E6">
      <w:pPr>
        <w:jc w:val="both"/>
        <w:rPr>
          <w:rFonts w:cs="Arial"/>
        </w:rPr>
      </w:pPr>
      <w:r w:rsidRPr="00117FE4">
        <w:rPr>
          <w:rFonts w:cs="Arial"/>
        </w:rPr>
        <w:t>Only personnel certified to work on high pressure systems are allowed access to the test area while facility systems are pressurized.  Personnel may only enter the test area with permission by the Test Engineer.  All personnel shall wear approved personal protective equipment for the operation being performed as defined below:</w:t>
      </w:r>
    </w:p>
    <w:p w14:paraId="7DB99384" w14:textId="77777777" w:rsidR="006A71E6" w:rsidRPr="00117FE4" w:rsidRDefault="006A71E6" w:rsidP="006A71E6">
      <w:pPr>
        <w:rPr>
          <w:rFonts w:cs="Arial"/>
        </w:rPr>
      </w:pPr>
    </w:p>
    <w:p w14:paraId="535D19E0" w14:textId="77777777" w:rsidR="006A71E6" w:rsidRPr="00117FE4" w:rsidRDefault="006A71E6" w:rsidP="006A71E6">
      <w:pPr>
        <w:rPr>
          <w:rFonts w:cs="Arial"/>
        </w:rPr>
      </w:pPr>
      <w:r w:rsidRPr="00117FE4">
        <w:rPr>
          <w:rFonts w:cs="Arial"/>
        </w:rPr>
        <w:lastRenderedPageBreak/>
        <w:t>General Operations:</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00" w:firstRow="0" w:lastRow="0" w:firstColumn="0" w:lastColumn="0" w:noHBand="0" w:noVBand="0"/>
      </w:tblPr>
      <w:tblGrid>
        <w:gridCol w:w="735"/>
        <w:gridCol w:w="8615"/>
      </w:tblGrid>
      <w:tr w:rsidR="006A71E6" w:rsidRPr="00117FE4" w14:paraId="476BD7B0" w14:textId="77777777" w:rsidTr="0052085F">
        <w:trPr>
          <w:tblCellSpacing w:w="7" w:type="dxa"/>
        </w:trPr>
        <w:tc>
          <w:tcPr>
            <w:tcW w:w="0" w:type="auto"/>
          </w:tcPr>
          <w:p w14:paraId="35B68802" w14:textId="77777777" w:rsidR="006A71E6" w:rsidRPr="00117FE4" w:rsidRDefault="006A71E6" w:rsidP="006A71E6">
            <w:pPr>
              <w:jc w:val="both"/>
              <w:rPr>
                <w:rFonts w:cs="Arial"/>
              </w:rPr>
            </w:pPr>
            <w:r w:rsidRPr="00117FE4">
              <w:rPr>
                <w:rFonts w:cs="Arial"/>
              </w:rPr>
              <w:t>Eyes</w:t>
            </w:r>
            <w:r w:rsidRPr="00117FE4">
              <w:rPr>
                <w:rFonts w:cs="Arial"/>
              </w:rPr>
              <w:br/>
              <w:t> </w:t>
            </w:r>
            <w:r w:rsidRPr="00117FE4">
              <w:rPr>
                <w:rFonts w:cs="Arial"/>
              </w:rPr>
              <w:br/>
              <w:t> </w:t>
            </w:r>
          </w:p>
        </w:tc>
        <w:tc>
          <w:tcPr>
            <w:tcW w:w="0" w:type="auto"/>
          </w:tcPr>
          <w:p w14:paraId="368C8234" w14:textId="77777777" w:rsidR="006A71E6" w:rsidRPr="00117FE4" w:rsidRDefault="006A71E6" w:rsidP="006A71E6">
            <w:pPr>
              <w:jc w:val="both"/>
              <w:rPr>
                <w:rFonts w:cs="Arial"/>
              </w:rPr>
            </w:pPr>
            <w:r w:rsidRPr="00117FE4">
              <w:rPr>
                <w:rFonts w:cs="Arial"/>
              </w:rPr>
              <w:t>Safety glasses with side shields shall be worn during fabrication of metallic components such as tubing and panels. Visiting personnel shall wear safety glasses.</w:t>
            </w:r>
          </w:p>
        </w:tc>
      </w:tr>
      <w:tr w:rsidR="006A71E6" w:rsidRPr="00117FE4" w14:paraId="23663A32" w14:textId="77777777" w:rsidTr="0052085F">
        <w:trPr>
          <w:tblCellSpacing w:w="7" w:type="dxa"/>
        </w:trPr>
        <w:tc>
          <w:tcPr>
            <w:tcW w:w="0" w:type="auto"/>
          </w:tcPr>
          <w:p w14:paraId="0F3E49C4" w14:textId="77777777" w:rsidR="006A71E6" w:rsidRPr="00117FE4" w:rsidRDefault="006A71E6" w:rsidP="006A71E6">
            <w:pPr>
              <w:jc w:val="both"/>
              <w:rPr>
                <w:rFonts w:cs="Arial"/>
              </w:rPr>
            </w:pPr>
            <w:r w:rsidRPr="00117FE4">
              <w:rPr>
                <w:rFonts w:cs="Arial"/>
              </w:rPr>
              <w:t>Feet</w:t>
            </w:r>
            <w:r w:rsidRPr="00117FE4">
              <w:rPr>
                <w:rFonts w:cs="Arial"/>
              </w:rPr>
              <w:br/>
              <w:t> </w:t>
            </w:r>
          </w:p>
        </w:tc>
        <w:tc>
          <w:tcPr>
            <w:tcW w:w="0" w:type="auto"/>
          </w:tcPr>
          <w:p w14:paraId="63A09AF9" w14:textId="77777777" w:rsidR="006A71E6" w:rsidRPr="00117FE4" w:rsidRDefault="006A71E6" w:rsidP="006A71E6">
            <w:pPr>
              <w:jc w:val="both"/>
              <w:rPr>
                <w:rFonts w:cs="Arial"/>
              </w:rPr>
            </w:pPr>
            <w:r w:rsidRPr="00117FE4">
              <w:rPr>
                <w:rFonts w:cs="Arial"/>
              </w:rPr>
              <w:t>Closed-toe shoes that cover the top of the foot or boots with trouser legs extended over the top of the boot shall be worn during operations. Safety shoes shall be worn while performing lifting operations or if in areas where lifting operations are being performed.</w:t>
            </w:r>
          </w:p>
        </w:tc>
      </w:tr>
      <w:tr w:rsidR="006A71E6" w:rsidRPr="00117FE4" w14:paraId="53DC29FD" w14:textId="77777777" w:rsidTr="0052085F">
        <w:trPr>
          <w:trHeight w:val="346"/>
          <w:tblCellSpacing w:w="7" w:type="dxa"/>
        </w:trPr>
        <w:tc>
          <w:tcPr>
            <w:tcW w:w="0" w:type="auto"/>
          </w:tcPr>
          <w:p w14:paraId="23D34DAF" w14:textId="77777777" w:rsidR="006A71E6" w:rsidRPr="00117FE4" w:rsidRDefault="006A71E6" w:rsidP="006A71E6">
            <w:pPr>
              <w:jc w:val="both"/>
              <w:rPr>
                <w:rFonts w:cs="Arial"/>
              </w:rPr>
            </w:pPr>
            <w:r w:rsidRPr="00117FE4">
              <w:rPr>
                <w:rFonts w:cs="Arial"/>
              </w:rPr>
              <w:t>Body</w:t>
            </w:r>
            <w:r w:rsidRPr="00117FE4">
              <w:rPr>
                <w:rFonts w:cs="Arial"/>
              </w:rPr>
              <w:br/>
              <w:t> </w:t>
            </w:r>
          </w:p>
        </w:tc>
        <w:tc>
          <w:tcPr>
            <w:tcW w:w="0" w:type="auto"/>
          </w:tcPr>
          <w:p w14:paraId="7C57EAEB" w14:textId="77777777" w:rsidR="006A71E6" w:rsidRPr="00117FE4" w:rsidRDefault="006A71E6" w:rsidP="006A71E6">
            <w:pPr>
              <w:jc w:val="both"/>
              <w:rPr>
                <w:rFonts w:cs="Arial"/>
              </w:rPr>
            </w:pPr>
            <w:r w:rsidRPr="00117FE4">
              <w:rPr>
                <w:rFonts w:cs="Arial"/>
              </w:rPr>
              <w:t>Cuff-less long trousers worn outside boots or over shoes shall be worn.</w:t>
            </w:r>
          </w:p>
        </w:tc>
      </w:tr>
      <w:tr w:rsidR="006A71E6" w:rsidRPr="00117FE4" w14:paraId="1EE37330" w14:textId="77777777" w:rsidTr="0052085F">
        <w:trPr>
          <w:trHeight w:val="827"/>
          <w:tblCellSpacing w:w="7" w:type="dxa"/>
        </w:trPr>
        <w:tc>
          <w:tcPr>
            <w:tcW w:w="0" w:type="auto"/>
          </w:tcPr>
          <w:p w14:paraId="4043A90D" w14:textId="77777777" w:rsidR="006A71E6" w:rsidRPr="00117FE4" w:rsidRDefault="006A71E6" w:rsidP="006A71E6">
            <w:pPr>
              <w:jc w:val="both"/>
              <w:rPr>
                <w:rFonts w:cs="Arial"/>
              </w:rPr>
            </w:pPr>
            <w:r w:rsidRPr="00117FE4">
              <w:rPr>
                <w:rFonts w:cs="Arial"/>
              </w:rPr>
              <w:t>Ears</w:t>
            </w:r>
            <w:r w:rsidRPr="00117FE4">
              <w:rPr>
                <w:rFonts w:cs="Arial"/>
              </w:rPr>
              <w:br/>
              <w:t> </w:t>
            </w:r>
          </w:p>
        </w:tc>
        <w:tc>
          <w:tcPr>
            <w:tcW w:w="0" w:type="auto"/>
          </w:tcPr>
          <w:p w14:paraId="7EB91EE7" w14:textId="77777777" w:rsidR="006A71E6" w:rsidRPr="00117FE4" w:rsidRDefault="006A71E6" w:rsidP="006A71E6">
            <w:pPr>
              <w:jc w:val="both"/>
              <w:rPr>
                <w:rFonts w:cs="Arial"/>
              </w:rPr>
            </w:pPr>
            <w:r w:rsidRPr="00117FE4">
              <w:rPr>
                <w:rFonts w:cs="Arial"/>
              </w:rPr>
              <w:t>Each occupant shall carry earplugs or earmuffs. Venting operations inside the CDA or in other areas within the building occur with very short notice.</w:t>
            </w:r>
          </w:p>
        </w:tc>
      </w:tr>
      <w:tr w:rsidR="006A71E6" w:rsidRPr="00117FE4" w14:paraId="0E4BA446" w14:textId="77777777" w:rsidTr="0052085F">
        <w:trPr>
          <w:trHeight w:val="548"/>
          <w:tblCellSpacing w:w="7" w:type="dxa"/>
        </w:trPr>
        <w:tc>
          <w:tcPr>
            <w:tcW w:w="0" w:type="auto"/>
          </w:tcPr>
          <w:p w14:paraId="16C6C83D" w14:textId="77777777" w:rsidR="006A71E6" w:rsidRPr="00117FE4" w:rsidRDefault="006A71E6" w:rsidP="006A71E6">
            <w:pPr>
              <w:jc w:val="both"/>
              <w:rPr>
                <w:rFonts w:cs="Arial"/>
              </w:rPr>
            </w:pPr>
            <w:r w:rsidRPr="00117FE4">
              <w:rPr>
                <w:rFonts w:cs="Arial"/>
              </w:rPr>
              <w:t>Head</w:t>
            </w:r>
          </w:p>
        </w:tc>
        <w:tc>
          <w:tcPr>
            <w:tcW w:w="0" w:type="auto"/>
          </w:tcPr>
          <w:p w14:paraId="62FC90CB" w14:textId="77777777" w:rsidR="006A71E6" w:rsidRPr="00117FE4" w:rsidRDefault="006A71E6" w:rsidP="006A71E6">
            <w:pPr>
              <w:jc w:val="both"/>
              <w:rPr>
                <w:rFonts w:cs="Arial"/>
              </w:rPr>
            </w:pPr>
            <w:r w:rsidRPr="00117FE4">
              <w:rPr>
                <w:rFonts w:cs="Arial"/>
              </w:rPr>
              <w:t>A hard hat shall be worn if lifting operations are being performed in the high bay.</w:t>
            </w:r>
          </w:p>
        </w:tc>
      </w:tr>
    </w:tbl>
    <w:p w14:paraId="06E9D3D2" w14:textId="77777777" w:rsidR="006A71E6" w:rsidRDefault="006A71E6" w:rsidP="006A71E6">
      <w:pPr>
        <w:rPr>
          <w:rFonts w:cs="Arial"/>
        </w:rPr>
      </w:pPr>
    </w:p>
    <w:p w14:paraId="536FD037" w14:textId="77777777" w:rsidR="00FE4D18" w:rsidRPr="00117FE4" w:rsidRDefault="00FE4D18" w:rsidP="00FE4D18">
      <w:pPr>
        <w:jc w:val="both"/>
        <w:rPr>
          <w:rFonts w:cs="Arial"/>
        </w:rPr>
      </w:pPr>
      <w:r>
        <w:rPr>
          <w:rFonts w:cs="Arial"/>
        </w:rPr>
        <w:t>Cryogenic &amp; Pressurized Systems</w:t>
      </w:r>
      <w:r w:rsidRPr="00117FE4">
        <w:rPr>
          <w:rFonts w:cs="Arial"/>
        </w:rPr>
        <w:t xml:space="preserve"> (</w:t>
      </w:r>
      <w:r w:rsidRPr="00117FE4">
        <w:rPr>
          <w:rFonts w:cs="Arial"/>
          <w:u w:val="single"/>
        </w:rPr>
        <w:t>&gt;</w:t>
      </w:r>
      <w:r w:rsidRPr="00117FE4">
        <w:rPr>
          <w:rFonts w:cs="Arial"/>
        </w:rPr>
        <w:t xml:space="preserve"> 150 psig):</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00" w:firstRow="0" w:lastRow="0" w:firstColumn="0" w:lastColumn="0" w:noHBand="0" w:noVBand="0"/>
      </w:tblPr>
      <w:tblGrid>
        <w:gridCol w:w="855"/>
        <w:gridCol w:w="8495"/>
      </w:tblGrid>
      <w:tr w:rsidR="00FE4D18" w:rsidRPr="00117FE4" w14:paraId="4B6ED289" w14:textId="77777777" w:rsidTr="00476E7F">
        <w:trPr>
          <w:cantSplit/>
          <w:trHeight w:val="644"/>
          <w:tblCellSpacing w:w="7" w:type="dxa"/>
        </w:trPr>
        <w:tc>
          <w:tcPr>
            <w:tcW w:w="0" w:type="auto"/>
          </w:tcPr>
          <w:p w14:paraId="0393BF47" w14:textId="77777777" w:rsidR="00FE4D18" w:rsidRPr="00117FE4" w:rsidRDefault="00FE4D18" w:rsidP="00476E7F">
            <w:pPr>
              <w:jc w:val="both"/>
              <w:rPr>
                <w:rFonts w:cs="Arial"/>
              </w:rPr>
            </w:pPr>
            <w:r w:rsidRPr="00117FE4">
              <w:rPr>
                <w:rFonts w:cs="Arial"/>
              </w:rPr>
              <w:t>Eyes</w:t>
            </w:r>
          </w:p>
        </w:tc>
        <w:tc>
          <w:tcPr>
            <w:tcW w:w="0" w:type="auto"/>
          </w:tcPr>
          <w:p w14:paraId="561DAC7B" w14:textId="77777777" w:rsidR="00FE4D18" w:rsidRPr="00117FE4" w:rsidRDefault="00FE4D18" w:rsidP="00476E7F">
            <w:pPr>
              <w:jc w:val="both"/>
              <w:rPr>
                <w:rFonts w:cs="Arial"/>
              </w:rPr>
            </w:pPr>
            <w:r w:rsidRPr="00117FE4">
              <w:rPr>
                <w:rFonts w:cs="Arial"/>
              </w:rPr>
              <w:t>Safety glasses with side shields shall be worn. Visiting personnel shall wear safety glasses with side shields.</w:t>
            </w:r>
            <w:r>
              <w:rPr>
                <w:rFonts w:cs="Arial"/>
              </w:rPr>
              <w:t xml:space="preserve">  Full Face Shields shall be worn when transferring cryogen.  </w:t>
            </w:r>
          </w:p>
        </w:tc>
      </w:tr>
      <w:tr w:rsidR="00FE4D18" w:rsidRPr="00117FE4" w14:paraId="04105823" w14:textId="77777777" w:rsidTr="00476E7F">
        <w:trPr>
          <w:cantSplit/>
          <w:tblCellSpacing w:w="7" w:type="dxa"/>
        </w:trPr>
        <w:tc>
          <w:tcPr>
            <w:tcW w:w="0" w:type="auto"/>
          </w:tcPr>
          <w:p w14:paraId="758FA22A" w14:textId="77777777" w:rsidR="00FE4D18" w:rsidRPr="00117FE4" w:rsidRDefault="00FE4D18" w:rsidP="00476E7F">
            <w:pPr>
              <w:jc w:val="both"/>
              <w:rPr>
                <w:rFonts w:cs="Arial"/>
              </w:rPr>
            </w:pPr>
            <w:r w:rsidRPr="00117FE4">
              <w:rPr>
                <w:rFonts w:cs="Arial"/>
              </w:rPr>
              <w:t>Hands</w:t>
            </w:r>
            <w:r w:rsidRPr="00117FE4">
              <w:rPr>
                <w:rFonts w:cs="Arial"/>
              </w:rPr>
              <w:br/>
              <w:t> </w:t>
            </w:r>
          </w:p>
        </w:tc>
        <w:tc>
          <w:tcPr>
            <w:tcW w:w="0" w:type="auto"/>
          </w:tcPr>
          <w:p w14:paraId="224D21A4" w14:textId="77777777" w:rsidR="00FE4D18" w:rsidRPr="00117FE4" w:rsidRDefault="00FE4D18" w:rsidP="00476E7F">
            <w:pPr>
              <w:jc w:val="both"/>
              <w:rPr>
                <w:rFonts w:cs="Arial"/>
              </w:rPr>
            </w:pPr>
            <w:r w:rsidRPr="00117FE4">
              <w:rPr>
                <w:rFonts w:cs="Arial"/>
              </w:rPr>
              <w:t>Gloves shall be worn to prevent injury to hands</w:t>
            </w:r>
            <w:r>
              <w:rPr>
                <w:rFonts w:cs="Arial"/>
              </w:rPr>
              <w:t xml:space="preserve"> from cryogenic burns.  </w:t>
            </w:r>
            <w:r w:rsidRPr="00117FE4">
              <w:rPr>
                <w:rFonts w:cs="Arial"/>
              </w:rPr>
              <w:t>Clean leather gloves shall be worn if more protection is needed.</w:t>
            </w:r>
          </w:p>
        </w:tc>
      </w:tr>
      <w:tr w:rsidR="00FE4D18" w:rsidRPr="00117FE4" w14:paraId="53177637" w14:textId="77777777" w:rsidTr="00476E7F">
        <w:trPr>
          <w:cantSplit/>
          <w:tblCellSpacing w:w="7" w:type="dxa"/>
        </w:trPr>
        <w:tc>
          <w:tcPr>
            <w:tcW w:w="0" w:type="auto"/>
          </w:tcPr>
          <w:p w14:paraId="0211FC1A" w14:textId="77777777" w:rsidR="00FE4D18" w:rsidRPr="00117FE4" w:rsidRDefault="00FE4D18" w:rsidP="00476E7F">
            <w:pPr>
              <w:jc w:val="both"/>
              <w:rPr>
                <w:rFonts w:cs="Arial"/>
              </w:rPr>
            </w:pPr>
            <w:r w:rsidRPr="00117FE4">
              <w:rPr>
                <w:rFonts w:cs="Arial"/>
              </w:rPr>
              <w:t>Feet</w:t>
            </w:r>
            <w:r w:rsidRPr="00117FE4">
              <w:rPr>
                <w:rFonts w:cs="Arial"/>
              </w:rPr>
              <w:br/>
              <w:t> </w:t>
            </w:r>
          </w:p>
        </w:tc>
        <w:tc>
          <w:tcPr>
            <w:tcW w:w="0" w:type="auto"/>
          </w:tcPr>
          <w:p w14:paraId="07012C91" w14:textId="77777777" w:rsidR="00FE4D18" w:rsidRPr="00117FE4" w:rsidRDefault="00FE4D18" w:rsidP="00476E7F">
            <w:pPr>
              <w:jc w:val="both"/>
              <w:rPr>
                <w:rFonts w:cs="Arial"/>
              </w:rPr>
            </w:pPr>
            <w:r w:rsidRPr="00117FE4">
              <w:rPr>
                <w:rFonts w:cs="Arial"/>
              </w:rPr>
              <w:t>Closed-toe shoes that cover the top of the foot or boots with trouser legs extended over the top of the boot shall be worn.</w:t>
            </w:r>
          </w:p>
        </w:tc>
      </w:tr>
      <w:tr w:rsidR="00FE4D18" w:rsidRPr="00117FE4" w14:paraId="565B5241" w14:textId="77777777" w:rsidTr="00476E7F">
        <w:trPr>
          <w:cantSplit/>
          <w:tblCellSpacing w:w="7" w:type="dxa"/>
        </w:trPr>
        <w:tc>
          <w:tcPr>
            <w:tcW w:w="0" w:type="auto"/>
          </w:tcPr>
          <w:p w14:paraId="461F0E03" w14:textId="77777777" w:rsidR="00FE4D18" w:rsidRPr="00117FE4" w:rsidRDefault="00FE4D18" w:rsidP="00476E7F">
            <w:pPr>
              <w:jc w:val="both"/>
              <w:rPr>
                <w:rFonts w:cs="Arial"/>
              </w:rPr>
            </w:pPr>
            <w:r w:rsidRPr="00117FE4">
              <w:rPr>
                <w:rFonts w:cs="Arial"/>
              </w:rPr>
              <w:t>Body</w:t>
            </w:r>
            <w:r w:rsidRPr="00117FE4">
              <w:rPr>
                <w:rFonts w:cs="Arial"/>
              </w:rPr>
              <w:br/>
              <w:t> </w:t>
            </w:r>
          </w:p>
        </w:tc>
        <w:tc>
          <w:tcPr>
            <w:tcW w:w="0" w:type="auto"/>
          </w:tcPr>
          <w:p w14:paraId="3069652E" w14:textId="77777777" w:rsidR="00FE4D18" w:rsidRPr="00117FE4" w:rsidRDefault="00FE4D18" w:rsidP="00476E7F">
            <w:pPr>
              <w:jc w:val="both"/>
              <w:rPr>
                <w:rFonts w:cs="Arial"/>
              </w:rPr>
            </w:pPr>
            <w:r w:rsidRPr="00117FE4">
              <w:rPr>
                <w:rFonts w:cs="Arial"/>
              </w:rPr>
              <w:t>Long-sleeved clothing, cuff-less long trousers worn outside boots or over shoes shall be worn.</w:t>
            </w:r>
          </w:p>
        </w:tc>
      </w:tr>
      <w:tr w:rsidR="00FE4D18" w:rsidRPr="00117FE4" w14:paraId="78C51212" w14:textId="77777777" w:rsidTr="00476E7F">
        <w:trPr>
          <w:cantSplit/>
          <w:tblCellSpacing w:w="7" w:type="dxa"/>
        </w:trPr>
        <w:tc>
          <w:tcPr>
            <w:tcW w:w="0" w:type="auto"/>
          </w:tcPr>
          <w:p w14:paraId="086F5877" w14:textId="77777777" w:rsidR="00FE4D18" w:rsidRPr="00117FE4" w:rsidRDefault="00FE4D18" w:rsidP="00476E7F">
            <w:pPr>
              <w:jc w:val="both"/>
              <w:rPr>
                <w:rFonts w:cs="Arial"/>
              </w:rPr>
            </w:pPr>
            <w:r w:rsidRPr="00117FE4">
              <w:rPr>
                <w:rFonts w:cs="Arial"/>
              </w:rPr>
              <w:t>Ears</w:t>
            </w:r>
          </w:p>
        </w:tc>
        <w:tc>
          <w:tcPr>
            <w:tcW w:w="0" w:type="auto"/>
          </w:tcPr>
          <w:p w14:paraId="32A18055" w14:textId="77777777" w:rsidR="00FE4D18" w:rsidRPr="00117FE4" w:rsidRDefault="00FE4D18" w:rsidP="00476E7F">
            <w:pPr>
              <w:jc w:val="both"/>
              <w:rPr>
                <w:rFonts w:cs="Arial"/>
              </w:rPr>
            </w:pPr>
            <w:r w:rsidRPr="00117FE4">
              <w:rPr>
                <w:rFonts w:cs="Arial"/>
              </w:rPr>
              <w:t>Earplugs or earmuffs shall be used when venting gases.</w:t>
            </w:r>
          </w:p>
        </w:tc>
      </w:tr>
    </w:tbl>
    <w:p w14:paraId="3B532A89" w14:textId="77777777" w:rsidR="00FE4D18" w:rsidRPr="00117FE4" w:rsidRDefault="00FE4D18" w:rsidP="006A71E6">
      <w:pPr>
        <w:rPr>
          <w:rFonts w:cs="Arial"/>
        </w:rPr>
      </w:pPr>
    </w:p>
    <w:p w14:paraId="00939620" w14:textId="77777777" w:rsidR="006A71E6" w:rsidRPr="00117FE4" w:rsidRDefault="006A71E6" w:rsidP="006A71E6">
      <w:pPr>
        <w:rPr>
          <w:rFonts w:cs="Arial"/>
        </w:rPr>
      </w:pPr>
      <w:r w:rsidRPr="00117FE4">
        <w:rPr>
          <w:rFonts w:cs="Arial"/>
        </w:rPr>
        <w:t>If any personnel injury occurs, the following is offered as a guide:</w:t>
      </w:r>
    </w:p>
    <w:p w14:paraId="38F300A0" w14:textId="77777777" w:rsidR="006A71E6" w:rsidRPr="00117FE4" w:rsidRDefault="006A71E6" w:rsidP="005626E7">
      <w:pPr>
        <w:numPr>
          <w:ilvl w:val="0"/>
          <w:numId w:val="6"/>
        </w:numPr>
        <w:rPr>
          <w:rFonts w:cs="Arial"/>
        </w:rPr>
      </w:pPr>
      <w:r w:rsidRPr="00117FE4">
        <w:rPr>
          <w:rFonts w:cs="Arial"/>
        </w:rPr>
        <w:t>Isolate or remove the hazard from the area.</w:t>
      </w:r>
    </w:p>
    <w:p w14:paraId="5D6BBA0A" w14:textId="77777777" w:rsidR="006A71E6" w:rsidRPr="00117FE4" w:rsidRDefault="006A71E6" w:rsidP="005626E7">
      <w:pPr>
        <w:numPr>
          <w:ilvl w:val="0"/>
          <w:numId w:val="6"/>
        </w:numPr>
        <w:rPr>
          <w:rFonts w:cs="Arial"/>
        </w:rPr>
      </w:pPr>
      <w:r w:rsidRPr="00117FE4">
        <w:rPr>
          <w:rFonts w:cs="Arial"/>
        </w:rPr>
        <w:t>Move injured personnel only if necessary to prevent further injury.</w:t>
      </w:r>
    </w:p>
    <w:p w14:paraId="08CCF49E" w14:textId="77777777" w:rsidR="006A71E6" w:rsidRPr="00117FE4" w:rsidRDefault="006A71E6" w:rsidP="005626E7">
      <w:pPr>
        <w:numPr>
          <w:ilvl w:val="0"/>
          <w:numId w:val="6"/>
        </w:numPr>
        <w:rPr>
          <w:rFonts w:cs="Arial"/>
        </w:rPr>
      </w:pPr>
      <w:r w:rsidRPr="00117FE4">
        <w:rPr>
          <w:rFonts w:cs="Arial"/>
        </w:rPr>
        <w:t>Call for medical help.</w:t>
      </w:r>
    </w:p>
    <w:p w14:paraId="39D102DA" w14:textId="77777777" w:rsidR="006A71E6" w:rsidRPr="00117FE4" w:rsidRDefault="006A71E6" w:rsidP="005626E7">
      <w:pPr>
        <w:numPr>
          <w:ilvl w:val="1"/>
          <w:numId w:val="6"/>
        </w:numPr>
        <w:rPr>
          <w:rFonts w:cs="Arial"/>
        </w:rPr>
      </w:pPr>
      <w:r w:rsidRPr="00117FE4">
        <w:rPr>
          <w:rFonts w:cs="Arial"/>
        </w:rPr>
        <w:t>Medical/Ambulance</w:t>
      </w:r>
      <w:r w:rsidRPr="00117FE4">
        <w:rPr>
          <w:rFonts w:cs="Arial"/>
        </w:rPr>
        <w:tab/>
      </w:r>
      <w:r w:rsidRPr="00117FE4">
        <w:rPr>
          <w:rFonts w:cs="Arial"/>
        </w:rPr>
        <w:tab/>
      </w:r>
      <w:r w:rsidRPr="00117FE4">
        <w:rPr>
          <w:rFonts w:cs="Arial"/>
        </w:rPr>
        <w:tab/>
      </w:r>
      <w:r w:rsidRPr="00117FE4">
        <w:rPr>
          <w:rFonts w:cs="Arial"/>
        </w:rPr>
        <w:tab/>
        <w:t>911</w:t>
      </w:r>
    </w:p>
    <w:p w14:paraId="22673A8A" w14:textId="77777777" w:rsidR="006A71E6" w:rsidRPr="00117FE4" w:rsidRDefault="006A71E6" w:rsidP="005626E7">
      <w:pPr>
        <w:numPr>
          <w:ilvl w:val="1"/>
          <w:numId w:val="6"/>
        </w:numPr>
        <w:rPr>
          <w:rFonts w:cs="Arial"/>
        </w:rPr>
      </w:pPr>
      <w:r w:rsidRPr="00117FE4">
        <w:rPr>
          <w:rFonts w:cs="Arial"/>
        </w:rPr>
        <w:t>Fire Department</w:t>
      </w:r>
      <w:r w:rsidRPr="00117FE4">
        <w:rPr>
          <w:rFonts w:cs="Arial"/>
        </w:rPr>
        <w:tab/>
      </w:r>
      <w:r w:rsidRPr="00117FE4">
        <w:rPr>
          <w:rFonts w:cs="Arial"/>
        </w:rPr>
        <w:tab/>
      </w:r>
      <w:r w:rsidRPr="00117FE4">
        <w:rPr>
          <w:rFonts w:cs="Arial"/>
        </w:rPr>
        <w:tab/>
      </w:r>
      <w:r w:rsidRPr="00117FE4">
        <w:rPr>
          <w:rFonts w:cs="Arial"/>
        </w:rPr>
        <w:tab/>
        <w:t>911</w:t>
      </w:r>
    </w:p>
    <w:p w14:paraId="6D3D95B3" w14:textId="77777777" w:rsidR="006A71E6" w:rsidRPr="00117FE4" w:rsidRDefault="006A71E6" w:rsidP="005626E7">
      <w:pPr>
        <w:numPr>
          <w:ilvl w:val="1"/>
          <w:numId w:val="6"/>
        </w:numPr>
        <w:rPr>
          <w:rFonts w:cs="Arial"/>
        </w:rPr>
      </w:pPr>
      <w:r w:rsidRPr="00117FE4">
        <w:rPr>
          <w:rFonts w:cs="Arial"/>
        </w:rPr>
        <w:t>Security</w:t>
      </w:r>
      <w:r w:rsidRPr="00117FE4">
        <w:rPr>
          <w:rFonts w:cs="Arial"/>
        </w:rPr>
        <w:tab/>
      </w:r>
      <w:r w:rsidRPr="00117FE4">
        <w:rPr>
          <w:rFonts w:cs="Arial"/>
        </w:rPr>
        <w:tab/>
      </w:r>
      <w:r w:rsidRPr="00117FE4">
        <w:rPr>
          <w:rFonts w:cs="Arial"/>
        </w:rPr>
        <w:tab/>
      </w:r>
      <w:r w:rsidRPr="00117FE4">
        <w:rPr>
          <w:rFonts w:cs="Arial"/>
        </w:rPr>
        <w:tab/>
      </w:r>
      <w:r w:rsidRPr="00117FE4">
        <w:rPr>
          <w:rFonts w:cs="Arial"/>
        </w:rPr>
        <w:tab/>
        <w:t>544-4357</w:t>
      </w:r>
    </w:p>
    <w:p w14:paraId="6EA4DE7F" w14:textId="77777777" w:rsidR="006A71E6" w:rsidRPr="00117FE4" w:rsidRDefault="006A71E6" w:rsidP="005626E7">
      <w:pPr>
        <w:numPr>
          <w:ilvl w:val="1"/>
          <w:numId w:val="6"/>
        </w:numPr>
        <w:rPr>
          <w:rFonts w:cs="Arial"/>
        </w:rPr>
      </w:pPr>
      <w:r w:rsidRPr="00117FE4">
        <w:rPr>
          <w:rFonts w:cs="Arial"/>
        </w:rPr>
        <w:t>Environmental Incident</w:t>
      </w:r>
      <w:r w:rsidRPr="00117FE4">
        <w:rPr>
          <w:rFonts w:cs="Arial"/>
        </w:rPr>
        <w:tab/>
      </w:r>
      <w:r w:rsidRPr="00117FE4">
        <w:rPr>
          <w:rFonts w:cs="Arial"/>
        </w:rPr>
        <w:tab/>
      </w:r>
      <w:r w:rsidRPr="00117FE4">
        <w:rPr>
          <w:rFonts w:cs="Arial"/>
        </w:rPr>
        <w:tab/>
        <w:t>911</w:t>
      </w:r>
    </w:p>
    <w:p w14:paraId="45F8B2AF" w14:textId="77777777" w:rsidR="006A71E6" w:rsidRPr="00117FE4" w:rsidRDefault="006A71E6" w:rsidP="005626E7">
      <w:pPr>
        <w:numPr>
          <w:ilvl w:val="1"/>
          <w:numId w:val="6"/>
        </w:numPr>
        <w:rPr>
          <w:rFonts w:cs="Arial"/>
        </w:rPr>
      </w:pPr>
      <w:r w:rsidRPr="00117FE4">
        <w:rPr>
          <w:rFonts w:cs="Arial"/>
        </w:rPr>
        <w:t>Utilities</w:t>
      </w:r>
      <w:r w:rsidRPr="00117FE4">
        <w:rPr>
          <w:rFonts w:cs="Arial"/>
        </w:rPr>
        <w:tab/>
      </w:r>
      <w:r w:rsidRPr="00117FE4">
        <w:rPr>
          <w:rFonts w:cs="Arial"/>
        </w:rPr>
        <w:tab/>
      </w:r>
      <w:r w:rsidRPr="00117FE4">
        <w:rPr>
          <w:rFonts w:cs="Arial"/>
        </w:rPr>
        <w:tab/>
      </w:r>
      <w:r w:rsidRPr="00117FE4">
        <w:rPr>
          <w:rFonts w:cs="Arial"/>
        </w:rPr>
        <w:tab/>
      </w:r>
      <w:r w:rsidRPr="00117FE4">
        <w:rPr>
          <w:rFonts w:cs="Arial"/>
        </w:rPr>
        <w:tab/>
        <w:t>544-3919</w:t>
      </w:r>
    </w:p>
    <w:p w14:paraId="70EBC9D9" w14:textId="77777777" w:rsidR="006A71E6" w:rsidRPr="00117FE4" w:rsidRDefault="006A71E6" w:rsidP="005626E7">
      <w:pPr>
        <w:numPr>
          <w:ilvl w:val="1"/>
          <w:numId w:val="6"/>
        </w:numPr>
        <w:rPr>
          <w:rFonts w:cs="Arial"/>
        </w:rPr>
      </w:pPr>
      <w:r w:rsidRPr="00117FE4">
        <w:rPr>
          <w:rFonts w:cs="Arial"/>
        </w:rPr>
        <w:lastRenderedPageBreak/>
        <w:t>Blood Cleanup</w:t>
      </w:r>
      <w:r w:rsidRPr="00117FE4">
        <w:rPr>
          <w:rFonts w:cs="Arial"/>
        </w:rPr>
        <w:tab/>
      </w:r>
      <w:r w:rsidRPr="00117FE4">
        <w:rPr>
          <w:rFonts w:cs="Arial"/>
        </w:rPr>
        <w:tab/>
      </w:r>
      <w:r w:rsidRPr="00117FE4">
        <w:rPr>
          <w:rFonts w:cs="Arial"/>
        </w:rPr>
        <w:tab/>
      </w:r>
      <w:r w:rsidRPr="00117FE4">
        <w:rPr>
          <w:rFonts w:cs="Arial"/>
        </w:rPr>
        <w:tab/>
        <w:t>544-4000</w:t>
      </w:r>
    </w:p>
    <w:p w14:paraId="20AB87B7" w14:textId="77777777" w:rsidR="006A71E6" w:rsidRPr="00117FE4" w:rsidRDefault="006A71E6" w:rsidP="005626E7">
      <w:pPr>
        <w:numPr>
          <w:ilvl w:val="1"/>
          <w:numId w:val="6"/>
        </w:numPr>
        <w:rPr>
          <w:rFonts w:cs="Arial"/>
        </w:rPr>
      </w:pPr>
      <w:r w:rsidRPr="00117FE4">
        <w:rPr>
          <w:rFonts w:cs="Arial"/>
        </w:rPr>
        <w:t>Medical Center</w:t>
      </w:r>
      <w:r w:rsidRPr="00117FE4">
        <w:rPr>
          <w:rFonts w:cs="Arial"/>
        </w:rPr>
        <w:tab/>
      </w:r>
      <w:r w:rsidRPr="00117FE4">
        <w:rPr>
          <w:rFonts w:cs="Arial"/>
        </w:rPr>
        <w:tab/>
      </w:r>
      <w:r w:rsidRPr="00117FE4">
        <w:rPr>
          <w:rFonts w:cs="Arial"/>
        </w:rPr>
        <w:tab/>
      </w:r>
      <w:r w:rsidRPr="00117FE4">
        <w:rPr>
          <w:rFonts w:cs="Arial"/>
        </w:rPr>
        <w:tab/>
        <w:t>544-2390</w:t>
      </w:r>
    </w:p>
    <w:p w14:paraId="6F8230F3" w14:textId="77777777" w:rsidR="006A71E6" w:rsidRPr="00117FE4" w:rsidRDefault="00501817" w:rsidP="005626E7">
      <w:pPr>
        <w:numPr>
          <w:ilvl w:val="1"/>
          <w:numId w:val="6"/>
        </w:numPr>
        <w:rPr>
          <w:rFonts w:cs="Arial"/>
        </w:rPr>
      </w:pPr>
      <w:r>
        <w:rPr>
          <w:rFonts w:cs="Arial"/>
        </w:rPr>
        <w:t>Safety Hotline</w:t>
      </w:r>
      <w:r>
        <w:rPr>
          <w:rFonts w:cs="Arial"/>
        </w:rPr>
        <w:tab/>
      </w:r>
      <w:r>
        <w:rPr>
          <w:rFonts w:cs="Arial"/>
        </w:rPr>
        <w:tab/>
      </w:r>
      <w:r>
        <w:rPr>
          <w:rFonts w:cs="Arial"/>
        </w:rPr>
        <w:tab/>
      </w:r>
      <w:r>
        <w:rPr>
          <w:rFonts w:cs="Arial"/>
        </w:rPr>
        <w:tab/>
      </w:r>
      <w:r w:rsidR="006A71E6" w:rsidRPr="00117FE4">
        <w:rPr>
          <w:rFonts w:cs="Arial"/>
        </w:rPr>
        <w:t>544-0046</w:t>
      </w:r>
    </w:p>
    <w:p w14:paraId="709CC054" w14:textId="77777777" w:rsidR="006A71E6" w:rsidRPr="00117FE4" w:rsidRDefault="006A71E6" w:rsidP="006A71E6">
      <w:pPr>
        <w:pStyle w:val="BodyText"/>
        <w:rPr>
          <w:rFonts w:cs="Arial"/>
        </w:rPr>
      </w:pPr>
    </w:p>
    <w:p w14:paraId="488B3FA4" w14:textId="77777777" w:rsidR="004C64A2" w:rsidRPr="00117FE4" w:rsidRDefault="006427EF" w:rsidP="004C64A2">
      <w:pPr>
        <w:pStyle w:val="Heading1"/>
        <w:numPr>
          <w:ilvl w:val="0"/>
          <w:numId w:val="2"/>
        </w:numPr>
        <w:rPr>
          <w:rFonts w:ascii="Arial" w:hAnsi="Arial" w:cs="Arial"/>
        </w:rPr>
      </w:pPr>
      <w:bookmarkStart w:id="41" w:name="_Toc329888098"/>
      <w:bookmarkEnd w:id="38"/>
      <w:bookmarkEnd w:id="39"/>
      <w:r w:rsidRPr="00117FE4">
        <w:rPr>
          <w:rFonts w:ascii="Arial" w:hAnsi="Arial" w:cs="Arial"/>
        </w:rPr>
        <w:t>test hardware description</w:t>
      </w:r>
      <w:bookmarkEnd w:id="41"/>
    </w:p>
    <w:p w14:paraId="21154A6D" w14:textId="77777777" w:rsidR="00345BBA" w:rsidRPr="00117FE4" w:rsidRDefault="00345BBA" w:rsidP="00345BBA">
      <w:pPr>
        <w:tabs>
          <w:tab w:val="left" w:pos="360"/>
          <w:tab w:val="left" w:pos="900"/>
          <w:tab w:val="left" w:pos="1800"/>
          <w:tab w:val="left" w:pos="2970"/>
          <w:tab w:val="left" w:pos="3600"/>
        </w:tabs>
        <w:ind w:left="360"/>
        <w:jc w:val="both"/>
        <w:rPr>
          <w:rFonts w:cs="Arial"/>
          <w:bCs/>
          <w:szCs w:val="24"/>
        </w:rPr>
      </w:pPr>
      <w:r w:rsidRPr="00117FE4">
        <w:rPr>
          <w:rFonts w:cs="Arial"/>
          <w:bCs/>
          <w:szCs w:val="24"/>
        </w:rPr>
        <w:t>This section defines the test hardware to be used during the tests.</w:t>
      </w:r>
    </w:p>
    <w:p w14:paraId="48D4F4E4" w14:textId="77777777" w:rsidR="00345BBA" w:rsidRPr="00117FE4" w:rsidRDefault="00345BBA" w:rsidP="00345BBA">
      <w:pPr>
        <w:tabs>
          <w:tab w:val="left" w:pos="360"/>
          <w:tab w:val="left" w:pos="900"/>
          <w:tab w:val="left" w:pos="1800"/>
          <w:tab w:val="left" w:pos="2970"/>
          <w:tab w:val="left" w:pos="3600"/>
        </w:tabs>
        <w:ind w:left="360"/>
        <w:jc w:val="both"/>
        <w:rPr>
          <w:rFonts w:cs="Arial"/>
          <w:bCs/>
          <w:szCs w:val="24"/>
        </w:rPr>
      </w:pPr>
    </w:p>
    <w:p w14:paraId="2CC398A2" w14:textId="77777777" w:rsidR="00345BBA" w:rsidRPr="00117FE4" w:rsidRDefault="00345BBA" w:rsidP="00345BBA">
      <w:pPr>
        <w:pStyle w:val="ListParagraph"/>
        <w:numPr>
          <w:ilvl w:val="0"/>
          <w:numId w:val="3"/>
        </w:numPr>
        <w:tabs>
          <w:tab w:val="left" w:pos="1800"/>
          <w:tab w:val="left" w:pos="2970"/>
          <w:tab w:val="left" w:pos="3600"/>
        </w:tabs>
        <w:contextualSpacing w:val="0"/>
        <w:jc w:val="both"/>
        <w:outlineLvl w:val="1"/>
        <w:rPr>
          <w:rFonts w:cs="Arial"/>
          <w:vanish/>
          <w:szCs w:val="24"/>
        </w:rPr>
      </w:pPr>
      <w:bookmarkStart w:id="42" w:name="_Toc99182442"/>
    </w:p>
    <w:p w14:paraId="66C35577" w14:textId="77777777" w:rsidR="00345BBA" w:rsidRPr="00117FE4" w:rsidRDefault="00345BBA" w:rsidP="00345BBA">
      <w:pPr>
        <w:pStyle w:val="ListParagraph"/>
        <w:numPr>
          <w:ilvl w:val="0"/>
          <w:numId w:val="3"/>
        </w:numPr>
        <w:tabs>
          <w:tab w:val="left" w:pos="1800"/>
          <w:tab w:val="left" w:pos="2970"/>
          <w:tab w:val="left" w:pos="3600"/>
        </w:tabs>
        <w:contextualSpacing w:val="0"/>
        <w:jc w:val="both"/>
        <w:outlineLvl w:val="1"/>
        <w:rPr>
          <w:rFonts w:cs="Arial"/>
          <w:vanish/>
          <w:szCs w:val="24"/>
        </w:rPr>
      </w:pPr>
    </w:p>
    <w:p w14:paraId="6EB2B588" w14:textId="5B571EA2" w:rsidR="00345BBA" w:rsidRPr="00117FE4" w:rsidRDefault="009A21B1" w:rsidP="00345BBA">
      <w:pPr>
        <w:numPr>
          <w:ilvl w:val="1"/>
          <w:numId w:val="3"/>
        </w:numPr>
        <w:tabs>
          <w:tab w:val="left" w:pos="360"/>
          <w:tab w:val="left" w:pos="1800"/>
          <w:tab w:val="left" w:pos="2970"/>
          <w:tab w:val="left" w:pos="3600"/>
        </w:tabs>
        <w:jc w:val="both"/>
        <w:outlineLvl w:val="1"/>
        <w:rPr>
          <w:rFonts w:cs="Arial"/>
          <w:szCs w:val="24"/>
        </w:rPr>
      </w:pPr>
      <w:r>
        <w:rPr>
          <w:rFonts w:cs="Arial"/>
          <w:szCs w:val="24"/>
        </w:rPr>
        <w:t xml:space="preserve"> </w:t>
      </w:r>
      <w:r w:rsidR="00345BBA" w:rsidRPr="00117FE4">
        <w:rPr>
          <w:rFonts w:cs="Arial"/>
          <w:szCs w:val="24"/>
        </w:rPr>
        <w:t>Mechanical Systems</w:t>
      </w:r>
    </w:p>
    <w:p w14:paraId="58EB138C" w14:textId="77777777" w:rsidR="00345BBA" w:rsidRPr="00117FE4" w:rsidRDefault="00345BBA" w:rsidP="00345BBA">
      <w:pPr>
        <w:tabs>
          <w:tab w:val="left" w:pos="1800"/>
          <w:tab w:val="left" w:pos="2970"/>
          <w:tab w:val="left" w:pos="3600"/>
        </w:tabs>
        <w:ind w:left="720"/>
        <w:jc w:val="both"/>
        <w:outlineLvl w:val="1"/>
        <w:rPr>
          <w:rFonts w:cs="Arial"/>
          <w:szCs w:val="24"/>
        </w:rPr>
      </w:pPr>
    </w:p>
    <w:p w14:paraId="4D59C67D" w14:textId="77777777" w:rsidR="00345BBA" w:rsidRDefault="00345BBA" w:rsidP="00345BBA">
      <w:pPr>
        <w:numPr>
          <w:ilvl w:val="2"/>
          <w:numId w:val="3"/>
        </w:numPr>
        <w:tabs>
          <w:tab w:val="left" w:pos="360"/>
          <w:tab w:val="left" w:pos="1800"/>
          <w:tab w:val="left" w:pos="2970"/>
          <w:tab w:val="left" w:pos="3600"/>
        </w:tabs>
        <w:jc w:val="both"/>
        <w:outlineLvl w:val="1"/>
        <w:rPr>
          <w:rFonts w:cs="Arial"/>
          <w:szCs w:val="24"/>
        </w:rPr>
      </w:pPr>
      <w:r w:rsidRPr="00117FE4">
        <w:rPr>
          <w:rFonts w:cs="Arial"/>
          <w:szCs w:val="24"/>
        </w:rPr>
        <w:t xml:space="preserve">The flow system used for this test series will </w:t>
      </w:r>
      <w:r>
        <w:rPr>
          <w:rFonts w:cs="Arial"/>
          <w:szCs w:val="24"/>
        </w:rPr>
        <w:t xml:space="preserve">utilize the 500 gallon tank system at 4656 with LN2 flow media.  The run tank has 500 gallon capacity, 2900 psig capability. </w:t>
      </w:r>
      <w:r w:rsidRPr="00C1760F">
        <w:rPr>
          <w:rFonts w:cs="Arial"/>
          <w:b/>
          <w:szCs w:val="24"/>
        </w:rPr>
        <w:t>RV-</w:t>
      </w:r>
      <w:r>
        <w:rPr>
          <w:rFonts w:cs="Arial"/>
          <w:b/>
          <w:szCs w:val="24"/>
        </w:rPr>
        <w:t>119</w:t>
      </w:r>
      <w:r w:rsidR="00E82751">
        <w:rPr>
          <w:rFonts w:cs="Arial"/>
          <w:b/>
          <w:szCs w:val="24"/>
        </w:rPr>
        <w:t xml:space="preserve">, </w:t>
      </w:r>
      <w:r w:rsidR="00E82751" w:rsidRPr="00E82751">
        <w:rPr>
          <w:rFonts w:cs="Arial"/>
          <w:szCs w:val="24"/>
        </w:rPr>
        <w:t>set to protect the test article,</w:t>
      </w:r>
      <w:r w:rsidRPr="00E82751">
        <w:rPr>
          <w:rFonts w:cs="Arial"/>
          <w:szCs w:val="24"/>
        </w:rPr>
        <w:t xml:space="preserve"> </w:t>
      </w:r>
      <w:r>
        <w:rPr>
          <w:rFonts w:cs="Arial"/>
          <w:szCs w:val="24"/>
        </w:rPr>
        <w:t xml:space="preserve">is set at </w:t>
      </w:r>
      <w:r w:rsidR="001324CA">
        <w:rPr>
          <w:rFonts w:cs="Arial"/>
          <w:b/>
          <w:szCs w:val="24"/>
        </w:rPr>
        <w:t>27</w:t>
      </w:r>
      <w:r w:rsidR="00E82751">
        <w:rPr>
          <w:rFonts w:cs="Arial"/>
          <w:b/>
          <w:szCs w:val="24"/>
        </w:rPr>
        <w:t>5</w:t>
      </w:r>
      <w:r>
        <w:rPr>
          <w:rFonts w:cs="Arial"/>
          <w:b/>
          <w:szCs w:val="24"/>
        </w:rPr>
        <w:t>0</w:t>
      </w:r>
      <w:r w:rsidRPr="00D75F5C">
        <w:rPr>
          <w:rFonts w:cs="Arial"/>
          <w:b/>
          <w:szCs w:val="24"/>
        </w:rPr>
        <w:t xml:space="preserve"> psig</w:t>
      </w:r>
      <w:r>
        <w:rPr>
          <w:rFonts w:cs="Arial"/>
          <w:szCs w:val="24"/>
        </w:rPr>
        <w:t xml:space="preserve"> and all testing will use </w:t>
      </w:r>
      <w:r w:rsidR="00041DCB">
        <w:rPr>
          <w:rFonts w:cs="Arial"/>
          <w:b/>
          <w:szCs w:val="24"/>
        </w:rPr>
        <w:t>15</w:t>
      </w:r>
      <w:r w:rsidRPr="00783638">
        <w:rPr>
          <w:rFonts w:cs="Arial"/>
          <w:b/>
          <w:szCs w:val="24"/>
        </w:rPr>
        <w:t>00 psi</w:t>
      </w:r>
      <w:r>
        <w:rPr>
          <w:rFonts w:cs="Arial"/>
          <w:b/>
          <w:szCs w:val="24"/>
        </w:rPr>
        <w:t>g</w:t>
      </w:r>
      <w:r>
        <w:rPr>
          <w:rFonts w:cs="Arial"/>
          <w:szCs w:val="24"/>
        </w:rPr>
        <w:t xml:space="preserve"> maximum supply pressure. Valves are manipulated either manually prior to pressurized system or pneumatically for tho</w:t>
      </w:r>
      <w:r w:rsidR="00E82751">
        <w:rPr>
          <w:rFonts w:cs="Arial"/>
          <w:szCs w:val="24"/>
        </w:rPr>
        <w:t>se requiring manipulation while the system is pressurized</w:t>
      </w:r>
      <w:r>
        <w:rPr>
          <w:rFonts w:cs="Arial"/>
          <w:szCs w:val="24"/>
        </w:rPr>
        <w:t>.</w:t>
      </w:r>
    </w:p>
    <w:p w14:paraId="08208114" w14:textId="77777777" w:rsidR="00345BBA" w:rsidRDefault="00345BBA" w:rsidP="00345BBA">
      <w:pPr>
        <w:tabs>
          <w:tab w:val="left" w:pos="1800"/>
          <w:tab w:val="left" w:pos="2970"/>
          <w:tab w:val="left" w:pos="3600"/>
        </w:tabs>
        <w:ind w:left="1440"/>
        <w:jc w:val="both"/>
        <w:outlineLvl w:val="1"/>
        <w:rPr>
          <w:rFonts w:cs="Arial"/>
          <w:szCs w:val="24"/>
        </w:rPr>
      </w:pPr>
    </w:p>
    <w:p w14:paraId="6204A3AC" w14:textId="77777777" w:rsidR="00345BBA" w:rsidRDefault="00E662C6" w:rsidP="00345BBA">
      <w:pPr>
        <w:numPr>
          <w:ilvl w:val="2"/>
          <w:numId w:val="3"/>
        </w:numPr>
        <w:tabs>
          <w:tab w:val="left" w:pos="360"/>
          <w:tab w:val="left" w:pos="1800"/>
          <w:tab w:val="left" w:pos="2970"/>
          <w:tab w:val="left" w:pos="3600"/>
        </w:tabs>
        <w:jc w:val="both"/>
        <w:outlineLvl w:val="1"/>
        <w:rPr>
          <w:rFonts w:cs="Arial"/>
          <w:szCs w:val="24"/>
        </w:rPr>
      </w:pPr>
      <w:r>
        <w:rPr>
          <w:rFonts w:cs="Arial"/>
          <w:szCs w:val="24"/>
        </w:rPr>
        <w:t xml:space="preserve">The test article </w:t>
      </w:r>
      <w:commentRangeStart w:id="43"/>
      <w:r>
        <w:rPr>
          <w:rFonts w:cs="Arial"/>
          <w:szCs w:val="24"/>
        </w:rPr>
        <w:t>MPV valve</w:t>
      </w:r>
      <w:commentRangeEnd w:id="43"/>
      <w:r w:rsidR="009A21B1">
        <w:rPr>
          <w:rStyle w:val="CommentReference"/>
        </w:rPr>
        <w:commentReference w:id="43"/>
      </w:r>
      <w:r>
        <w:rPr>
          <w:rFonts w:cs="Arial"/>
          <w:szCs w:val="24"/>
        </w:rPr>
        <w:t xml:space="preserve"> is a pneumat</w:t>
      </w:r>
      <w:r w:rsidR="00345BBA">
        <w:rPr>
          <w:rFonts w:cs="Arial"/>
          <w:szCs w:val="24"/>
        </w:rPr>
        <w:t>ically actuated linear position valve designed for cryogenic p</w:t>
      </w:r>
      <w:r>
        <w:rPr>
          <w:rFonts w:cs="Arial"/>
          <w:szCs w:val="24"/>
        </w:rPr>
        <w:t>ropellant. It has a stroke of ~2</w:t>
      </w:r>
      <w:r w:rsidR="00437EAF">
        <w:rPr>
          <w:rFonts w:cs="Arial"/>
          <w:szCs w:val="24"/>
        </w:rPr>
        <w:t>.4</w:t>
      </w:r>
      <w:r w:rsidR="00345BBA">
        <w:rPr>
          <w:rFonts w:cs="Arial"/>
          <w:szCs w:val="24"/>
        </w:rPr>
        <w:t xml:space="preserve"> inch</w:t>
      </w:r>
      <w:r w:rsidR="004830A0">
        <w:rPr>
          <w:rFonts w:cs="Arial"/>
          <w:szCs w:val="24"/>
        </w:rPr>
        <w:t>es</w:t>
      </w:r>
      <w:r w:rsidR="00345BBA">
        <w:rPr>
          <w:rFonts w:cs="Arial"/>
          <w:szCs w:val="24"/>
        </w:rPr>
        <w:t>. The valve body is manufactured from additive</w:t>
      </w:r>
      <w:r w:rsidR="00E82751">
        <w:rPr>
          <w:rFonts w:cs="Arial"/>
          <w:szCs w:val="24"/>
        </w:rPr>
        <w:t>ly manufactured Inco 718</w:t>
      </w:r>
      <w:r w:rsidR="00345BBA">
        <w:rPr>
          <w:rFonts w:cs="Arial"/>
          <w:szCs w:val="24"/>
        </w:rPr>
        <w:t xml:space="preserve"> while several of its internal parts are either commercial or traditionally machined parts.</w:t>
      </w:r>
      <w:r w:rsidR="007A500B">
        <w:rPr>
          <w:rFonts w:cs="Arial"/>
          <w:szCs w:val="24"/>
        </w:rPr>
        <w:t xml:space="preserve"> The MPV has one </w:t>
      </w:r>
      <w:r w:rsidR="0069083B">
        <w:rPr>
          <w:rFonts w:cs="Arial"/>
          <w:szCs w:val="24"/>
        </w:rPr>
        <w:t>(</w:t>
      </w:r>
      <w:r w:rsidR="007A500B">
        <w:rPr>
          <w:rFonts w:cs="Arial"/>
          <w:szCs w:val="24"/>
        </w:rPr>
        <w:t>2-inch</w:t>
      </w:r>
      <w:r w:rsidR="0069083B">
        <w:rPr>
          <w:rFonts w:cs="Arial"/>
          <w:szCs w:val="24"/>
        </w:rPr>
        <w:t>)</w:t>
      </w:r>
      <w:r w:rsidR="007A500B">
        <w:rPr>
          <w:rFonts w:cs="Arial"/>
          <w:szCs w:val="24"/>
        </w:rPr>
        <w:t xml:space="preserve"> inlet and 48-outlet ports.</w:t>
      </w:r>
    </w:p>
    <w:p w14:paraId="6707DB4B" w14:textId="77777777" w:rsidR="00345BBA" w:rsidRDefault="00345BBA" w:rsidP="00345BBA">
      <w:pPr>
        <w:pStyle w:val="ListParagraph"/>
        <w:rPr>
          <w:rFonts w:cs="Arial"/>
          <w:szCs w:val="24"/>
        </w:rPr>
      </w:pPr>
    </w:p>
    <w:p w14:paraId="3374B5F9" w14:textId="77777777" w:rsidR="00345BBA" w:rsidRDefault="00345BBA" w:rsidP="00345BBA">
      <w:pPr>
        <w:tabs>
          <w:tab w:val="left" w:pos="360"/>
          <w:tab w:val="left" w:pos="1800"/>
          <w:tab w:val="left" w:pos="2970"/>
          <w:tab w:val="left" w:pos="3600"/>
        </w:tabs>
        <w:ind w:left="1440"/>
        <w:jc w:val="both"/>
        <w:outlineLvl w:val="1"/>
        <w:rPr>
          <w:noProof/>
        </w:rPr>
      </w:pPr>
      <w:r w:rsidRPr="00651F91">
        <w:rPr>
          <w:noProof/>
        </w:rPr>
        <w:t xml:space="preserve"> </w:t>
      </w:r>
      <w:r w:rsidR="00E42FF7">
        <w:rPr>
          <w:noProof/>
        </w:rPr>
        <w:drawing>
          <wp:inline distT="0" distB="0" distL="0" distR="0" wp14:anchorId="3C9AA377" wp14:editId="137DDEF4">
            <wp:extent cx="2026920" cy="1924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926" cy="1959583"/>
                    </a:xfrm>
                    <a:prstGeom prst="rect">
                      <a:avLst/>
                    </a:prstGeom>
                    <a:noFill/>
                  </pic:spPr>
                </pic:pic>
              </a:graphicData>
            </a:graphic>
          </wp:inline>
        </w:drawing>
      </w:r>
      <w:r w:rsidR="00E42FF7">
        <w:rPr>
          <w:noProof/>
        </w:rPr>
        <w:t xml:space="preserve">                </w:t>
      </w:r>
      <w:r w:rsidR="00E42FF7">
        <w:rPr>
          <w:noProof/>
        </w:rPr>
        <w:drawing>
          <wp:inline distT="0" distB="0" distL="0" distR="0" wp14:anchorId="5EDEFE7F" wp14:editId="2BD62F65">
            <wp:extent cx="1714722"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414" cy="1697607"/>
                    </a:xfrm>
                    <a:prstGeom prst="rect">
                      <a:avLst/>
                    </a:prstGeom>
                    <a:noFill/>
                  </pic:spPr>
                </pic:pic>
              </a:graphicData>
            </a:graphic>
          </wp:inline>
        </w:drawing>
      </w:r>
    </w:p>
    <w:p w14:paraId="1F75D040" w14:textId="77777777" w:rsidR="00345BBA" w:rsidRDefault="00E662C6" w:rsidP="00E662C6">
      <w:pPr>
        <w:tabs>
          <w:tab w:val="left" w:pos="360"/>
          <w:tab w:val="left" w:pos="1800"/>
          <w:tab w:val="left" w:pos="2970"/>
          <w:tab w:val="left" w:pos="3600"/>
        </w:tabs>
        <w:jc w:val="both"/>
        <w:outlineLvl w:val="1"/>
        <w:rPr>
          <w:noProof/>
        </w:rPr>
      </w:pPr>
      <w:r>
        <w:rPr>
          <w:noProof/>
        </w:rPr>
        <w:t xml:space="preserve">                                       </w:t>
      </w:r>
      <w:r w:rsidR="00DC2239">
        <w:rPr>
          <w:noProof/>
        </w:rPr>
        <w:t xml:space="preserve">       </w:t>
      </w:r>
    </w:p>
    <w:p w14:paraId="05C2E2F9" w14:textId="77777777" w:rsidR="00345BBA" w:rsidRPr="000402EC" w:rsidRDefault="00DC2239" w:rsidP="00E42FF7">
      <w:pPr>
        <w:tabs>
          <w:tab w:val="left" w:pos="360"/>
          <w:tab w:val="left" w:pos="1800"/>
          <w:tab w:val="left" w:pos="2970"/>
          <w:tab w:val="left" w:pos="3600"/>
        </w:tabs>
        <w:jc w:val="center"/>
        <w:outlineLvl w:val="1"/>
        <w:rPr>
          <w:rFonts w:cs="Arial"/>
          <w:szCs w:val="24"/>
        </w:rPr>
      </w:pPr>
      <w:r>
        <w:rPr>
          <w:noProof/>
        </w:rPr>
        <w:t>Test Article MPV</w:t>
      </w:r>
      <w:r w:rsidR="00345BBA">
        <w:rPr>
          <w:noProof/>
        </w:rPr>
        <w:t xml:space="preserve"> and Actuator</w:t>
      </w:r>
    </w:p>
    <w:p w14:paraId="208A1505" w14:textId="77777777" w:rsidR="00345BBA" w:rsidRDefault="00345BBA" w:rsidP="00345BBA">
      <w:pPr>
        <w:tabs>
          <w:tab w:val="left" w:pos="1800"/>
          <w:tab w:val="left" w:pos="2970"/>
          <w:tab w:val="left" w:pos="3600"/>
        </w:tabs>
        <w:ind w:left="1440"/>
        <w:jc w:val="both"/>
        <w:outlineLvl w:val="1"/>
        <w:rPr>
          <w:rFonts w:cs="Arial"/>
          <w:szCs w:val="24"/>
        </w:rPr>
      </w:pPr>
    </w:p>
    <w:p w14:paraId="6C551AE2" w14:textId="77777777" w:rsidR="00345BBA" w:rsidRPr="00117FE4" w:rsidRDefault="00345BBA" w:rsidP="00345BBA">
      <w:pPr>
        <w:tabs>
          <w:tab w:val="left" w:pos="360"/>
          <w:tab w:val="left" w:pos="1800"/>
          <w:tab w:val="left" w:pos="2970"/>
          <w:tab w:val="left" w:pos="3600"/>
        </w:tabs>
        <w:jc w:val="both"/>
        <w:outlineLvl w:val="1"/>
        <w:rPr>
          <w:rFonts w:cs="Arial"/>
          <w:szCs w:val="24"/>
        </w:rPr>
      </w:pPr>
    </w:p>
    <w:p w14:paraId="17F5478A" w14:textId="77777777" w:rsidR="00345BBA" w:rsidRPr="00117FE4" w:rsidRDefault="00345BBA" w:rsidP="00EC287D">
      <w:pPr>
        <w:numPr>
          <w:ilvl w:val="2"/>
          <w:numId w:val="3"/>
        </w:numPr>
        <w:tabs>
          <w:tab w:val="left" w:pos="360"/>
          <w:tab w:val="left" w:pos="1800"/>
          <w:tab w:val="left" w:pos="2970"/>
          <w:tab w:val="left" w:pos="3600"/>
        </w:tabs>
        <w:jc w:val="both"/>
        <w:outlineLvl w:val="1"/>
        <w:rPr>
          <w:rFonts w:cs="Arial"/>
          <w:bCs/>
          <w:szCs w:val="24"/>
        </w:rPr>
      </w:pPr>
      <w:bookmarkStart w:id="44" w:name="_Toc99182512"/>
      <w:bookmarkEnd w:id="42"/>
      <w:commentRangeStart w:id="45"/>
      <w:r w:rsidRPr="00117FE4">
        <w:rPr>
          <w:rFonts w:cs="Arial"/>
          <w:szCs w:val="24"/>
        </w:rPr>
        <w:t>Instrumentation</w:t>
      </w:r>
      <w:bookmarkEnd w:id="44"/>
      <w:commentRangeEnd w:id="45"/>
      <w:r w:rsidR="009A21B1">
        <w:rPr>
          <w:rStyle w:val="CommentReference"/>
        </w:rPr>
        <w:commentReference w:id="45"/>
      </w:r>
    </w:p>
    <w:p w14:paraId="37C6414A" w14:textId="77777777" w:rsidR="00345BBA" w:rsidRPr="00117FE4" w:rsidRDefault="00345BBA" w:rsidP="00345BBA">
      <w:pPr>
        <w:tabs>
          <w:tab w:val="left" w:pos="1800"/>
          <w:tab w:val="left" w:pos="2970"/>
          <w:tab w:val="left" w:pos="3600"/>
        </w:tabs>
        <w:ind w:left="720"/>
        <w:jc w:val="both"/>
        <w:rPr>
          <w:rFonts w:cs="Arial"/>
          <w:bCs/>
          <w:szCs w:val="24"/>
        </w:rPr>
      </w:pPr>
    </w:p>
    <w:p w14:paraId="4BC38AA6" w14:textId="77777777" w:rsidR="00345BBA" w:rsidRPr="006E396F" w:rsidRDefault="00345BBA" w:rsidP="00345BBA">
      <w:pPr>
        <w:numPr>
          <w:ilvl w:val="2"/>
          <w:numId w:val="3"/>
        </w:numPr>
        <w:tabs>
          <w:tab w:val="left" w:pos="360"/>
          <w:tab w:val="left" w:pos="1800"/>
          <w:tab w:val="left" w:pos="2970"/>
          <w:tab w:val="left" w:pos="3600"/>
        </w:tabs>
        <w:jc w:val="both"/>
        <w:rPr>
          <w:rFonts w:cs="Arial"/>
          <w:bCs/>
          <w:szCs w:val="24"/>
        </w:rPr>
      </w:pPr>
      <w:r w:rsidRPr="00117FE4">
        <w:rPr>
          <w:rFonts w:cs="Arial"/>
        </w:rPr>
        <w:lastRenderedPageBreak/>
        <w:t xml:space="preserve">PWG Systems’ TopCAT2008 is a general-purpose data acquisition hardware and software package designed to control the National Instruments </w:t>
      </w:r>
      <w:r w:rsidRPr="00117FE4">
        <w:rPr>
          <w:rFonts w:cs="Arial"/>
          <w:vertAlign w:val="superscript"/>
        </w:rPr>
        <w:t>TM</w:t>
      </w:r>
      <w:r w:rsidRPr="00117FE4">
        <w:rPr>
          <w:rFonts w:cs="Arial"/>
          <w:vertAlign w:val="subscript"/>
        </w:rPr>
        <w:t xml:space="preserve"> </w:t>
      </w:r>
      <w:r w:rsidRPr="00117FE4">
        <w:rPr>
          <w:rFonts w:cs="Arial"/>
        </w:rPr>
        <w:t>SCXI Data Acquisition Hardware.  This software is designed to operate and control SCXI Chassis modules connected to an E or M Series Data Acquisition Cards or an SCXI-1600 Data Acquisition Module.  Modules include: SCXI-1520 (8-Channel ¼, ½, Full Bridge Strain Gage Module), SCXI-1102 (32- Channel TC Input Module (2-Hz BW), SCXI-1160 16-Channel SPDT Relays</w:t>
      </w:r>
      <w:r>
        <w:rPr>
          <w:rFonts w:cs="Arial"/>
        </w:rPr>
        <w:t>.</w:t>
      </w:r>
    </w:p>
    <w:p w14:paraId="27AAE92F" w14:textId="77777777" w:rsidR="006E396F" w:rsidRPr="006E396F" w:rsidRDefault="006E396F" w:rsidP="006E396F">
      <w:pPr>
        <w:tabs>
          <w:tab w:val="left" w:pos="1800"/>
          <w:tab w:val="left" w:pos="2970"/>
          <w:tab w:val="left" w:pos="3600"/>
        </w:tabs>
        <w:ind w:left="1440"/>
        <w:jc w:val="both"/>
        <w:rPr>
          <w:rFonts w:cs="Arial"/>
          <w:bCs/>
          <w:szCs w:val="24"/>
        </w:rPr>
      </w:pPr>
    </w:p>
    <w:p w14:paraId="62C0729C" w14:textId="77777777" w:rsidR="008C112E" w:rsidRPr="006E396F" w:rsidRDefault="00345BBA" w:rsidP="00345BBA">
      <w:pPr>
        <w:numPr>
          <w:ilvl w:val="2"/>
          <w:numId w:val="3"/>
        </w:numPr>
        <w:tabs>
          <w:tab w:val="left" w:pos="360"/>
          <w:tab w:val="left" w:pos="1800"/>
          <w:tab w:val="left" w:pos="2970"/>
          <w:tab w:val="left" w:pos="3600"/>
        </w:tabs>
        <w:jc w:val="both"/>
        <w:rPr>
          <w:rFonts w:cs="Arial"/>
          <w:bCs/>
          <w:szCs w:val="24"/>
        </w:rPr>
        <w:sectPr w:rsidR="008C112E" w:rsidRPr="006E396F" w:rsidSect="008C112E">
          <w:headerReference w:type="default" r:id="rId14"/>
          <w:footerReference w:type="default" r:id="rId15"/>
          <w:headerReference w:type="first" r:id="rId16"/>
          <w:footerReference w:type="first" r:id="rId17"/>
          <w:pgSz w:w="12240" w:h="15840" w:code="1"/>
          <w:pgMar w:top="1440" w:right="1440" w:bottom="1440" w:left="1440" w:header="720" w:footer="720" w:gutter="0"/>
          <w:cols w:space="720"/>
          <w:noEndnote/>
          <w:docGrid w:linePitch="326"/>
        </w:sectPr>
      </w:pPr>
      <w:r w:rsidRPr="006E396F">
        <w:rPr>
          <w:rFonts w:cs="Arial"/>
          <w:bCs/>
          <w:szCs w:val="24"/>
        </w:rPr>
        <w:t xml:space="preserve">All data acquisition and control will be provided by a National Instruments SCXI Chassis and </w:t>
      </w:r>
      <w:proofErr w:type="spellStart"/>
      <w:r w:rsidRPr="006E396F">
        <w:rPr>
          <w:rFonts w:cs="Arial"/>
          <w:bCs/>
          <w:szCs w:val="24"/>
        </w:rPr>
        <w:t>LabView</w:t>
      </w:r>
      <w:proofErr w:type="spellEnd"/>
      <w:r w:rsidRPr="006E396F">
        <w:rPr>
          <w:rFonts w:cs="Arial"/>
          <w:bCs/>
          <w:szCs w:val="24"/>
        </w:rPr>
        <w:t>® software running a computer. During the tests, the data acquisition and control equipment as well as the Test Conductor will be located in Room 103 of the Component Development Area (Building 4656).  A 24 VDC power supply will provide power to the SOVs and excitation powe</w:t>
      </w:r>
      <w:r w:rsidR="006E396F">
        <w:rPr>
          <w:rFonts w:cs="Arial"/>
          <w:bCs/>
          <w:szCs w:val="24"/>
        </w:rPr>
        <w:t xml:space="preserve">r to the pressure transducers. </w:t>
      </w:r>
      <w:r w:rsidRPr="006E396F">
        <w:rPr>
          <w:rFonts w:cs="Arial"/>
          <w:bCs/>
          <w:szCs w:val="24"/>
        </w:rPr>
        <w:t>A 9 VDC power supply w</w:t>
      </w:r>
      <w:r w:rsidR="00041DCB">
        <w:rPr>
          <w:rFonts w:cs="Arial"/>
          <w:bCs/>
          <w:szCs w:val="24"/>
        </w:rPr>
        <w:t>ill provide power to the relay</w:t>
      </w:r>
    </w:p>
    <w:p w14:paraId="0BF9AFE7" w14:textId="77777777" w:rsidR="00041DCB" w:rsidRDefault="00D75F5C" w:rsidP="003C2A0C">
      <w:pPr>
        <w:jc w:val="center"/>
        <w:rPr>
          <w:rFonts w:cs="Arial"/>
          <w:b/>
          <w:sz w:val="28"/>
          <w:szCs w:val="28"/>
        </w:rPr>
      </w:pPr>
      <w:r w:rsidRPr="00D75F5C">
        <w:rPr>
          <w:rFonts w:cs="Arial"/>
          <w:b/>
          <w:sz w:val="28"/>
          <w:szCs w:val="28"/>
        </w:rPr>
        <w:lastRenderedPageBreak/>
        <w:t>Figure 1</w:t>
      </w:r>
      <w:r w:rsidR="00662F3B">
        <w:rPr>
          <w:rFonts w:cs="Arial"/>
          <w:b/>
          <w:sz w:val="28"/>
          <w:szCs w:val="28"/>
        </w:rPr>
        <w:t>a.</w:t>
      </w:r>
      <w:r w:rsidRPr="00D75F5C">
        <w:rPr>
          <w:rFonts w:cs="Arial"/>
          <w:b/>
          <w:sz w:val="28"/>
          <w:szCs w:val="28"/>
        </w:rPr>
        <w:t xml:space="preserve"> </w:t>
      </w:r>
      <w:r w:rsidR="008D39E4">
        <w:rPr>
          <w:rFonts w:cs="Arial"/>
          <w:b/>
          <w:sz w:val="28"/>
          <w:szCs w:val="28"/>
        </w:rPr>
        <w:t>Test</w:t>
      </w:r>
      <w:r w:rsidRPr="00D75F5C">
        <w:rPr>
          <w:rFonts w:cs="Arial"/>
          <w:b/>
          <w:sz w:val="28"/>
          <w:szCs w:val="28"/>
        </w:rPr>
        <w:t xml:space="preserve"> Set-up</w:t>
      </w:r>
    </w:p>
    <w:p w14:paraId="04DDF39C" w14:textId="5C3D45D9" w:rsidR="003E677B" w:rsidRDefault="004D3442" w:rsidP="003E677B">
      <w:pPr>
        <w:jc w:val="center"/>
        <w:rPr>
          <w:rFonts w:cs="Arial"/>
          <w:b/>
          <w:sz w:val="28"/>
          <w:szCs w:val="28"/>
        </w:rPr>
      </w:pPr>
      <w:r w:rsidRPr="004D3442">
        <w:rPr>
          <w:rFonts w:cs="Arial"/>
          <w:b/>
          <w:noProof/>
          <w:sz w:val="28"/>
          <w:szCs w:val="28"/>
        </w:rPr>
        <w:drawing>
          <wp:inline distT="0" distB="0" distL="0" distR="0" wp14:anchorId="03D1A27F" wp14:editId="4184ED22">
            <wp:extent cx="6487886" cy="4921463"/>
            <wp:effectExtent l="0" t="0" r="8255" b="0"/>
            <wp:docPr id="8" name="Picture 8" descr="C:\Users\gmarti19\Documents\ER33\Luke Daanomah's_Summer2015_work_on MPV\Spring work on MPV\Test Procedures for MPV\MPV Full Flow Test Schematics_6_18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marti19\Documents\ER33\Luke Daanomah's_Summer2015_work_on MPV\Spring work on MPV\Test Procedures for MPV\MPV Full Flow Test Schematics_6_18_1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90773" cy="4923653"/>
                    </a:xfrm>
                    <a:prstGeom prst="rect">
                      <a:avLst/>
                    </a:prstGeom>
                    <a:noFill/>
                    <a:ln>
                      <a:noFill/>
                    </a:ln>
                  </pic:spPr>
                </pic:pic>
              </a:graphicData>
            </a:graphic>
          </wp:inline>
        </w:drawing>
      </w:r>
    </w:p>
    <w:p w14:paraId="4BDC68FB" w14:textId="783BF83E" w:rsidR="00662F3B" w:rsidRDefault="00662F3B" w:rsidP="003E677B">
      <w:pPr>
        <w:jc w:val="center"/>
        <w:rPr>
          <w:rFonts w:cs="Arial"/>
          <w:b/>
          <w:sz w:val="28"/>
          <w:szCs w:val="28"/>
        </w:rPr>
      </w:pPr>
      <w:r>
        <w:rPr>
          <w:rFonts w:cs="Arial"/>
          <w:b/>
          <w:noProof/>
          <w:sz w:val="28"/>
          <w:szCs w:val="28"/>
        </w:rPr>
        <w:lastRenderedPageBreak/>
        <w:drawing>
          <wp:inline distT="0" distB="0" distL="0" distR="0" wp14:anchorId="7228578E" wp14:editId="10B3D155">
            <wp:extent cx="8214360" cy="46205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9">
                      <a:extLst>
                        <a:ext uri="{28A0092B-C50C-407E-A947-70E740481C1C}">
                          <a14:useLocalDpi xmlns:a14="http://schemas.microsoft.com/office/drawing/2010/main" val="0"/>
                        </a:ext>
                      </a:extLst>
                    </a:blip>
                    <a:stretch>
                      <a:fillRect/>
                    </a:stretch>
                  </pic:blipFill>
                  <pic:spPr>
                    <a:xfrm>
                      <a:off x="0" y="0"/>
                      <a:ext cx="8220522" cy="4624044"/>
                    </a:xfrm>
                    <a:prstGeom prst="rect">
                      <a:avLst/>
                    </a:prstGeom>
                  </pic:spPr>
                </pic:pic>
              </a:graphicData>
            </a:graphic>
          </wp:inline>
        </w:drawing>
      </w:r>
      <w:commentRangeStart w:id="46"/>
      <w:r w:rsidR="009A21B1">
        <w:rPr>
          <w:rFonts w:cs="Arial"/>
          <w:b/>
          <w:sz w:val="28"/>
          <w:szCs w:val="28"/>
        </w:rPr>
        <w:t xml:space="preserve"> </w:t>
      </w:r>
      <w:commentRangeEnd w:id="46"/>
      <w:r w:rsidR="009A21B1">
        <w:rPr>
          <w:rStyle w:val="CommentReference"/>
        </w:rPr>
        <w:commentReference w:id="46"/>
      </w:r>
    </w:p>
    <w:p w14:paraId="61B432BC" w14:textId="77777777" w:rsidR="001A2C47" w:rsidRDefault="001A2C47" w:rsidP="003E677B">
      <w:pPr>
        <w:jc w:val="center"/>
        <w:rPr>
          <w:rFonts w:cs="Arial"/>
          <w:b/>
          <w:sz w:val="28"/>
          <w:szCs w:val="28"/>
        </w:rPr>
      </w:pPr>
    </w:p>
    <w:p w14:paraId="50797EA1" w14:textId="77777777" w:rsidR="008A4C82" w:rsidRDefault="008A4C82" w:rsidP="003E677B">
      <w:pPr>
        <w:jc w:val="center"/>
        <w:rPr>
          <w:rFonts w:cs="Arial"/>
          <w:b/>
          <w:sz w:val="28"/>
          <w:szCs w:val="28"/>
        </w:rPr>
      </w:pPr>
    </w:p>
    <w:p w14:paraId="590B300F" w14:textId="77777777" w:rsidR="001A2C47" w:rsidRDefault="001A2C47" w:rsidP="003E677B">
      <w:pPr>
        <w:jc w:val="center"/>
        <w:rPr>
          <w:rFonts w:cs="Arial"/>
          <w:b/>
          <w:sz w:val="28"/>
          <w:szCs w:val="28"/>
        </w:rPr>
      </w:pPr>
    </w:p>
    <w:p w14:paraId="1D3FA085" w14:textId="77777777" w:rsidR="001A2C47" w:rsidRDefault="001A2C47" w:rsidP="003E677B">
      <w:pPr>
        <w:jc w:val="center"/>
        <w:rPr>
          <w:rFonts w:cs="Arial"/>
          <w:b/>
          <w:sz w:val="28"/>
          <w:szCs w:val="28"/>
        </w:rPr>
      </w:pPr>
      <w:r>
        <w:rPr>
          <w:rFonts w:cs="Arial"/>
          <w:b/>
          <w:noProof/>
          <w:sz w:val="28"/>
          <w:szCs w:val="28"/>
        </w:rPr>
        <w:lastRenderedPageBreak/>
        <mc:AlternateContent>
          <mc:Choice Requires="wps">
            <w:drawing>
              <wp:anchor distT="0" distB="0" distL="114300" distR="114300" simplePos="0" relativeHeight="251663360" behindDoc="0" locked="0" layoutInCell="1" allowOverlap="1" wp14:anchorId="5D726F56" wp14:editId="0A261EB2">
                <wp:simplePos x="0" y="0"/>
                <wp:positionH relativeFrom="column">
                  <wp:posOffset>3169920</wp:posOffset>
                </wp:positionH>
                <wp:positionV relativeFrom="paragraph">
                  <wp:posOffset>203835</wp:posOffset>
                </wp:positionV>
                <wp:extent cx="106680" cy="0"/>
                <wp:effectExtent l="0" t="0" r="26670" b="19050"/>
                <wp:wrapNone/>
                <wp:docPr id="11" name="Straight Connector 11"/>
                <wp:cNvGraphicFramePr/>
                <a:graphic xmlns:a="http://schemas.openxmlformats.org/drawingml/2006/main">
                  <a:graphicData uri="http://schemas.microsoft.com/office/word/2010/wordprocessingShape">
                    <wps:wsp>
                      <wps:cNvCnPr/>
                      <wps:spPr>
                        <a:xfrm flipV="1">
                          <a:off x="0" y="0"/>
                          <a:ext cx="106680" cy="0"/>
                        </a:xfrm>
                        <a:prstGeom prst="line">
                          <a:avLst/>
                        </a:prstGeom>
                        <a:noFill/>
                        <a:ln w="12700" cap="flat" cmpd="sng" algn="ctr">
                          <a:solidFill>
                            <a:schemeClr val="tx2"/>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A08FA8F"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16.05pt" to="25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ZSvQEAAGgDAAAOAAAAZHJzL2Uyb0RvYy54bWysU8GOGyEMvVfqPyDuzUxySFejTPaQaHup&#10;2kjb9u5lYAYJMDI0M/n7GpKNtu2t6gXZ2Dz7PZvd4+KdOGtKFkMv16tWCh0UDjaMvfz+7enDgxQp&#10;QxjAYdC9vOgkH/fv3+3m2OkNTugGTYJBQurm2Msp59g1TVKT9pBWGHXgoEHykNmlsRkIZkb3rtm0&#10;7baZkYZIqHRKfHu8BuW+4hujVf5qTNJZuF5yb7meVM+Xcjb7HXQjQZysurUB/9CFBxu46B3qCBnE&#10;T7J/QXmrCBOavFLoGzTGKl05MJt1+web5wmirlxYnBTvMqX/B6u+nE8k7MCzW0sRwPOMnjOBHacs&#10;DhgCK4gkOMhKzTF1/OAQTnTzUjxRob0Y8sI4G38wUBWCqYml6ny566yXLBRfrtvt9oGnoV5DzRWh&#10;IEVK+ZNGL4rRS2dDUQA6OH9Omaty6mtKuQ74ZJ2rU3RBzIy9+dgWaOBlMg4ymz4yvRRGKcCNvKUq&#10;U4VM6OxQnhegunH64EicgXclL5vCmKv9llVKHyFN16QauqW5UFB0Xblbp0Wuq0DFesHhUnVrisfj&#10;rOi31Sv78tZn++0H2f8CAAD//wMAUEsDBBQABgAIAAAAIQAR8own3gAAAAkBAAAPAAAAZHJzL2Rv&#10;d25yZXYueG1sTI9NT8MwDIbvSPyHyEjcWNpuTLQ0ncbXGdh2gFvamLbQOFWTdd2/n9EOcLT96PXz&#10;5qvJdmLEwbeOFMSzCARS5UxLtYLd9uXmDoQPmozuHKGCI3pYFZcXuc6MO9A7jptQCw4hn2kFTQh9&#10;JqWvGrTaz1yPxLcvN1gdeBxqaQZ94HDbySSKltLqlvhDo3t8bLD62eytgudd2s639FC+jcYcP9ev&#10;i+/p6UOp66tpfQ8i4BT+YPjVZ3Uo2Kl0ezJedAoWaZowqmCexCAYuI2XXK48L2SRy/8NihMAAAD/&#10;/wMAUEsBAi0AFAAGAAgAAAAhALaDOJL+AAAA4QEAABMAAAAAAAAAAAAAAAAAAAAAAFtDb250ZW50&#10;X1R5cGVzXS54bWxQSwECLQAUAAYACAAAACEAOP0h/9YAAACUAQAACwAAAAAAAAAAAAAAAAAvAQAA&#10;X3JlbHMvLnJlbHNQSwECLQAUAAYACAAAACEA8ZVGUr0BAABoAwAADgAAAAAAAAAAAAAAAAAuAgAA&#10;ZHJzL2Uyb0RvYy54bWxQSwECLQAUAAYACAAAACEAEfKMJ94AAAAJAQAADwAAAAAAAAAAAAAAAAAX&#10;BAAAZHJzL2Rvd25yZXYueG1sUEsFBgAAAAAEAAQA8wAAACIFAAAAAA==&#10;" strokecolor="#1f497d [3215]" strokeweight="1pt"/>
            </w:pict>
          </mc:Fallback>
        </mc:AlternateContent>
      </w:r>
      <w:r>
        <w:rPr>
          <w:rFonts w:cs="Arial"/>
          <w:b/>
          <w:noProof/>
          <w:sz w:val="28"/>
          <w:szCs w:val="28"/>
        </w:rPr>
        <mc:AlternateContent>
          <mc:Choice Requires="wps">
            <w:drawing>
              <wp:anchor distT="0" distB="0" distL="114300" distR="114300" simplePos="0" relativeHeight="251661312" behindDoc="0" locked="0" layoutInCell="1" allowOverlap="1" wp14:anchorId="73744E14" wp14:editId="4FE4570A">
                <wp:simplePos x="0" y="0"/>
                <wp:positionH relativeFrom="column">
                  <wp:posOffset>5006340</wp:posOffset>
                </wp:positionH>
                <wp:positionV relativeFrom="paragraph">
                  <wp:posOffset>203835</wp:posOffset>
                </wp:positionV>
                <wp:extent cx="106680" cy="0"/>
                <wp:effectExtent l="0" t="0" r="26670" b="19050"/>
                <wp:wrapNone/>
                <wp:docPr id="10" name="Straight Connector 10"/>
                <wp:cNvGraphicFramePr/>
                <a:graphic xmlns:a="http://schemas.openxmlformats.org/drawingml/2006/main">
                  <a:graphicData uri="http://schemas.microsoft.com/office/word/2010/wordprocessingShape">
                    <wps:wsp>
                      <wps:cNvCnPr/>
                      <wps:spPr>
                        <a:xfrm flipV="1">
                          <a:off x="0" y="0"/>
                          <a:ext cx="106680" cy="0"/>
                        </a:xfrm>
                        <a:prstGeom prst="line">
                          <a:avLst/>
                        </a:prstGeom>
                        <a:noFill/>
                        <a:ln w="12700" cap="flat" cmpd="sng" algn="ctr">
                          <a:solidFill>
                            <a:schemeClr val="tx2"/>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CE5F7B" id="Straight Connector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2pt,16.05pt" to="402.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SvvAEAAGgDAAAOAAAAZHJzL2Uyb0RvYy54bWysU02PEzEMvSPxH6Lc6Ux7KKtRp3totVwQ&#10;VFrg7s0kM5HyJTt0pv8eJ+1WC9wQl8iOnWe/Z2f3uHgnzhrJxtDL9aqVQgcVBxvGXn7/9vThQQrK&#10;EAZwMeheXjTJx/37d7s5dXoTp+gGjYJBAnVz6uWUc+qahtSkPdAqJh04aCJ6yOzi2AwIM6N712za&#10;dtvMEYeEUWkivj1eg3Jf8Y3RKn81hnQWrpfcW64n1vOlnM1+B92IkCarbm3AP3ThwQYueoc6Qgbx&#10;E+1fUN4qjBRNXqnom2iMVbpyYDbr9g82zxMkXbmwOJTuMtH/g1VfzicUduDZsTwBPM/oOSPYccri&#10;EENgBSMKDrJSc6KOHxzCCW8epRMW2otBL4yz6QcDVSGYmliqzpe7znrJQvHlut1uH7iceg01V4SC&#10;lJDyJx29KEYvnQ1FAejg/JkyV+XU15RyHeKTda5O0QUxM/bmY1uggZfJOMhs+sT0KIxSgBt5S1XG&#10;CknR2aE8L0B14/TBoTgD70peNoUxV/stq5Q+Ak3XpBq6pblQUHRduVunRa6rQMV6icOl6tYUj8dZ&#10;0W+rV/blrc/22w+y/wUAAP//AwBQSwMEFAAGAAgAAAAhAIVU/PXeAAAACQEAAA8AAABkcnMvZG93&#10;bnJldi54bWxMj01PwzAMhu9I/IfIk7ixdN0YpdSdxtcZ2HaAW9p4baFxqibrun9PEAd2tP3o9fNm&#10;q9G0YqDeNZYRZtMIBHFpdcMVwm77cp2AcF6xVq1lQjiRg1V+eZGpVNsjv9Ow8ZUIIexShVB736VS&#10;urImo9zUdsThtre9UT6MfSV1r44h3LQyjqKlNKrh8KFWHT3WVH5vDgbheXfXzLf8ULwNWp8+16+L&#10;r/HpA/FqMq7vQXga/T8Mv/pBHfLgVNgDaydahNskWQQUYR7PQAQgiW5iEMXfQuaZPG+Q/wAAAP//&#10;AwBQSwECLQAUAAYACAAAACEAtoM4kv4AAADhAQAAEwAAAAAAAAAAAAAAAAAAAAAAW0NvbnRlbnRf&#10;VHlwZXNdLnhtbFBLAQItABQABgAIAAAAIQA4/SH/1gAAAJQBAAALAAAAAAAAAAAAAAAAAC8BAABf&#10;cmVscy8ucmVsc1BLAQItABQABgAIAAAAIQBQzJSvvAEAAGgDAAAOAAAAAAAAAAAAAAAAAC4CAABk&#10;cnMvZTJvRG9jLnhtbFBLAQItABQABgAIAAAAIQCFVPz13gAAAAkBAAAPAAAAAAAAAAAAAAAAABYE&#10;AABkcnMvZG93bnJldi54bWxQSwUGAAAAAAQABADzAAAAIQUAAAAA&#10;" strokecolor="#1f497d [3215]" strokeweight="1pt"/>
            </w:pict>
          </mc:Fallback>
        </mc:AlternateContent>
      </w:r>
      <w:r>
        <w:rPr>
          <w:rFonts w:cs="Arial"/>
          <w:b/>
          <w:noProof/>
          <w:sz w:val="28"/>
          <w:szCs w:val="28"/>
        </w:rPr>
        <mc:AlternateContent>
          <mc:Choice Requires="wps">
            <w:drawing>
              <wp:anchor distT="0" distB="0" distL="114300" distR="114300" simplePos="0" relativeHeight="251659264" behindDoc="0" locked="0" layoutInCell="1" allowOverlap="1" wp14:anchorId="05EC0B8E" wp14:editId="4B83EFCC">
                <wp:simplePos x="0" y="0"/>
                <wp:positionH relativeFrom="column">
                  <wp:posOffset>6774180</wp:posOffset>
                </wp:positionH>
                <wp:positionV relativeFrom="paragraph">
                  <wp:posOffset>198755</wp:posOffset>
                </wp:positionV>
                <wp:extent cx="106680"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06680"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983A4"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4pt,15.65pt" to="541.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GJ3wEAABYEAAAOAAAAZHJzL2Uyb0RvYy54bWysU01v2zAMvQ/YfxB0X+zkkBVGnB5StJdh&#10;C9Ztd1WmYgH6AqXFzr8fJTtusQ4DNvQiSPx45HukdrejNewMGLV3LV+vas7ASd9pd2r592/3H244&#10;i0m4ThjvoOUXiPx2//7dbggNbHzvTQfICMTFZggt71MKTVVF2YMVceUDOHIqj1YkeuKp6lAMhG5N&#10;tanrbTV47AJ6CTGS9W5y8n3BVwpk+qJUhMRMy6m3VE4s51M+q/1ONCcUoddybkP8RxdWaEdFF6g7&#10;kQT7ifoVlNUSffQqraS3lVdKSygciM26/o3NYy8CFC4kTgyLTPHtYOXn8xGZ7lq+5cwJSyN6TCj0&#10;qU/s4J0jAT2ybdZpCLGh8IM74vyK4YiZ9KjQMmV0+EErUGQgYmwsKl8WlWFMTJJxXW+3NzQLeXVV&#10;E0JGChjTA3jL8qXlRrvMXzTi/Ckmqkqh15BsNo4NBLj5WNclLHqju3ttTHaWHYKDQXYWNP00bjIL&#10;QngRRS/jyJi5TWzKLV0MTPhfQZE6ueupQN7LZ0whJbi0nnGNo+icpqiDJXHu7G+Jc3xOhbKz/5K8&#10;ZJTK3qUl2Wrn8U9tp/HasprirwpMvLMET767lDkXaWj5inLzR8nb/fJd0p+/8/4XAAAA//8DAFBL&#10;AwQUAAYACAAAACEALiq7bt4AAAALAQAADwAAAGRycy9kb3ducmV2LnhtbEyPzU7DMBCE70i8g7VI&#10;3KhdgqIS4lTl70xpe4CbEy9JIF5HsZumb9+tOMBxdkYz3+bLyXVixCG0njTMZwoEUuVtS7WG3fb1&#10;ZgEiREPWdJ5QwxEDLIvLi9xk1h/oHcdNrAWXUMiMhibGPpMyVA06E2a+R2Lvyw/ORJZDLe1gDlzu&#10;OnmrVCqdaYkXGtPjU4PVz2bvNLzs7ttkS4/lerT2+Ll6u/uenj+0vr6aVg8gIk7xLwxnfEaHgplK&#10;vycbRMdapSmzRw3JPAFxTqhFkoIofy+yyOX/H4oTAAAA//8DAFBLAQItABQABgAIAAAAIQC2gziS&#10;/gAAAOEBAAATAAAAAAAAAAAAAAAAAAAAAABbQ29udGVudF9UeXBlc10ueG1sUEsBAi0AFAAGAAgA&#10;AAAhADj9If/WAAAAlAEAAAsAAAAAAAAAAAAAAAAALwEAAF9yZWxzLy5yZWxzUEsBAi0AFAAGAAgA&#10;AAAhAGTAAYnfAQAAFgQAAA4AAAAAAAAAAAAAAAAALgIAAGRycy9lMm9Eb2MueG1sUEsBAi0AFAAG&#10;AAgAAAAhAC4qu27eAAAACwEAAA8AAAAAAAAAAAAAAAAAOQQAAGRycy9kb3ducmV2LnhtbFBLBQYA&#10;AAAABAAEAPMAAABEBQAAAAA=&#10;" strokecolor="#1f497d [3215]" strokeweight="1pt"/>
            </w:pict>
          </mc:Fallback>
        </mc:AlternateContent>
      </w:r>
      <w:r>
        <w:rPr>
          <w:rFonts w:cs="Arial"/>
          <w:b/>
          <w:sz w:val="28"/>
          <w:szCs w:val="28"/>
        </w:rPr>
        <w:t>Figure 2</w:t>
      </w:r>
      <w:commentRangeStart w:id="47"/>
      <w:r>
        <w:rPr>
          <w:rFonts w:cs="Arial"/>
          <w:b/>
          <w:sz w:val="28"/>
          <w:szCs w:val="28"/>
        </w:rPr>
        <w:t xml:space="preserve"> </w:t>
      </w:r>
      <w:commentRangeEnd w:id="47"/>
      <w:r w:rsidR="009A21B1">
        <w:rPr>
          <w:rStyle w:val="CommentReference"/>
        </w:rPr>
        <w:commentReference w:id="47"/>
      </w:r>
      <w:r>
        <w:rPr>
          <w:rFonts w:cs="Arial"/>
          <w:b/>
          <w:sz w:val="28"/>
          <w:szCs w:val="28"/>
        </w:rPr>
        <w:t>GN2 Distribution Panel</w:t>
      </w:r>
    </w:p>
    <w:p w14:paraId="2CFDC577" w14:textId="77777777" w:rsidR="001A2C47" w:rsidRDefault="000E1539" w:rsidP="003E677B">
      <w:pPr>
        <w:jc w:val="center"/>
        <w:rPr>
          <w:rFonts w:cs="Arial"/>
          <w:b/>
          <w:sz w:val="28"/>
          <w:szCs w:val="28"/>
        </w:rPr>
      </w:pPr>
      <w:r>
        <w:rPr>
          <w:rFonts w:cs="Arial"/>
          <w:b/>
          <w:noProof/>
          <w:sz w:val="28"/>
          <w:szCs w:val="28"/>
        </w:rPr>
        <mc:AlternateContent>
          <mc:Choice Requires="wps">
            <w:drawing>
              <wp:anchor distT="0" distB="0" distL="114300" distR="114300" simplePos="0" relativeHeight="251668480" behindDoc="0" locked="0" layoutInCell="1" allowOverlap="1" wp14:anchorId="1F933B34" wp14:editId="6E53086A">
                <wp:simplePos x="0" y="0"/>
                <wp:positionH relativeFrom="column">
                  <wp:posOffset>891540</wp:posOffset>
                </wp:positionH>
                <wp:positionV relativeFrom="paragraph">
                  <wp:posOffset>2318385</wp:posOffset>
                </wp:positionV>
                <wp:extent cx="0" cy="838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0" cy="8382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255909"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82.55pt" to="70.2pt,1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RzugEAAF4DAAAOAAAAZHJzL2Uyb0RvYy54bWysU8uu0zAQ3SPxD5b3NGl53BI1vYtWZYOg&#10;0r18wNRxEkt+acY07d8zdkO5wA6xcTwPn5lzZrJ5vDgrzhrJBN/K5aKWQnsVOuOHVn57PrxZS0EJ&#10;fAc2eN3Kqyb5uH39ajPFRq/CGGynUTCIp2aKrRxTik1VkRq1A1qEqD0H+4AOEps4VB3CxOjOVqu6&#10;/lBNAbuIQWki9u5vQbkt+H2vVfra96STsK3k3lI5sZynfFbbDTQDQhyNmtuAf+jCgfFc9A61hwTi&#10;O5q/oJxRGCj0aaGCq0LfG6ULB2azrP9g8zRC1IULi0PxLhP9P1j15XxEYTqe3XspPDie0VNCMMOY&#10;xC54zwoGFBxkpaZIDT/Y+SPOFsUjZtqXHl3+MiFxKepe7+rqSxLq5lTsXb9dr4ru1a9nESl90sGJ&#10;fGmlNT7ThgbOnylxKU79mZLdPhyMtWV01ouJe1891DxdBbxBvYXEVxeZE/lBCrADr6ZKWCApWNPl&#10;5xmIcDjtLIoz8HosD+8+PuwzTy73W1quvQcab3klNKdZn2F0WbS51SzSTZZ8O4XuWtSqssVDLOjz&#10;wuUteWnz/eVvsf0BAAD//wMAUEsDBBQABgAIAAAAIQDDXmfx3wAAAAsBAAAPAAAAZHJzL2Rvd25y&#10;ZXYueG1sTI9BTwIxEIXvJv6HZky8SRdBJOt2iTGRRCMmAuFc2nG70k7XtsDqr7d40eN78+XNe9Ws&#10;d5YdMMTWk4DhoACGpLxuqRGwXj1eTYHFJElL6wkFfGGEWX1+VslS+yO94WGZGpZDKJZSgEmpKzmP&#10;yqCTceA7pHx798HJlGVouA7ymMOd5ddFMeFOtpQ/GNnhg0G1W+6dgKfV6+JThWj85nv3rD5e5mTd&#10;XIjLi/7+DljCPv3BcKqfq0OdO239nnRkNutxMc6ogNHkZgjsRPw62+zcTkfA64r/31D/AAAA//8D&#10;AFBLAQItABQABgAIAAAAIQC2gziS/gAAAOEBAAATAAAAAAAAAAAAAAAAAAAAAABbQ29udGVudF9U&#10;eXBlc10ueG1sUEsBAi0AFAAGAAgAAAAhADj9If/WAAAAlAEAAAsAAAAAAAAAAAAAAAAALwEAAF9y&#10;ZWxzLy5yZWxzUEsBAi0AFAAGAAgAAAAhAPa+RHO6AQAAXgMAAA4AAAAAAAAAAAAAAAAALgIAAGRy&#10;cy9lMm9Eb2MueG1sUEsBAi0AFAAGAAgAAAAhAMNeZ/HfAAAACwEAAA8AAAAAAAAAAAAAAAAAFAQA&#10;AGRycy9kb3ducmV2LnhtbFBLBQYAAAAABAAEAPMAAAAgBQAAAAA=&#10;" strokecolor="#1f497d" strokeweight="1pt"/>
            </w:pict>
          </mc:Fallback>
        </mc:AlternateContent>
      </w:r>
      <w:r>
        <w:rPr>
          <w:rFonts w:cs="Arial"/>
          <w:b/>
          <w:noProof/>
          <w:sz w:val="28"/>
          <w:szCs w:val="28"/>
        </w:rPr>
        <mc:AlternateContent>
          <mc:Choice Requires="wps">
            <w:drawing>
              <wp:anchor distT="0" distB="0" distL="114300" distR="114300" simplePos="0" relativeHeight="251666432" behindDoc="0" locked="0" layoutInCell="1" allowOverlap="1" wp14:anchorId="0276B223" wp14:editId="1E9CA449">
                <wp:simplePos x="0" y="0"/>
                <wp:positionH relativeFrom="column">
                  <wp:posOffset>891540</wp:posOffset>
                </wp:positionH>
                <wp:positionV relativeFrom="paragraph">
                  <wp:posOffset>1547495</wp:posOffset>
                </wp:positionV>
                <wp:extent cx="0" cy="838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0" cy="8382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8FF6CD"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21.85pt" to="70.2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K9ugEAAF4DAAAOAAAAZHJzL2Uyb0RvYy54bWysU02P0zAQvSPxHyzfadKyYkvUdA+tygVB&#10;pWV/wNRxEkv+0oxp2n/P2A1lgRvi4ng+/Gbem8nm6eKsOGskE3wrl4taCu1V6IwfWvny7fBuLQUl&#10;8B3Y4HUrr5rk0/btm80UG70KY7CdRsEgnpoptnJMKTZVRWrUDmgRovYc7AM6SGziUHUIE6M7W63q&#10;+kM1BewiBqWJ2Lu/BeW24Pe9Vulr35NOwraSe0vlxHKe8lltN9AMCHE0am4D/qELB8Zz0TvUHhKI&#10;72j+gnJGYaDQp4UKrgp9b5QuHJjNsv6DzfMIURcuLA7Fu0z0/2DVl/MRhel4dg9SeHA8o+eEYIYx&#10;iV3wnhUMKDjISk2RGn6w80ecLYpHzLQvPbr8ZULiUtS93tXVlyTUzanYu36/XhXdq1/PIlL6pIMT&#10;+dJKa3ymDQ2cP1PiUpz6MyW7fTgYa8vorBcT9756rHm6CniDeguJry4yJ/KDFGAHXk2VsEBSsKbL&#10;zzMQ4XDaWRRn4PVYHh4+Pu4zTy73W1quvQcab3klNKdZn2F0WbS51SzSTZZ8O4XuWtSqssVDLOjz&#10;wuUteW3z/fVvsf0BAAD//wMAUEsDBBQABgAIAAAAIQB2kCJ73wAAAAsBAAAPAAAAZHJzL2Rvd25y&#10;ZXYueG1sTI/BTsMwEETvSPyDtUjcqEMJbQlxKoREJRAg0SLOrr3EofY62G4b+HpcLnCc2afZmXo+&#10;OMt2GGLnScD5qACGpLzuqBXwuro7mwGLSZKW1hMK+MII8+b4qJaV9nt6wd0ytSyHUKykAJNSX3Ee&#10;lUEn48j3SPn27oOTKcvQch3kPoc7y8dFMeFOdpQ/GNnjrUG1WW6dgPvV89OnCtH4t+/Ng/p4XJB1&#10;CyFOT4aba2AJh/QHw6F+rg5N7rT2W9KR2azLosyogHF5MQV2IH6ddXYuJ1fAm5r/39D8AAAA//8D&#10;AFBLAQItABQABgAIAAAAIQC2gziS/gAAAOEBAAATAAAAAAAAAAAAAAAAAAAAAABbQ29udGVudF9U&#10;eXBlc10ueG1sUEsBAi0AFAAGAAgAAAAhADj9If/WAAAAlAEAAAsAAAAAAAAAAAAAAAAALwEAAF9y&#10;ZWxzLy5yZWxzUEsBAi0AFAAGAAgAAAAhAKQuIr26AQAAXgMAAA4AAAAAAAAAAAAAAAAALgIAAGRy&#10;cy9lMm9Eb2MueG1sUEsBAi0AFAAGAAgAAAAhAHaQInvfAAAACwEAAA8AAAAAAAAAAAAAAAAAFAQA&#10;AGRycy9kb3ducmV2LnhtbFBLBQYAAAAABAAEAPMAAAAgBQAAAAA=&#10;" strokecolor="#1f497d" strokeweight="1pt"/>
            </w:pict>
          </mc:Fallback>
        </mc:AlternateContent>
      </w:r>
      <w:r w:rsidR="001A2C47">
        <w:rPr>
          <w:rFonts w:cs="Arial"/>
          <w:b/>
          <w:noProof/>
          <w:sz w:val="28"/>
          <w:szCs w:val="28"/>
        </w:rPr>
        <mc:AlternateContent>
          <mc:Choice Requires="wps">
            <w:drawing>
              <wp:anchor distT="0" distB="0" distL="114300" distR="114300" simplePos="0" relativeHeight="251664384" behindDoc="0" locked="0" layoutInCell="1" allowOverlap="1" wp14:anchorId="7A574781" wp14:editId="015F1F8C">
                <wp:simplePos x="0" y="0"/>
                <wp:positionH relativeFrom="column">
                  <wp:posOffset>899160</wp:posOffset>
                </wp:positionH>
                <wp:positionV relativeFrom="paragraph">
                  <wp:posOffset>763905</wp:posOffset>
                </wp:positionV>
                <wp:extent cx="0" cy="83820"/>
                <wp:effectExtent l="0" t="0" r="19050" b="30480"/>
                <wp:wrapNone/>
                <wp:docPr id="12" name="Straight Connector 12"/>
                <wp:cNvGraphicFramePr/>
                <a:graphic xmlns:a="http://schemas.openxmlformats.org/drawingml/2006/main">
                  <a:graphicData uri="http://schemas.microsoft.com/office/word/2010/wordprocessingShape">
                    <wps:wsp>
                      <wps:cNvCnPr/>
                      <wps:spPr>
                        <a:xfrm>
                          <a:off x="0" y="0"/>
                          <a:ext cx="0" cy="8382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8BDF7"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60.15pt" to="70.8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2DX1wEAAA0EAAAOAAAAZHJzL2Uyb0RvYy54bWysU02P0zAUvCPxHyzfadKuBFXUdA9d7V4Q&#10;VCz8AK/z3Fjyl55Nk/57np00XQFCAnFxYvvNeGb8vLsfrWFnwKi9a/l6VXMGTvpOu1PLv319fLfl&#10;LCbhOmG8g5ZfIPL7/ds3uyE0sPG9Nx0gIxIXmyG0vE8pNFUVZQ9WxJUP4GhTebQi0RRPVYdiIHZr&#10;qk1dv68Gj11ALyFGWn2YNvm+8CsFMn1WKkJipuWkLZURy/iSx2q/E80JRei1nGWIf1BhhXZ06EL1&#10;IJJg31H/QmW1RB+9SivpbeWV0hKKB3Kzrn9y89yLAMULhRPDElP8f7Ty0/mITHd0dxvOnLB0R88J&#10;hT71iR28c5SgR0ablNQQYkOAgzviPIvhiNn2qNDmLxliY0n3sqQLY2JyWpS0ur3bbkru1Q0WMKYn&#10;8Jbln5Yb7bJt0Yjzx5joKCq9luRl49iQBX+o61IWvdHdozYmb5bWgYNBdhZ06Wks0onhVRXNjCPa&#10;bGiyUP7SxcDE/wUUhUKi19MBuR1vnEJKcGmdIylMVJ1hihQswFnZn4BzfYZCadW/AS+IcrJ3aQFb&#10;7Tz+TnYar5LVVH9NYPKdI3jx3aVcbomGeq44nN9HburX8wK/veL9DwAAAP//AwBQSwMEFAAGAAgA&#10;AAAhAFEfCrvfAAAACwEAAA8AAABkcnMvZG93bnJldi54bWxMj0tPwzAQhO9I/AdrkbhRJ02JUIhT&#10;oYoeEAiJguDqxpuHiNchdh78e7Zc4DazO5r9Nt8uthMTDr51pCBeRSCQSmdaqhW8ve6vbkD4oMno&#10;zhEq+EYP2+L8LNeZcTO94HQIteAS8plW0ITQZ1L6skGr/cr1SLyr3GB1YDvU0gx65nLbyXUUpdLq&#10;lvhCo3vcNVh+Hkar4ONh3jw+ha++3T0n7+l4X8XTvlLq8mK5uwURcAl/YTjhMzoUzHR0IxkvOvab&#10;OOUoi3WUgDglfidHFklyDbLI5f8fih8AAAD//wMAUEsBAi0AFAAGAAgAAAAhALaDOJL+AAAA4QEA&#10;ABMAAAAAAAAAAAAAAAAAAAAAAFtDb250ZW50X1R5cGVzXS54bWxQSwECLQAUAAYACAAAACEAOP0h&#10;/9YAAACUAQAACwAAAAAAAAAAAAAAAAAvAQAAX3JlbHMvLnJlbHNQSwECLQAUAAYACAAAACEAMeNg&#10;19cBAAANBAAADgAAAAAAAAAAAAAAAAAuAgAAZHJzL2Uyb0RvYy54bWxQSwECLQAUAAYACAAAACEA&#10;UR8Ku98AAAALAQAADwAAAAAAAAAAAAAAAAAxBAAAZHJzL2Rvd25yZXYueG1sUEsFBgAAAAAEAAQA&#10;8wAAAD0FAAAAAA==&#10;" strokecolor="#1f497d [3215]" strokeweight="1pt"/>
            </w:pict>
          </mc:Fallback>
        </mc:AlternateContent>
      </w:r>
      <w:r w:rsidR="001A2C47">
        <w:rPr>
          <w:rFonts w:cs="Arial"/>
          <w:b/>
          <w:noProof/>
          <w:sz w:val="28"/>
          <w:szCs w:val="28"/>
        </w:rPr>
        <w:drawing>
          <wp:inline distT="0" distB="0" distL="0" distR="0" wp14:anchorId="3949DEC1" wp14:editId="61F361FC">
            <wp:extent cx="6433199" cy="2683040"/>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N2 Panel Schematics.png"/>
                    <pic:cNvPicPr/>
                  </pic:nvPicPr>
                  <pic:blipFill>
                    <a:blip r:embed="rId20">
                      <a:extLst>
                        <a:ext uri="{28A0092B-C50C-407E-A947-70E740481C1C}">
                          <a14:useLocalDpi xmlns:a14="http://schemas.microsoft.com/office/drawing/2010/main" val="0"/>
                        </a:ext>
                      </a:extLst>
                    </a:blip>
                    <a:stretch>
                      <a:fillRect/>
                    </a:stretch>
                  </pic:blipFill>
                  <pic:spPr>
                    <a:xfrm>
                      <a:off x="0" y="0"/>
                      <a:ext cx="6433199" cy="2683040"/>
                    </a:xfrm>
                    <a:prstGeom prst="rect">
                      <a:avLst/>
                    </a:prstGeom>
                  </pic:spPr>
                </pic:pic>
              </a:graphicData>
            </a:graphic>
          </wp:inline>
        </w:drawing>
      </w:r>
    </w:p>
    <w:p w14:paraId="1E8D3415" w14:textId="77777777" w:rsidR="00662F3B" w:rsidRDefault="00662F3B" w:rsidP="00662F3B">
      <w:pPr>
        <w:rPr>
          <w:rFonts w:cs="Arial"/>
          <w:b/>
          <w:sz w:val="28"/>
          <w:szCs w:val="28"/>
        </w:rPr>
      </w:pPr>
    </w:p>
    <w:p w14:paraId="2A13D8E8" w14:textId="77777777" w:rsidR="00662F3B" w:rsidRDefault="00662F3B" w:rsidP="00662F3B">
      <w:pPr>
        <w:rPr>
          <w:rFonts w:cs="Arial"/>
          <w:b/>
          <w:sz w:val="28"/>
          <w:szCs w:val="28"/>
        </w:rPr>
      </w:pPr>
    </w:p>
    <w:p w14:paraId="5674F680" w14:textId="77777777" w:rsidR="001A2C47" w:rsidRDefault="001A2C47" w:rsidP="00662F3B">
      <w:pPr>
        <w:jc w:val="center"/>
        <w:rPr>
          <w:rFonts w:cs="Arial"/>
          <w:b/>
          <w:sz w:val="28"/>
          <w:szCs w:val="28"/>
        </w:rPr>
      </w:pPr>
    </w:p>
    <w:p w14:paraId="60216B82" w14:textId="77777777" w:rsidR="001A2C47" w:rsidRDefault="001A2C47" w:rsidP="00662F3B">
      <w:pPr>
        <w:jc w:val="center"/>
        <w:rPr>
          <w:rFonts w:cs="Arial"/>
          <w:b/>
          <w:sz w:val="28"/>
          <w:szCs w:val="28"/>
        </w:rPr>
      </w:pPr>
    </w:p>
    <w:p w14:paraId="7D26405A" w14:textId="77777777" w:rsidR="001A2C47" w:rsidRDefault="001A2C47" w:rsidP="00662F3B">
      <w:pPr>
        <w:jc w:val="center"/>
        <w:rPr>
          <w:rFonts w:cs="Arial"/>
          <w:b/>
          <w:sz w:val="28"/>
          <w:szCs w:val="28"/>
        </w:rPr>
      </w:pPr>
    </w:p>
    <w:p w14:paraId="3F7FACA3" w14:textId="77777777" w:rsidR="001A2C47" w:rsidRDefault="001A2C47" w:rsidP="00662F3B">
      <w:pPr>
        <w:jc w:val="center"/>
        <w:rPr>
          <w:rFonts w:cs="Arial"/>
          <w:b/>
          <w:sz w:val="28"/>
          <w:szCs w:val="28"/>
        </w:rPr>
      </w:pPr>
    </w:p>
    <w:p w14:paraId="200ED171" w14:textId="77777777" w:rsidR="001A2C47" w:rsidRDefault="001A2C47" w:rsidP="00662F3B">
      <w:pPr>
        <w:jc w:val="center"/>
        <w:rPr>
          <w:rFonts w:cs="Arial"/>
          <w:b/>
          <w:sz w:val="28"/>
          <w:szCs w:val="28"/>
        </w:rPr>
      </w:pPr>
    </w:p>
    <w:p w14:paraId="7385A8ED" w14:textId="77777777" w:rsidR="001A2C47" w:rsidRDefault="001A2C47" w:rsidP="00662F3B">
      <w:pPr>
        <w:jc w:val="center"/>
        <w:rPr>
          <w:rFonts w:cs="Arial"/>
          <w:b/>
          <w:sz w:val="28"/>
          <w:szCs w:val="28"/>
        </w:rPr>
      </w:pPr>
    </w:p>
    <w:p w14:paraId="69AE73DF" w14:textId="77777777" w:rsidR="001A2C47" w:rsidRDefault="001A2C47" w:rsidP="00662F3B">
      <w:pPr>
        <w:jc w:val="center"/>
        <w:rPr>
          <w:rFonts w:cs="Arial"/>
          <w:b/>
          <w:sz w:val="28"/>
          <w:szCs w:val="28"/>
        </w:rPr>
      </w:pPr>
    </w:p>
    <w:p w14:paraId="64A021E1" w14:textId="77777777" w:rsidR="001A2C47" w:rsidRDefault="001A2C47" w:rsidP="00662F3B">
      <w:pPr>
        <w:jc w:val="center"/>
        <w:rPr>
          <w:rFonts w:cs="Arial"/>
          <w:b/>
          <w:sz w:val="28"/>
          <w:szCs w:val="28"/>
        </w:rPr>
      </w:pPr>
    </w:p>
    <w:p w14:paraId="6E4095D8" w14:textId="77777777" w:rsidR="001A2C47" w:rsidRDefault="001A2C47" w:rsidP="00662F3B">
      <w:pPr>
        <w:jc w:val="center"/>
        <w:rPr>
          <w:rFonts w:cs="Arial"/>
          <w:b/>
          <w:sz w:val="28"/>
          <w:szCs w:val="28"/>
        </w:rPr>
      </w:pPr>
    </w:p>
    <w:p w14:paraId="3EC168E5" w14:textId="77777777" w:rsidR="00AE33BB" w:rsidRPr="003E677B" w:rsidRDefault="007D619F" w:rsidP="00662F3B">
      <w:pPr>
        <w:jc w:val="center"/>
        <w:rPr>
          <w:rFonts w:cs="Arial"/>
          <w:b/>
          <w:sz w:val="28"/>
          <w:szCs w:val="28"/>
        </w:rPr>
      </w:pPr>
      <w:r>
        <w:rPr>
          <w:rFonts w:cs="Arial"/>
          <w:b/>
          <w:sz w:val="28"/>
          <w:szCs w:val="28"/>
        </w:rPr>
        <w:lastRenderedPageBreak/>
        <w:t xml:space="preserve">Figure </w:t>
      </w:r>
      <w:r w:rsidR="00534DF0">
        <w:rPr>
          <w:rFonts w:cs="Arial"/>
          <w:b/>
          <w:sz w:val="28"/>
          <w:szCs w:val="28"/>
        </w:rPr>
        <w:t>3</w:t>
      </w:r>
      <w:r w:rsidR="00AE33BB" w:rsidRPr="00AE33BB">
        <w:rPr>
          <w:rFonts w:cs="Arial"/>
          <w:b/>
          <w:sz w:val="28"/>
          <w:szCs w:val="28"/>
        </w:rPr>
        <w:t xml:space="preserve"> Liquid Nitrogen Storage System</w:t>
      </w:r>
    </w:p>
    <w:p w14:paraId="1CE1E28C" w14:textId="77777777" w:rsidR="003E677B" w:rsidRDefault="00D520D7" w:rsidP="0082074D">
      <w:pPr>
        <w:jc w:val="center"/>
        <w:rPr>
          <w:rFonts w:cs="Arial"/>
        </w:rPr>
        <w:sectPr w:rsidR="003E677B" w:rsidSect="008C112E">
          <w:pgSz w:w="15840" w:h="12240" w:orient="landscape" w:code="1"/>
          <w:pgMar w:top="1440" w:right="1440" w:bottom="1440" w:left="1440" w:header="720" w:footer="720" w:gutter="0"/>
          <w:cols w:space="720"/>
          <w:noEndnote/>
          <w:docGrid w:linePitch="326"/>
        </w:sectPr>
      </w:pPr>
      <w:r>
        <w:rPr>
          <w:rFonts w:cs="Arial"/>
          <w:noProof/>
        </w:rPr>
        <w:drawing>
          <wp:inline distT="0" distB="0" distL="0" distR="0" wp14:anchorId="5102FDFA" wp14:editId="7AD63C34">
            <wp:extent cx="6225540" cy="5008687"/>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N2_Storage System.png"/>
                    <pic:cNvPicPr/>
                  </pic:nvPicPr>
                  <pic:blipFill>
                    <a:blip r:embed="rId21">
                      <a:extLst>
                        <a:ext uri="{28A0092B-C50C-407E-A947-70E740481C1C}">
                          <a14:useLocalDpi xmlns:a14="http://schemas.microsoft.com/office/drawing/2010/main" val="0"/>
                        </a:ext>
                      </a:extLst>
                    </a:blip>
                    <a:stretch>
                      <a:fillRect/>
                    </a:stretch>
                  </pic:blipFill>
                  <pic:spPr>
                    <a:xfrm>
                      <a:off x="0" y="0"/>
                      <a:ext cx="6245813" cy="5024997"/>
                    </a:xfrm>
                    <a:prstGeom prst="rect">
                      <a:avLst/>
                    </a:prstGeom>
                  </pic:spPr>
                </pic:pic>
              </a:graphicData>
            </a:graphic>
          </wp:inline>
        </w:drawing>
      </w:r>
    </w:p>
    <w:p w14:paraId="20BCE808" w14:textId="77777777" w:rsidR="002D3603" w:rsidRPr="00117FE4" w:rsidRDefault="002D3603" w:rsidP="005464FC">
      <w:pPr>
        <w:pStyle w:val="Caption"/>
        <w:rPr>
          <w:rFonts w:cs="Arial"/>
          <w:sz w:val="24"/>
        </w:rPr>
      </w:pPr>
    </w:p>
    <w:p w14:paraId="0A1E4636" w14:textId="77777777" w:rsidR="00EB6B29" w:rsidRPr="00117FE4" w:rsidRDefault="00690F82" w:rsidP="00690F82">
      <w:pPr>
        <w:pStyle w:val="Heading1"/>
        <w:ind w:left="90"/>
        <w:rPr>
          <w:rFonts w:ascii="Arial" w:hAnsi="Arial" w:cs="Arial"/>
          <w:bCs/>
        </w:rPr>
      </w:pPr>
      <w:bookmarkStart w:id="48" w:name="_Toc329888099"/>
      <w:bookmarkStart w:id="49" w:name="_Toc88883672"/>
      <w:r>
        <w:rPr>
          <w:rFonts w:ascii="Arial" w:hAnsi="Arial" w:cs="Arial"/>
          <w:bCs/>
        </w:rPr>
        <w:t>7.0</w:t>
      </w:r>
      <w:r>
        <w:rPr>
          <w:rFonts w:ascii="Arial" w:hAnsi="Arial" w:cs="Arial"/>
          <w:bCs/>
        </w:rPr>
        <w:tab/>
      </w:r>
      <w:r w:rsidR="009660E1" w:rsidRPr="00117FE4">
        <w:rPr>
          <w:rFonts w:ascii="Arial" w:hAnsi="Arial" w:cs="Arial"/>
          <w:bCs/>
        </w:rPr>
        <w:t>initial test set-up</w:t>
      </w:r>
      <w:bookmarkEnd w:id="48"/>
    </w:p>
    <w:p w14:paraId="46784E26" w14:textId="77777777" w:rsidR="002F4DC1" w:rsidRPr="00117FE4" w:rsidRDefault="002F4DC1" w:rsidP="00B924EC">
      <w:pPr>
        <w:pStyle w:val="ListParagraph"/>
        <w:tabs>
          <w:tab w:val="left" w:pos="360"/>
          <w:tab w:val="left" w:pos="900"/>
          <w:tab w:val="left" w:pos="1800"/>
          <w:tab w:val="left" w:pos="2970"/>
          <w:tab w:val="left" w:pos="3600"/>
        </w:tabs>
        <w:ind w:left="360"/>
        <w:jc w:val="both"/>
        <w:rPr>
          <w:rFonts w:cs="Arial"/>
          <w:bCs/>
          <w:szCs w:val="24"/>
        </w:rPr>
      </w:pPr>
      <w:r w:rsidRPr="00117FE4">
        <w:rPr>
          <w:rFonts w:cs="Arial"/>
          <w:bCs/>
          <w:szCs w:val="24"/>
        </w:rPr>
        <w:t xml:space="preserve">This section defines the steps to establish the initial conditions for the </w:t>
      </w:r>
      <w:r w:rsidR="00B924EC">
        <w:rPr>
          <w:rFonts w:cs="Arial"/>
          <w:bCs/>
          <w:szCs w:val="24"/>
        </w:rPr>
        <w:t>LN2</w:t>
      </w:r>
      <w:r w:rsidRPr="00117FE4">
        <w:rPr>
          <w:rFonts w:cs="Arial"/>
          <w:bCs/>
          <w:szCs w:val="24"/>
        </w:rPr>
        <w:t xml:space="preserve"> system.</w:t>
      </w:r>
    </w:p>
    <w:p w14:paraId="105ADB0E" w14:textId="77777777" w:rsidR="00B924EC" w:rsidRDefault="00B924EC" w:rsidP="005B3426">
      <w:pPr>
        <w:tabs>
          <w:tab w:val="left" w:pos="360"/>
          <w:tab w:val="left" w:pos="900"/>
          <w:tab w:val="left" w:pos="1800"/>
          <w:tab w:val="left" w:pos="2970"/>
          <w:tab w:val="left" w:pos="3600"/>
        </w:tabs>
        <w:ind w:left="360"/>
        <w:jc w:val="both"/>
        <w:rPr>
          <w:rFonts w:cs="Arial"/>
          <w:bCs/>
          <w:szCs w:val="24"/>
        </w:rPr>
      </w:pPr>
    </w:p>
    <w:p w14:paraId="089253FF" w14:textId="77777777" w:rsidR="002114DF" w:rsidRDefault="002114DF" w:rsidP="005B3426">
      <w:pPr>
        <w:tabs>
          <w:tab w:val="left" w:pos="360"/>
          <w:tab w:val="left" w:pos="900"/>
          <w:tab w:val="left" w:pos="1800"/>
          <w:tab w:val="left" w:pos="2970"/>
          <w:tab w:val="left" w:pos="3600"/>
        </w:tabs>
        <w:ind w:left="360"/>
        <w:jc w:val="both"/>
        <w:rPr>
          <w:rFonts w:cs="Arial"/>
          <w:bCs/>
          <w:szCs w:val="24"/>
        </w:rPr>
      </w:pPr>
      <w:r w:rsidRPr="00117FE4">
        <w:rPr>
          <w:rFonts w:cs="Arial"/>
          <w:bCs/>
          <w:szCs w:val="24"/>
        </w:rPr>
        <w:t xml:space="preserve">The zero state conditions for the </w:t>
      </w:r>
      <w:r w:rsidR="00B924EC">
        <w:rPr>
          <w:rFonts w:cs="Arial"/>
          <w:bCs/>
          <w:szCs w:val="24"/>
        </w:rPr>
        <w:t>LN2</w:t>
      </w:r>
      <w:r w:rsidR="00A539F8">
        <w:rPr>
          <w:rFonts w:cs="Arial"/>
          <w:bCs/>
          <w:szCs w:val="24"/>
        </w:rPr>
        <w:t xml:space="preserve"> and </w:t>
      </w:r>
      <w:r w:rsidRPr="00117FE4">
        <w:rPr>
          <w:rFonts w:cs="Arial"/>
          <w:bCs/>
          <w:szCs w:val="24"/>
        </w:rPr>
        <w:t xml:space="preserve">GN2 </w:t>
      </w:r>
      <w:r w:rsidR="00A539F8">
        <w:rPr>
          <w:rFonts w:cs="Arial"/>
          <w:bCs/>
          <w:szCs w:val="24"/>
        </w:rPr>
        <w:t>systems</w:t>
      </w:r>
      <w:r w:rsidRPr="00117FE4">
        <w:rPr>
          <w:rFonts w:cs="Arial"/>
          <w:bCs/>
          <w:szCs w:val="24"/>
        </w:rPr>
        <w:t xml:space="preserve"> are shown in the </w:t>
      </w:r>
      <w:r w:rsidR="00266CD0">
        <w:t>3</w:t>
      </w:r>
      <w:r w:rsidRPr="00117FE4">
        <w:rPr>
          <w:rFonts w:cs="Arial"/>
          <w:bCs/>
          <w:szCs w:val="24"/>
        </w:rPr>
        <w:t xml:space="preserve"> below.  </w:t>
      </w:r>
    </w:p>
    <w:p w14:paraId="70AD220B" w14:textId="77777777" w:rsidR="00D0500B" w:rsidRPr="00117FE4" w:rsidRDefault="00D0500B" w:rsidP="005B3426">
      <w:pPr>
        <w:tabs>
          <w:tab w:val="left" w:pos="360"/>
          <w:tab w:val="left" w:pos="900"/>
          <w:tab w:val="left" w:pos="1800"/>
          <w:tab w:val="left" w:pos="2970"/>
          <w:tab w:val="left" w:pos="3600"/>
        </w:tabs>
        <w:ind w:left="360"/>
        <w:jc w:val="both"/>
        <w:rPr>
          <w:rFonts w:cs="Arial"/>
          <w:bCs/>
          <w:szCs w:val="24"/>
        </w:rPr>
      </w:pPr>
    </w:p>
    <w:p w14:paraId="3CFFF9FB" w14:textId="77777777" w:rsidR="00D0500B" w:rsidRPr="00117FE4" w:rsidRDefault="00D0500B" w:rsidP="00D0500B">
      <w:pPr>
        <w:pStyle w:val="Caption"/>
        <w:keepNext/>
        <w:jc w:val="center"/>
        <w:rPr>
          <w:rFonts w:cs="Arial"/>
        </w:rPr>
      </w:pPr>
      <w:bookmarkStart w:id="50" w:name="_Ref313536270"/>
      <w:bookmarkStart w:id="51" w:name="_Ref313536257"/>
      <w:r w:rsidRPr="00117FE4">
        <w:rPr>
          <w:rFonts w:cs="Arial"/>
        </w:rPr>
        <w:t xml:space="preserve">Table </w:t>
      </w:r>
      <w:bookmarkEnd w:id="50"/>
      <w:r>
        <w:rPr>
          <w:rFonts w:cs="Arial"/>
        </w:rPr>
        <w:t xml:space="preserve">3:  Test </w:t>
      </w:r>
      <w:r w:rsidRPr="00117FE4">
        <w:rPr>
          <w:rFonts w:cs="Arial"/>
        </w:rPr>
        <w:t>System Zero State Conditions</w:t>
      </w:r>
      <w:bookmarkEnd w:id="51"/>
    </w:p>
    <w:tbl>
      <w:tblPr>
        <w:tblStyle w:val="TableGrid"/>
        <w:tblW w:w="0" w:type="auto"/>
        <w:jc w:val="center"/>
        <w:tblLook w:val="04A0" w:firstRow="1" w:lastRow="0" w:firstColumn="1" w:lastColumn="0" w:noHBand="0" w:noVBand="1"/>
      </w:tblPr>
      <w:tblGrid>
        <w:gridCol w:w="2221"/>
        <w:gridCol w:w="4950"/>
        <w:gridCol w:w="1771"/>
      </w:tblGrid>
      <w:tr w:rsidR="00D0500B" w:rsidRPr="00034F09" w14:paraId="2F2329B6" w14:textId="77777777" w:rsidTr="00B679DA">
        <w:trPr>
          <w:trHeight w:val="302"/>
          <w:jc w:val="center"/>
        </w:trPr>
        <w:tc>
          <w:tcPr>
            <w:tcW w:w="2221" w:type="dxa"/>
            <w:vAlign w:val="center"/>
          </w:tcPr>
          <w:p w14:paraId="4325E0EF" w14:textId="77777777" w:rsidR="00D0500B" w:rsidRPr="005C2CB4" w:rsidRDefault="00D0500B" w:rsidP="00B679DA">
            <w:pPr>
              <w:rPr>
                <w:rFonts w:ascii="Times New Roman" w:hAnsi="Times New Roman"/>
                <w:b/>
              </w:rPr>
            </w:pPr>
            <w:r w:rsidRPr="005C2CB4">
              <w:rPr>
                <w:rFonts w:ascii="Times New Roman" w:hAnsi="Times New Roman"/>
                <w:b/>
              </w:rPr>
              <w:t>Component ID</w:t>
            </w:r>
          </w:p>
        </w:tc>
        <w:tc>
          <w:tcPr>
            <w:tcW w:w="4950" w:type="dxa"/>
            <w:vAlign w:val="center"/>
          </w:tcPr>
          <w:p w14:paraId="1F3306FE" w14:textId="77777777" w:rsidR="00D0500B" w:rsidRPr="00034F09" w:rsidRDefault="00D0500B" w:rsidP="00B679DA">
            <w:pPr>
              <w:rPr>
                <w:rFonts w:ascii="Times New Roman" w:hAnsi="Times New Roman"/>
                <w:b/>
              </w:rPr>
            </w:pPr>
            <w:r w:rsidRPr="00034F09">
              <w:rPr>
                <w:rFonts w:ascii="Times New Roman" w:hAnsi="Times New Roman"/>
                <w:b/>
              </w:rPr>
              <w:t>Description</w:t>
            </w:r>
          </w:p>
        </w:tc>
        <w:tc>
          <w:tcPr>
            <w:tcW w:w="1771" w:type="dxa"/>
            <w:vAlign w:val="center"/>
          </w:tcPr>
          <w:p w14:paraId="03A013C5" w14:textId="77777777" w:rsidR="00D0500B" w:rsidRPr="00034F09" w:rsidRDefault="00D0500B" w:rsidP="00B679DA">
            <w:pPr>
              <w:rPr>
                <w:rFonts w:ascii="Times New Roman" w:hAnsi="Times New Roman"/>
                <w:b/>
              </w:rPr>
            </w:pPr>
            <w:r w:rsidRPr="00034F09">
              <w:rPr>
                <w:rFonts w:ascii="Times New Roman" w:hAnsi="Times New Roman"/>
                <w:b/>
              </w:rPr>
              <w:t>State</w:t>
            </w:r>
          </w:p>
        </w:tc>
      </w:tr>
      <w:tr w:rsidR="00D0500B" w:rsidRPr="00034F09" w14:paraId="23D82B19" w14:textId="77777777" w:rsidTr="00B679DA">
        <w:trPr>
          <w:trHeight w:val="302"/>
          <w:jc w:val="center"/>
        </w:trPr>
        <w:tc>
          <w:tcPr>
            <w:tcW w:w="2221" w:type="dxa"/>
            <w:vAlign w:val="center"/>
          </w:tcPr>
          <w:p w14:paraId="7303E6FB" w14:textId="77777777" w:rsidR="00D0500B" w:rsidRPr="00034F09" w:rsidRDefault="00D0500B" w:rsidP="00B679DA">
            <w:pPr>
              <w:rPr>
                <w:rFonts w:ascii="Times New Roman" w:hAnsi="Times New Roman"/>
              </w:rPr>
            </w:pPr>
            <w:r w:rsidRPr="00EC3B5C">
              <w:rPr>
                <w:rFonts w:ascii="Times New Roman" w:hAnsi="Times New Roman"/>
                <w:b/>
              </w:rPr>
              <w:t>HOV-100</w:t>
            </w:r>
          </w:p>
        </w:tc>
        <w:tc>
          <w:tcPr>
            <w:tcW w:w="4950" w:type="dxa"/>
            <w:vAlign w:val="center"/>
          </w:tcPr>
          <w:p w14:paraId="77C13067" w14:textId="77777777" w:rsidR="00D0500B" w:rsidRPr="00034F09" w:rsidRDefault="00D0500B" w:rsidP="00B679DA">
            <w:pPr>
              <w:rPr>
                <w:rFonts w:ascii="Times New Roman" w:hAnsi="Times New Roman"/>
              </w:rPr>
            </w:pPr>
            <w:r w:rsidRPr="00034F09">
              <w:rPr>
                <w:rFonts w:ascii="Times New Roman" w:hAnsi="Times New Roman"/>
              </w:rPr>
              <w:t>High Flow Isolation valve</w:t>
            </w:r>
          </w:p>
        </w:tc>
        <w:tc>
          <w:tcPr>
            <w:tcW w:w="1771" w:type="dxa"/>
            <w:vAlign w:val="center"/>
          </w:tcPr>
          <w:p w14:paraId="496ADE1F"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0D3B5C73" w14:textId="77777777" w:rsidTr="00B679DA">
        <w:trPr>
          <w:trHeight w:val="302"/>
          <w:jc w:val="center"/>
        </w:trPr>
        <w:tc>
          <w:tcPr>
            <w:tcW w:w="2221" w:type="dxa"/>
            <w:vAlign w:val="center"/>
          </w:tcPr>
          <w:p w14:paraId="36FA1DC6" w14:textId="77777777" w:rsidR="00D0500B" w:rsidRPr="00034F09" w:rsidRDefault="00D0500B" w:rsidP="00B679DA">
            <w:pPr>
              <w:rPr>
                <w:rFonts w:ascii="Times New Roman" w:hAnsi="Times New Roman"/>
              </w:rPr>
            </w:pPr>
            <w:r w:rsidRPr="00EC3B5C">
              <w:rPr>
                <w:rFonts w:ascii="Times New Roman" w:hAnsi="Times New Roman"/>
                <w:b/>
              </w:rPr>
              <w:t>HOV-101</w:t>
            </w:r>
          </w:p>
        </w:tc>
        <w:tc>
          <w:tcPr>
            <w:tcW w:w="4950" w:type="dxa"/>
            <w:vAlign w:val="center"/>
          </w:tcPr>
          <w:p w14:paraId="3454F78B" w14:textId="77777777" w:rsidR="00D0500B" w:rsidRPr="00034F09" w:rsidRDefault="00D0500B" w:rsidP="00B679DA">
            <w:pPr>
              <w:rPr>
                <w:rFonts w:ascii="Times New Roman" w:hAnsi="Times New Roman"/>
              </w:rPr>
            </w:pPr>
            <w:r w:rsidRPr="00034F09">
              <w:rPr>
                <w:rFonts w:ascii="Times New Roman" w:hAnsi="Times New Roman"/>
              </w:rPr>
              <w:t>Low Flow Isolation Valve</w:t>
            </w:r>
          </w:p>
        </w:tc>
        <w:tc>
          <w:tcPr>
            <w:tcW w:w="1771" w:type="dxa"/>
            <w:vAlign w:val="center"/>
          </w:tcPr>
          <w:p w14:paraId="3AA95554"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0159D99B" w14:textId="77777777" w:rsidTr="00B679DA">
        <w:trPr>
          <w:trHeight w:val="302"/>
          <w:jc w:val="center"/>
        </w:trPr>
        <w:tc>
          <w:tcPr>
            <w:tcW w:w="2221" w:type="dxa"/>
            <w:vAlign w:val="center"/>
          </w:tcPr>
          <w:p w14:paraId="39564E97" w14:textId="77777777" w:rsidR="00D0500B" w:rsidRPr="00034F09" w:rsidRDefault="00D0500B" w:rsidP="00B679DA">
            <w:pPr>
              <w:rPr>
                <w:rFonts w:ascii="Times New Roman" w:hAnsi="Times New Roman"/>
              </w:rPr>
            </w:pPr>
            <w:r w:rsidRPr="00EC3B5C">
              <w:rPr>
                <w:rFonts w:ascii="Times New Roman" w:hAnsi="Times New Roman"/>
                <w:b/>
              </w:rPr>
              <w:t>HOR-103</w:t>
            </w:r>
          </w:p>
        </w:tc>
        <w:tc>
          <w:tcPr>
            <w:tcW w:w="4950" w:type="dxa"/>
            <w:vAlign w:val="center"/>
          </w:tcPr>
          <w:p w14:paraId="3F11D424" w14:textId="77777777" w:rsidR="00D0500B" w:rsidRPr="00034F09" w:rsidRDefault="00D0500B" w:rsidP="00B679DA">
            <w:pPr>
              <w:rPr>
                <w:rFonts w:ascii="Times New Roman" w:hAnsi="Times New Roman"/>
              </w:rPr>
            </w:pPr>
            <w:r w:rsidRPr="00034F09">
              <w:rPr>
                <w:rFonts w:ascii="Times New Roman" w:hAnsi="Times New Roman"/>
              </w:rPr>
              <w:t>First Stage Hand Regulator</w:t>
            </w:r>
          </w:p>
        </w:tc>
        <w:tc>
          <w:tcPr>
            <w:tcW w:w="1771" w:type="dxa"/>
            <w:vAlign w:val="center"/>
          </w:tcPr>
          <w:p w14:paraId="2A044863"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32131CB0" w14:textId="77777777" w:rsidTr="00B679DA">
        <w:trPr>
          <w:trHeight w:val="302"/>
          <w:jc w:val="center"/>
        </w:trPr>
        <w:tc>
          <w:tcPr>
            <w:tcW w:w="2221" w:type="dxa"/>
            <w:vAlign w:val="center"/>
          </w:tcPr>
          <w:p w14:paraId="6EFDC867" w14:textId="77777777" w:rsidR="00D0500B" w:rsidRPr="00034F09" w:rsidRDefault="00D0500B" w:rsidP="00B679DA">
            <w:pPr>
              <w:rPr>
                <w:rFonts w:ascii="Times New Roman" w:hAnsi="Times New Roman"/>
              </w:rPr>
            </w:pPr>
            <w:r w:rsidRPr="00EC3B5C">
              <w:rPr>
                <w:rFonts w:ascii="Times New Roman" w:hAnsi="Times New Roman"/>
                <w:b/>
              </w:rPr>
              <w:t>DLR-104</w:t>
            </w:r>
          </w:p>
        </w:tc>
        <w:tc>
          <w:tcPr>
            <w:tcW w:w="4950" w:type="dxa"/>
            <w:vAlign w:val="center"/>
          </w:tcPr>
          <w:p w14:paraId="18FE00FF" w14:textId="77777777" w:rsidR="00D0500B" w:rsidRPr="00034F09" w:rsidRDefault="00D0500B" w:rsidP="00B679DA">
            <w:pPr>
              <w:rPr>
                <w:rFonts w:ascii="Times New Roman" w:hAnsi="Times New Roman"/>
              </w:rPr>
            </w:pPr>
            <w:r w:rsidRPr="00034F09">
              <w:rPr>
                <w:rFonts w:ascii="Times New Roman" w:hAnsi="Times New Roman"/>
              </w:rPr>
              <w:t>First Stage Dome Loader</w:t>
            </w:r>
          </w:p>
        </w:tc>
        <w:tc>
          <w:tcPr>
            <w:tcW w:w="1771" w:type="dxa"/>
            <w:vAlign w:val="center"/>
          </w:tcPr>
          <w:p w14:paraId="6378F31A"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2CDF5AA0" w14:textId="77777777" w:rsidTr="00B679DA">
        <w:trPr>
          <w:trHeight w:val="302"/>
          <w:jc w:val="center"/>
        </w:trPr>
        <w:tc>
          <w:tcPr>
            <w:tcW w:w="2221" w:type="dxa"/>
            <w:vAlign w:val="center"/>
          </w:tcPr>
          <w:p w14:paraId="22406986" w14:textId="77777777" w:rsidR="00D0500B" w:rsidRPr="00034F09" w:rsidRDefault="00D0500B" w:rsidP="00B679DA">
            <w:pPr>
              <w:rPr>
                <w:rFonts w:ascii="Times New Roman" w:hAnsi="Times New Roman"/>
              </w:rPr>
            </w:pPr>
            <w:r w:rsidRPr="00EC3B5C">
              <w:rPr>
                <w:rFonts w:ascii="Times New Roman" w:hAnsi="Times New Roman"/>
                <w:b/>
              </w:rPr>
              <w:t>HOR-107</w:t>
            </w:r>
          </w:p>
        </w:tc>
        <w:tc>
          <w:tcPr>
            <w:tcW w:w="4950" w:type="dxa"/>
            <w:vAlign w:val="center"/>
          </w:tcPr>
          <w:p w14:paraId="1C1D0E80" w14:textId="77777777" w:rsidR="00D0500B" w:rsidRPr="00034F09" w:rsidRDefault="00D0500B" w:rsidP="00B679DA">
            <w:pPr>
              <w:rPr>
                <w:rFonts w:ascii="Times New Roman" w:hAnsi="Times New Roman"/>
              </w:rPr>
            </w:pPr>
            <w:r w:rsidRPr="00034F09">
              <w:rPr>
                <w:rFonts w:ascii="Times New Roman" w:hAnsi="Times New Roman"/>
              </w:rPr>
              <w:t>Second Stage Hand Regulator</w:t>
            </w:r>
          </w:p>
        </w:tc>
        <w:tc>
          <w:tcPr>
            <w:tcW w:w="1771" w:type="dxa"/>
            <w:vAlign w:val="center"/>
          </w:tcPr>
          <w:p w14:paraId="21C20FA8"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7430B5E2" w14:textId="77777777" w:rsidTr="00B679DA">
        <w:trPr>
          <w:trHeight w:val="302"/>
          <w:jc w:val="center"/>
        </w:trPr>
        <w:tc>
          <w:tcPr>
            <w:tcW w:w="2221" w:type="dxa"/>
            <w:vAlign w:val="center"/>
          </w:tcPr>
          <w:p w14:paraId="0FA4879E" w14:textId="77777777" w:rsidR="00D0500B" w:rsidRPr="00034F09" w:rsidRDefault="00D0500B" w:rsidP="00B679DA">
            <w:pPr>
              <w:rPr>
                <w:rFonts w:ascii="Times New Roman" w:hAnsi="Times New Roman"/>
              </w:rPr>
            </w:pPr>
            <w:r w:rsidRPr="00EC3B5C">
              <w:rPr>
                <w:rFonts w:ascii="Times New Roman" w:hAnsi="Times New Roman"/>
                <w:b/>
              </w:rPr>
              <w:t>DLR-108</w:t>
            </w:r>
          </w:p>
        </w:tc>
        <w:tc>
          <w:tcPr>
            <w:tcW w:w="4950" w:type="dxa"/>
            <w:vAlign w:val="center"/>
          </w:tcPr>
          <w:p w14:paraId="35F3638F" w14:textId="77777777" w:rsidR="00D0500B" w:rsidRPr="00034F09" w:rsidRDefault="00D0500B" w:rsidP="00B679DA">
            <w:pPr>
              <w:rPr>
                <w:rFonts w:ascii="Times New Roman" w:hAnsi="Times New Roman"/>
              </w:rPr>
            </w:pPr>
            <w:r w:rsidRPr="00034F09">
              <w:rPr>
                <w:rFonts w:ascii="Times New Roman" w:hAnsi="Times New Roman"/>
              </w:rPr>
              <w:t>Second Stage Dome Loader</w:t>
            </w:r>
          </w:p>
        </w:tc>
        <w:tc>
          <w:tcPr>
            <w:tcW w:w="1771" w:type="dxa"/>
            <w:vAlign w:val="center"/>
          </w:tcPr>
          <w:p w14:paraId="553F3067"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53E5A9DE" w14:textId="77777777" w:rsidTr="00B679DA">
        <w:trPr>
          <w:trHeight w:val="302"/>
          <w:jc w:val="center"/>
        </w:trPr>
        <w:tc>
          <w:tcPr>
            <w:tcW w:w="2221" w:type="dxa"/>
            <w:vAlign w:val="center"/>
          </w:tcPr>
          <w:p w14:paraId="0BBE9079" w14:textId="77777777" w:rsidR="00D0500B" w:rsidRPr="00034F09" w:rsidRDefault="00D0500B" w:rsidP="00B679DA">
            <w:pPr>
              <w:rPr>
                <w:rFonts w:ascii="Times New Roman" w:hAnsi="Times New Roman"/>
              </w:rPr>
            </w:pPr>
            <w:r w:rsidRPr="00EC3B5C">
              <w:rPr>
                <w:rFonts w:ascii="Times New Roman" w:hAnsi="Times New Roman"/>
                <w:b/>
              </w:rPr>
              <w:t>HOV-105</w:t>
            </w:r>
          </w:p>
        </w:tc>
        <w:tc>
          <w:tcPr>
            <w:tcW w:w="4950" w:type="dxa"/>
            <w:vAlign w:val="center"/>
          </w:tcPr>
          <w:p w14:paraId="28B91EB1" w14:textId="77777777" w:rsidR="00D0500B" w:rsidRPr="00034F09" w:rsidRDefault="00D0500B" w:rsidP="00B679DA">
            <w:pPr>
              <w:rPr>
                <w:rFonts w:ascii="Times New Roman" w:hAnsi="Times New Roman"/>
              </w:rPr>
            </w:pPr>
            <w:r w:rsidRPr="00034F09">
              <w:rPr>
                <w:rFonts w:ascii="Times New Roman" w:hAnsi="Times New Roman"/>
              </w:rPr>
              <w:t>First Stage Isolation Valve</w:t>
            </w:r>
          </w:p>
        </w:tc>
        <w:tc>
          <w:tcPr>
            <w:tcW w:w="1771" w:type="dxa"/>
            <w:vAlign w:val="center"/>
          </w:tcPr>
          <w:p w14:paraId="60DB30A2"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35B1522F" w14:textId="77777777" w:rsidTr="00B679DA">
        <w:trPr>
          <w:trHeight w:val="302"/>
          <w:jc w:val="center"/>
        </w:trPr>
        <w:tc>
          <w:tcPr>
            <w:tcW w:w="2221" w:type="dxa"/>
            <w:vAlign w:val="center"/>
          </w:tcPr>
          <w:p w14:paraId="2CB27C85" w14:textId="77777777" w:rsidR="00D0500B" w:rsidRPr="00034F09" w:rsidRDefault="00D0500B" w:rsidP="00B679DA">
            <w:pPr>
              <w:rPr>
                <w:rFonts w:ascii="Times New Roman" w:hAnsi="Times New Roman"/>
              </w:rPr>
            </w:pPr>
            <w:r w:rsidRPr="00EC3B5C">
              <w:rPr>
                <w:rFonts w:ascii="Times New Roman" w:hAnsi="Times New Roman"/>
                <w:b/>
              </w:rPr>
              <w:t>HOV-109</w:t>
            </w:r>
          </w:p>
        </w:tc>
        <w:tc>
          <w:tcPr>
            <w:tcW w:w="4950" w:type="dxa"/>
            <w:vAlign w:val="center"/>
          </w:tcPr>
          <w:p w14:paraId="565FD01C" w14:textId="77777777" w:rsidR="00D0500B" w:rsidRPr="00034F09" w:rsidRDefault="00D0500B" w:rsidP="00B679DA">
            <w:pPr>
              <w:rPr>
                <w:rFonts w:ascii="Times New Roman" w:hAnsi="Times New Roman"/>
              </w:rPr>
            </w:pPr>
            <w:r w:rsidRPr="00034F09">
              <w:rPr>
                <w:rFonts w:ascii="Times New Roman" w:hAnsi="Times New Roman"/>
              </w:rPr>
              <w:t>Second Stage Isolation Valve</w:t>
            </w:r>
          </w:p>
        </w:tc>
        <w:tc>
          <w:tcPr>
            <w:tcW w:w="1771" w:type="dxa"/>
            <w:vAlign w:val="center"/>
          </w:tcPr>
          <w:p w14:paraId="34BF9B30"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19F997AF" w14:textId="77777777" w:rsidTr="00B679DA">
        <w:trPr>
          <w:trHeight w:val="302"/>
          <w:jc w:val="center"/>
        </w:trPr>
        <w:tc>
          <w:tcPr>
            <w:tcW w:w="2221" w:type="dxa"/>
            <w:vAlign w:val="center"/>
          </w:tcPr>
          <w:p w14:paraId="6EAAB56E" w14:textId="77777777" w:rsidR="00D0500B" w:rsidRPr="00034F09" w:rsidRDefault="00D0500B" w:rsidP="00B679DA">
            <w:pPr>
              <w:rPr>
                <w:rFonts w:ascii="Times New Roman" w:hAnsi="Times New Roman"/>
              </w:rPr>
            </w:pPr>
            <w:r w:rsidRPr="00EC3B5C">
              <w:rPr>
                <w:rFonts w:ascii="Times New Roman" w:hAnsi="Times New Roman"/>
                <w:b/>
              </w:rPr>
              <w:t>ROV-111</w:t>
            </w:r>
          </w:p>
        </w:tc>
        <w:tc>
          <w:tcPr>
            <w:tcW w:w="4950" w:type="dxa"/>
            <w:vAlign w:val="center"/>
          </w:tcPr>
          <w:p w14:paraId="25FF2D6E" w14:textId="77777777" w:rsidR="00D0500B" w:rsidRPr="00034F09" w:rsidRDefault="00D0500B" w:rsidP="00B679DA">
            <w:pPr>
              <w:rPr>
                <w:rFonts w:ascii="Times New Roman" w:hAnsi="Times New Roman"/>
              </w:rPr>
            </w:pPr>
            <w:r w:rsidRPr="00034F09">
              <w:rPr>
                <w:rFonts w:ascii="Times New Roman" w:hAnsi="Times New Roman"/>
              </w:rPr>
              <w:t>Main GN2 Isolation Valve</w:t>
            </w:r>
          </w:p>
        </w:tc>
        <w:tc>
          <w:tcPr>
            <w:tcW w:w="1771" w:type="dxa"/>
            <w:vAlign w:val="center"/>
          </w:tcPr>
          <w:p w14:paraId="497EA12A"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53A4C3D1" w14:textId="77777777" w:rsidTr="00B679DA">
        <w:trPr>
          <w:trHeight w:val="302"/>
          <w:jc w:val="center"/>
        </w:trPr>
        <w:tc>
          <w:tcPr>
            <w:tcW w:w="2221" w:type="dxa"/>
            <w:vAlign w:val="center"/>
          </w:tcPr>
          <w:p w14:paraId="173CDCBC" w14:textId="77777777" w:rsidR="00D0500B" w:rsidRPr="00034F09" w:rsidRDefault="00D0500B" w:rsidP="00B679DA">
            <w:pPr>
              <w:rPr>
                <w:rFonts w:ascii="Times New Roman" w:hAnsi="Times New Roman"/>
              </w:rPr>
            </w:pPr>
            <w:r w:rsidRPr="00EC3B5C">
              <w:rPr>
                <w:rFonts w:ascii="Times New Roman" w:hAnsi="Times New Roman"/>
                <w:b/>
              </w:rPr>
              <w:t>HOV-113</w:t>
            </w:r>
          </w:p>
        </w:tc>
        <w:tc>
          <w:tcPr>
            <w:tcW w:w="4950" w:type="dxa"/>
            <w:vAlign w:val="center"/>
          </w:tcPr>
          <w:p w14:paraId="14ECC8B4" w14:textId="77777777" w:rsidR="00D0500B" w:rsidRPr="00034F09" w:rsidRDefault="00D0500B" w:rsidP="00B679DA">
            <w:pPr>
              <w:rPr>
                <w:rFonts w:ascii="Times New Roman" w:hAnsi="Times New Roman"/>
              </w:rPr>
            </w:pPr>
            <w:r w:rsidRPr="00034F09">
              <w:rPr>
                <w:rFonts w:ascii="Times New Roman" w:hAnsi="Times New Roman"/>
              </w:rPr>
              <w:t>Instrumentation Bleed Valve</w:t>
            </w:r>
          </w:p>
        </w:tc>
        <w:tc>
          <w:tcPr>
            <w:tcW w:w="1771" w:type="dxa"/>
            <w:vAlign w:val="center"/>
          </w:tcPr>
          <w:p w14:paraId="5ADC61E7" w14:textId="77777777" w:rsidR="00D0500B" w:rsidRPr="00034F09" w:rsidRDefault="00B679DA" w:rsidP="00B679DA">
            <w:pPr>
              <w:rPr>
                <w:rFonts w:ascii="Times New Roman" w:hAnsi="Times New Roman"/>
              </w:rPr>
            </w:pPr>
            <w:r>
              <w:rPr>
                <w:rFonts w:ascii="Times New Roman" w:hAnsi="Times New Roman"/>
              </w:rPr>
              <w:t>Closed</w:t>
            </w:r>
          </w:p>
        </w:tc>
      </w:tr>
      <w:tr w:rsidR="00D0500B" w:rsidRPr="00034F09" w14:paraId="0C14C7FE" w14:textId="77777777" w:rsidTr="00B679DA">
        <w:trPr>
          <w:trHeight w:val="302"/>
          <w:jc w:val="center"/>
        </w:trPr>
        <w:tc>
          <w:tcPr>
            <w:tcW w:w="2221" w:type="dxa"/>
            <w:vAlign w:val="center"/>
          </w:tcPr>
          <w:p w14:paraId="72F90E27" w14:textId="77777777" w:rsidR="00D0500B" w:rsidRPr="00034F09" w:rsidRDefault="00D0500B" w:rsidP="00B679DA">
            <w:pPr>
              <w:rPr>
                <w:rFonts w:ascii="Times New Roman" w:hAnsi="Times New Roman"/>
              </w:rPr>
            </w:pPr>
            <w:r w:rsidRPr="00EC3B5C">
              <w:rPr>
                <w:rFonts w:ascii="Times New Roman" w:hAnsi="Times New Roman"/>
                <w:b/>
              </w:rPr>
              <w:t>HOV-114</w:t>
            </w:r>
          </w:p>
        </w:tc>
        <w:tc>
          <w:tcPr>
            <w:tcW w:w="4950" w:type="dxa"/>
            <w:vAlign w:val="center"/>
          </w:tcPr>
          <w:p w14:paraId="57A0D737" w14:textId="77777777" w:rsidR="00D0500B" w:rsidRPr="00034F09" w:rsidRDefault="00D0500B" w:rsidP="00B679DA">
            <w:pPr>
              <w:rPr>
                <w:rFonts w:ascii="Times New Roman" w:hAnsi="Times New Roman"/>
              </w:rPr>
            </w:pPr>
            <w:r w:rsidRPr="00034F09">
              <w:rPr>
                <w:rFonts w:ascii="Times New Roman" w:hAnsi="Times New Roman"/>
              </w:rPr>
              <w:t>Instrumentation Bleed Valve</w:t>
            </w:r>
          </w:p>
        </w:tc>
        <w:tc>
          <w:tcPr>
            <w:tcW w:w="1771" w:type="dxa"/>
            <w:vAlign w:val="center"/>
          </w:tcPr>
          <w:p w14:paraId="506D4C4B"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0853159D" w14:textId="77777777" w:rsidTr="00B679DA">
        <w:trPr>
          <w:trHeight w:val="302"/>
          <w:jc w:val="center"/>
        </w:trPr>
        <w:tc>
          <w:tcPr>
            <w:tcW w:w="2221" w:type="dxa"/>
            <w:vAlign w:val="center"/>
          </w:tcPr>
          <w:p w14:paraId="14492096" w14:textId="77777777" w:rsidR="00D0500B" w:rsidRPr="00034F09" w:rsidRDefault="00D0500B" w:rsidP="00B679DA">
            <w:pPr>
              <w:rPr>
                <w:rFonts w:ascii="Times New Roman" w:hAnsi="Times New Roman"/>
              </w:rPr>
            </w:pPr>
            <w:r w:rsidRPr="00EC3B5C">
              <w:rPr>
                <w:rFonts w:ascii="Times New Roman" w:hAnsi="Times New Roman"/>
                <w:b/>
              </w:rPr>
              <w:t>VPV-116</w:t>
            </w:r>
          </w:p>
        </w:tc>
        <w:tc>
          <w:tcPr>
            <w:tcW w:w="4950" w:type="dxa"/>
            <w:vAlign w:val="center"/>
          </w:tcPr>
          <w:p w14:paraId="5473CEA4" w14:textId="77777777" w:rsidR="00D0500B" w:rsidRPr="00034F09" w:rsidRDefault="00D0500B" w:rsidP="00B679DA">
            <w:pPr>
              <w:rPr>
                <w:rFonts w:ascii="Times New Roman" w:hAnsi="Times New Roman"/>
              </w:rPr>
            </w:pPr>
            <w:r w:rsidRPr="00034F09">
              <w:rPr>
                <w:rFonts w:ascii="Times New Roman" w:hAnsi="Times New Roman"/>
              </w:rPr>
              <w:t>GN2 Vent Valve</w:t>
            </w:r>
          </w:p>
        </w:tc>
        <w:tc>
          <w:tcPr>
            <w:tcW w:w="1771" w:type="dxa"/>
            <w:vAlign w:val="center"/>
          </w:tcPr>
          <w:p w14:paraId="79CB5399"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7EACC6FF" w14:textId="77777777" w:rsidTr="00B679DA">
        <w:trPr>
          <w:trHeight w:val="302"/>
          <w:jc w:val="center"/>
        </w:trPr>
        <w:tc>
          <w:tcPr>
            <w:tcW w:w="2221" w:type="dxa"/>
            <w:vAlign w:val="center"/>
          </w:tcPr>
          <w:p w14:paraId="7670D36A" w14:textId="77777777" w:rsidR="00D0500B" w:rsidRPr="00034F09" w:rsidRDefault="00D0500B" w:rsidP="00B679DA">
            <w:pPr>
              <w:rPr>
                <w:rFonts w:ascii="Times New Roman" w:hAnsi="Times New Roman"/>
              </w:rPr>
            </w:pPr>
            <w:r w:rsidRPr="00EC3B5C">
              <w:rPr>
                <w:rFonts w:ascii="Times New Roman" w:hAnsi="Times New Roman"/>
                <w:b/>
              </w:rPr>
              <w:t>ROV-117</w:t>
            </w:r>
          </w:p>
        </w:tc>
        <w:tc>
          <w:tcPr>
            <w:tcW w:w="4950" w:type="dxa"/>
            <w:vAlign w:val="center"/>
          </w:tcPr>
          <w:p w14:paraId="616B903A" w14:textId="77777777" w:rsidR="00D0500B" w:rsidRPr="00034F09" w:rsidRDefault="00D0500B" w:rsidP="00B679DA">
            <w:pPr>
              <w:rPr>
                <w:rFonts w:ascii="Times New Roman" w:hAnsi="Times New Roman"/>
              </w:rPr>
            </w:pPr>
            <w:r w:rsidRPr="00034F09">
              <w:rPr>
                <w:rFonts w:ascii="Times New Roman" w:hAnsi="Times New Roman"/>
              </w:rPr>
              <w:t>GN2 Vent Valve</w:t>
            </w:r>
          </w:p>
        </w:tc>
        <w:tc>
          <w:tcPr>
            <w:tcW w:w="1771" w:type="dxa"/>
            <w:vAlign w:val="center"/>
          </w:tcPr>
          <w:p w14:paraId="7688F1AF" w14:textId="77777777" w:rsidR="00D0500B" w:rsidRPr="00034F09" w:rsidRDefault="00D0500B" w:rsidP="00B679DA">
            <w:pPr>
              <w:rPr>
                <w:rFonts w:ascii="Times New Roman" w:hAnsi="Times New Roman"/>
              </w:rPr>
            </w:pPr>
            <w:r w:rsidRPr="00034F09">
              <w:rPr>
                <w:rFonts w:ascii="Times New Roman" w:hAnsi="Times New Roman"/>
              </w:rPr>
              <w:t>Open</w:t>
            </w:r>
          </w:p>
        </w:tc>
      </w:tr>
      <w:tr w:rsidR="00D0500B" w:rsidRPr="00034F09" w14:paraId="7C7E3890" w14:textId="77777777" w:rsidTr="00B679DA">
        <w:trPr>
          <w:trHeight w:val="302"/>
          <w:jc w:val="center"/>
        </w:trPr>
        <w:tc>
          <w:tcPr>
            <w:tcW w:w="2221" w:type="dxa"/>
            <w:vAlign w:val="center"/>
          </w:tcPr>
          <w:p w14:paraId="455B31BA" w14:textId="77777777" w:rsidR="00D0500B" w:rsidRPr="00034F09" w:rsidRDefault="00D0500B" w:rsidP="00B679DA">
            <w:pPr>
              <w:rPr>
                <w:rFonts w:ascii="Times New Roman" w:hAnsi="Times New Roman"/>
              </w:rPr>
            </w:pPr>
            <w:r w:rsidRPr="00EC3B5C">
              <w:rPr>
                <w:rFonts w:ascii="Times New Roman" w:hAnsi="Times New Roman"/>
                <w:b/>
              </w:rPr>
              <w:t>HOV-121</w:t>
            </w:r>
          </w:p>
        </w:tc>
        <w:tc>
          <w:tcPr>
            <w:tcW w:w="4950" w:type="dxa"/>
            <w:vAlign w:val="center"/>
          </w:tcPr>
          <w:p w14:paraId="568F879B" w14:textId="77777777" w:rsidR="00D0500B" w:rsidRPr="00034F09" w:rsidRDefault="00D0500B" w:rsidP="00B679DA">
            <w:pPr>
              <w:rPr>
                <w:rFonts w:ascii="Times New Roman" w:hAnsi="Times New Roman"/>
              </w:rPr>
            </w:pPr>
            <w:r w:rsidRPr="00034F09">
              <w:rPr>
                <w:rFonts w:ascii="Times New Roman" w:hAnsi="Times New Roman"/>
              </w:rPr>
              <w:t>150 PSIG GN2 Purge Isolation Valve</w:t>
            </w:r>
          </w:p>
        </w:tc>
        <w:tc>
          <w:tcPr>
            <w:tcW w:w="1771" w:type="dxa"/>
            <w:vAlign w:val="center"/>
          </w:tcPr>
          <w:p w14:paraId="5B5239BF" w14:textId="77777777" w:rsidR="00D0500B" w:rsidRPr="00034F09" w:rsidRDefault="00D0500B" w:rsidP="00B679DA">
            <w:pPr>
              <w:rPr>
                <w:rFonts w:ascii="Times New Roman" w:hAnsi="Times New Roman"/>
              </w:rPr>
            </w:pPr>
            <w:r w:rsidRPr="00034F09">
              <w:rPr>
                <w:rFonts w:ascii="Times New Roman" w:hAnsi="Times New Roman"/>
              </w:rPr>
              <w:t>Open</w:t>
            </w:r>
          </w:p>
        </w:tc>
      </w:tr>
      <w:tr w:rsidR="00D0500B" w:rsidRPr="00034F09" w14:paraId="6EE57AF8" w14:textId="77777777" w:rsidTr="00B679DA">
        <w:trPr>
          <w:trHeight w:val="302"/>
          <w:jc w:val="center"/>
        </w:trPr>
        <w:tc>
          <w:tcPr>
            <w:tcW w:w="2221" w:type="dxa"/>
            <w:vAlign w:val="center"/>
          </w:tcPr>
          <w:p w14:paraId="114CE6E6" w14:textId="77777777" w:rsidR="00D0500B" w:rsidRPr="00034F09" w:rsidRDefault="00D0500B" w:rsidP="00B679DA">
            <w:pPr>
              <w:rPr>
                <w:rFonts w:ascii="Times New Roman" w:hAnsi="Times New Roman"/>
              </w:rPr>
            </w:pPr>
            <w:r w:rsidRPr="00EC3B5C">
              <w:rPr>
                <w:rFonts w:ascii="Times New Roman" w:hAnsi="Times New Roman"/>
                <w:b/>
              </w:rPr>
              <w:t>HOV-200</w:t>
            </w:r>
          </w:p>
        </w:tc>
        <w:tc>
          <w:tcPr>
            <w:tcW w:w="4950" w:type="dxa"/>
            <w:vAlign w:val="center"/>
          </w:tcPr>
          <w:p w14:paraId="4E42BF53" w14:textId="77777777" w:rsidR="00D0500B" w:rsidRPr="00034F09" w:rsidRDefault="00D0500B" w:rsidP="00B679DA">
            <w:pPr>
              <w:rPr>
                <w:rFonts w:ascii="Times New Roman" w:hAnsi="Times New Roman"/>
              </w:rPr>
            </w:pPr>
            <w:r w:rsidRPr="00034F09">
              <w:rPr>
                <w:rFonts w:ascii="Times New Roman" w:hAnsi="Times New Roman"/>
              </w:rPr>
              <w:t>Fill Isolation Valve 1</w:t>
            </w:r>
          </w:p>
        </w:tc>
        <w:tc>
          <w:tcPr>
            <w:tcW w:w="1771" w:type="dxa"/>
            <w:vAlign w:val="center"/>
          </w:tcPr>
          <w:p w14:paraId="71B2AEB6"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5C3A410A" w14:textId="77777777" w:rsidTr="00B679DA">
        <w:trPr>
          <w:trHeight w:val="302"/>
          <w:jc w:val="center"/>
        </w:trPr>
        <w:tc>
          <w:tcPr>
            <w:tcW w:w="2221" w:type="dxa"/>
            <w:vAlign w:val="center"/>
          </w:tcPr>
          <w:p w14:paraId="74AB69DC" w14:textId="77777777" w:rsidR="00D0500B" w:rsidRPr="00034F09" w:rsidRDefault="00D0500B" w:rsidP="00B679DA">
            <w:pPr>
              <w:rPr>
                <w:rFonts w:ascii="Times New Roman" w:hAnsi="Times New Roman"/>
              </w:rPr>
            </w:pPr>
            <w:r w:rsidRPr="00EC3B5C">
              <w:rPr>
                <w:rFonts w:ascii="Times New Roman" w:hAnsi="Times New Roman"/>
                <w:b/>
              </w:rPr>
              <w:t>HOV-201</w:t>
            </w:r>
          </w:p>
        </w:tc>
        <w:tc>
          <w:tcPr>
            <w:tcW w:w="4950" w:type="dxa"/>
            <w:vAlign w:val="center"/>
          </w:tcPr>
          <w:p w14:paraId="6F09212B" w14:textId="77777777" w:rsidR="00D0500B" w:rsidRPr="00034F09" w:rsidRDefault="00D0500B" w:rsidP="00B679DA">
            <w:pPr>
              <w:rPr>
                <w:rFonts w:ascii="Times New Roman" w:hAnsi="Times New Roman"/>
              </w:rPr>
            </w:pPr>
            <w:r w:rsidRPr="00034F09">
              <w:rPr>
                <w:rFonts w:ascii="Times New Roman" w:hAnsi="Times New Roman"/>
              </w:rPr>
              <w:t>Fill Isolation Valve 2</w:t>
            </w:r>
          </w:p>
        </w:tc>
        <w:tc>
          <w:tcPr>
            <w:tcW w:w="1771" w:type="dxa"/>
            <w:vAlign w:val="center"/>
          </w:tcPr>
          <w:p w14:paraId="4C4A5F63"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52688323" w14:textId="77777777" w:rsidTr="00B679DA">
        <w:trPr>
          <w:trHeight w:val="302"/>
          <w:jc w:val="center"/>
        </w:trPr>
        <w:tc>
          <w:tcPr>
            <w:tcW w:w="2221" w:type="dxa"/>
            <w:vAlign w:val="center"/>
          </w:tcPr>
          <w:p w14:paraId="41DE01F0" w14:textId="77777777" w:rsidR="00D0500B" w:rsidRPr="00034F09" w:rsidRDefault="00D0500B" w:rsidP="00B679DA">
            <w:pPr>
              <w:rPr>
                <w:rFonts w:ascii="Times New Roman" w:hAnsi="Times New Roman"/>
              </w:rPr>
            </w:pPr>
            <w:r w:rsidRPr="00EC3B5C">
              <w:rPr>
                <w:rFonts w:ascii="Times New Roman" w:hAnsi="Times New Roman"/>
                <w:b/>
              </w:rPr>
              <w:t>HOV-202</w:t>
            </w:r>
          </w:p>
        </w:tc>
        <w:tc>
          <w:tcPr>
            <w:tcW w:w="4950" w:type="dxa"/>
            <w:vAlign w:val="center"/>
          </w:tcPr>
          <w:p w14:paraId="7CFD1DD7" w14:textId="77777777" w:rsidR="00D0500B" w:rsidRPr="00034F09" w:rsidRDefault="00D0500B" w:rsidP="00B679DA">
            <w:pPr>
              <w:rPr>
                <w:rFonts w:ascii="Times New Roman" w:hAnsi="Times New Roman"/>
              </w:rPr>
            </w:pPr>
            <w:r w:rsidRPr="00034F09">
              <w:rPr>
                <w:rFonts w:ascii="Times New Roman" w:hAnsi="Times New Roman"/>
              </w:rPr>
              <w:t>Vent/Drain Valve</w:t>
            </w:r>
          </w:p>
        </w:tc>
        <w:tc>
          <w:tcPr>
            <w:tcW w:w="1771" w:type="dxa"/>
            <w:vAlign w:val="center"/>
          </w:tcPr>
          <w:p w14:paraId="156EB027" w14:textId="77777777" w:rsidR="00D0500B" w:rsidRPr="00034F09" w:rsidRDefault="00D0500B" w:rsidP="00B679DA">
            <w:pPr>
              <w:rPr>
                <w:rFonts w:ascii="Times New Roman" w:hAnsi="Times New Roman"/>
              </w:rPr>
            </w:pPr>
            <w:r w:rsidRPr="00034F09">
              <w:rPr>
                <w:rFonts w:ascii="Times New Roman" w:hAnsi="Times New Roman"/>
              </w:rPr>
              <w:t>Open</w:t>
            </w:r>
          </w:p>
        </w:tc>
      </w:tr>
      <w:tr w:rsidR="00D0500B" w:rsidRPr="00034F09" w14:paraId="4754C44E" w14:textId="77777777" w:rsidTr="00B679DA">
        <w:trPr>
          <w:trHeight w:val="302"/>
          <w:jc w:val="center"/>
        </w:trPr>
        <w:tc>
          <w:tcPr>
            <w:tcW w:w="2221" w:type="dxa"/>
            <w:vAlign w:val="center"/>
          </w:tcPr>
          <w:p w14:paraId="0E7BADAF" w14:textId="77777777" w:rsidR="00D0500B" w:rsidRPr="00034F09" w:rsidRDefault="00D0500B" w:rsidP="00B679DA">
            <w:pPr>
              <w:rPr>
                <w:rFonts w:ascii="Times New Roman" w:hAnsi="Times New Roman"/>
              </w:rPr>
            </w:pPr>
            <w:r w:rsidRPr="00EC3B5C">
              <w:rPr>
                <w:rFonts w:ascii="Times New Roman" w:hAnsi="Times New Roman"/>
                <w:b/>
              </w:rPr>
              <w:t>VPV-204</w:t>
            </w:r>
          </w:p>
        </w:tc>
        <w:tc>
          <w:tcPr>
            <w:tcW w:w="4950" w:type="dxa"/>
            <w:vAlign w:val="center"/>
          </w:tcPr>
          <w:p w14:paraId="39C2CF7E" w14:textId="77777777" w:rsidR="00D0500B" w:rsidRPr="00034F09" w:rsidRDefault="00D0500B" w:rsidP="00B679DA">
            <w:pPr>
              <w:rPr>
                <w:rFonts w:ascii="Times New Roman" w:hAnsi="Times New Roman"/>
              </w:rPr>
            </w:pPr>
            <w:r w:rsidRPr="00034F09">
              <w:rPr>
                <w:rFonts w:ascii="Times New Roman" w:hAnsi="Times New Roman"/>
              </w:rPr>
              <w:t>Main Tank Isolation Valve</w:t>
            </w:r>
          </w:p>
        </w:tc>
        <w:tc>
          <w:tcPr>
            <w:tcW w:w="1771" w:type="dxa"/>
            <w:vAlign w:val="center"/>
          </w:tcPr>
          <w:p w14:paraId="019EE21B"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4DCFCC3F" w14:textId="77777777" w:rsidTr="00B679DA">
        <w:trPr>
          <w:trHeight w:val="302"/>
          <w:jc w:val="center"/>
        </w:trPr>
        <w:tc>
          <w:tcPr>
            <w:tcW w:w="2221" w:type="dxa"/>
            <w:vAlign w:val="center"/>
          </w:tcPr>
          <w:p w14:paraId="19FBBB68" w14:textId="77777777" w:rsidR="00D0500B" w:rsidRPr="00034F09" w:rsidRDefault="00D0500B" w:rsidP="00B679DA">
            <w:pPr>
              <w:rPr>
                <w:rFonts w:ascii="Times New Roman" w:hAnsi="Times New Roman"/>
              </w:rPr>
            </w:pPr>
            <w:r w:rsidRPr="00EC3B5C">
              <w:rPr>
                <w:rFonts w:ascii="Times New Roman" w:hAnsi="Times New Roman"/>
                <w:b/>
              </w:rPr>
              <w:t>ROV-300</w:t>
            </w:r>
          </w:p>
        </w:tc>
        <w:tc>
          <w:tcPr>
            <w:tcW w:w="4950" w:type="dxa"/>
            <w:vAlign w:val="center"/>
          </w:tcPr>
          <w:p w14:paraId="69514644" w14:textId="77777777" w:rsidR="00D0500B" w:rsidRPr="00034F09" w:rsidRDefault="00D0500B" w:rsidP="00B679DA">
            <w:pPr>
              <w:rPr>
                <w:rFonts w:ascii="Times New Roman" w:hAnsi="Times New Roman"/>
              </w:rPr>
            </w:pPr>
            <w:r w:rsidRPr="00034F09">
              <w:rPr>
                <w:rFonts w:ascii="Times New Roman" w:hAnsi="Times New Roman"/>
              </w:rPr>
              <w:t>Main Test Article Isolation Valve</w:t>
            </w:r>
          </w:p>
        </w:tc>
        <w:tc>
          <w:tcPr>
            <w:tcW w:w="1771" w:type="dxa"/>
            <w:vAlign w:val="center"/>
          </w:tcPr>
          <w:p w14:paraId="6E019576"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2CE983A7" w14:textId="77777777" w:rsidTr="00B679DA">
        <w:trPr>
          <w:trHeight w:val="302"/>
          <w:jc w:val="center"/>
        </w:trPr>
        <w:tc>
          <w:tcPr>
            <w:tcW w:w="2221" w:type="dxa"/>
            <w:vAlign w:val="center"/>
          </w:tcPr>
          <w:p w14:paraId="37DB7ACF" w14:textId="77777777" w:rsidR="00D0500B" w:rsidRPr="00034F09" w:rsidRDefault="00D0500B" w:rsidP="00B679DA">
            <w:pPr>
              <w:rPr>
                <w:rFonts w:ascii="Times New Roman" w:hAnsi="Times New Roman"/>
              </w:rPr>
            </w:pPr>
            <w:r w:rsidRPr="00EC3B5C">
              <w:rPr>
                <w:rFonts w:ascii="Times New Roman" w:hAnsi="Times New Roman"/>
                <w:b/>
              </w:rPr>
              <w:t>ROV-400</w:t>
            </w:r>
          </w:p>
        </w:tc>
        <w:tc>
          <w:tcPr>
            <w:tcW w:w="4950" w:type="dxa"/>
            <w:vAlign w:val="center"/>
          </w:tcPr>
          <w:p w14:paraId="7A031C94" w14:textId="77777777" w:rsidR="00D0500B" w:rsidRPr="00034F09" w:rsidRDefault="00D0500B" w:rsidP="00B679DA">
            <w:pPr>
              <w:rPr>
                <w:rFonts w:ascii="Times New Roman" w:hAnsi="Times New Roman"/>
              </w:rPr>
            </w:pPr>
            <w:r w:rsidRPr="00034F09">
              <w:rPr>
                <w:rFonts w:ascii="Times New Roman" w:hAnsi="Times New Roman"/>
              </w:rPr>
              <w:t>Alternate Test Article Isolation Valve</w:t>
            </w:r>
          </w:p>
        </w:tc>
        <w:tc>
          <w:tcPr>
            <w:tcW w:w="1771" w:type="dxa"/>
            <w:vAlign w:val="center"/>
          </w:tcPr>
          <w:p w14:paraId="646C619C" w14:textId="77777777" w:rsidR="00D0500B" w:rsidRPr="00034F09" w:rsidRDefault="00D0500B" w:rsidP="00B679DA">
            <w:pPr>
              <w:rPr>
                <w:rFonts w:ascii="Times New Roman" w:hAnsi="Times New Roman"/>
              </w:rPr>
            </w:pPr>
            <w:r w:rsidRPr="00034F09">
              <w:rPr>
                <w:rFonts w:ascii="Times New Roman" w:hAnsi="Times New Roman"/>
              </w:rPr>
              <w:t>Closed</w:t>
            </w:r>
          </w:p>
        </w:tc>
      </w:tr>
      <w:tr w:rsidR="00D0500B" w:rsidRPr="00034F09" w14:paraId="65ACDF92" w14:textId="77777777" w:rsidTr="00B679DA">
        <w:trPr>
          <w:trHeight w:val="302"/>
          <w:jc w:val="center"/>
        </w:trPr>
        <w:tc>
          <w:tcPr>
            <w:tcW w:w="2221" w:type="dxa"/>
            <w:vAlign w:val="center"/>
          </w:tcPr>
          <w:p w14:paraId="156C5950" w14:textId="77777777" w:rsidR="00D0500B" w:rsidRDefault="00C027B9" w:rsidP="00B679DA">
            <w:pPr>
              <w:rPr>
                <w:rFonts w:ascii="Times New Roman" w:hAnsi="Times New Roman"/>
                <w:b/>
              </w:rPr>
            </w:pPr>
            <w:r>
              <w:rPr>
                <w:rFonts w:ascii="Times New Roman" w:hAnsi="Times New Roman"/>
                <w:b/>
              </w:rPr>
              <w:t>MP</w:t>
            </w:r>
            <w:r w:rsidR="00D0500B">
              <w:rPr>
                <w:rFonts w:ascii="Times New Roman" w:hAnsi="Times New Roman"/>
                <w:b/>
              </w:rPr>
              <w:t>V</w:t>
            </w:r>
          </w:p>
        </w:tc>
        <w:tc>
          <w:tcPr>
            <w:tcW w:w="4950" w:type="dxa"/>
            <w:vAlign w:val="center"/>
          </w:tcPr>
          <w:p w14:paraId="78AB1C03" w14:textId="77777777" w:rsidR="00D0500B" w:rsidRPr="00034F09" w:rsidRDefault="00D0500B" w:rsidP="00B679DA">
            <w:pPr>
              <w:rPr>
                <w:rFonts w:ascii="Times New Roman" w:hAnsi="Times New Roman"/>
              </w:rPr>
            </w:pPr>
            <w:r>
              <w:rPr>
                <w:rFonts w:ascii="Times New Roman" w:hAnsi="Times New Roman"/>
              </w:rPr>
              <w:t>Test Article Valve</w:t>
            </w:r>
          </w:p>
        </w:tc>
        <w:tc>
          <w:tcPr>
            <w:tcW w:w="1771" w:type="dxa"/>
            <w:vAlign w:val="center"/>
          </w:tcPr>
          <w:p w14:paraId="575EAA01" w14:textId="77777777" w:rsidR="00D0500B" w:rsidRPr="00B236F6" w:rsidRDefault="00C027B9" w:rsidP="00B679DA">
            <w:pPr>
              <w:rPr>
                <w:rFonts w:ascii="Times New Roman" w:hAnsi="Times New Roman"/>
              </w:rPr>
            </w:pPr>
            <w:r>
              <w:rPr>
                <w:rFonts w:ascii="Times New Roman" w:hAnsi="Times New Roman"/>
              </w:rPr>
              <w:t>Closed</w:t>
            </w:r>
          </w:p>
        </w:tc>
      </w:tr>
      <w:tr w:rsidR="00D0500B" w:rsidRPr="00034F09" w14:paraId="0B4B8FCD" w14:textId="77777777" w:rsidTr="00B679DA">
        <w:trPr>
          <w:trHeight w:val="302"/>
          <w:jc w:val="center"/>
        </w:trPr>
        <w:tc>
          <w:tcPr>
            <w:tcW w:w="2221" w:type="dxa"/>
            <w:vAlign w:val="center"/>
          </w:tcPr>
          <w:p w14:paraId="3409E3DE" w14:textId="3AD84D25" w:rsidR="00D0500B" w:rsidRDefault="00B810E8" w:rsidP="00B679DA">
            <w:pPr>
              <w:rPr>
                <w:rFonts w:ascii="Times New Roman" w:hAnsi="Times New Roman"/>
                <w:b/>
              </w:rPr>
            </w:pPr>
            <w:r>
              <w:rPr>
                <w:rFonts w:ascii="Times New Roman" w:hAnsi="Times New Roman"/>
                <w:b/>
              </w:rPr>
              <w:t>HOV-1</w:t>
            </w:r>
          </w:p>
        </w:tc>
        <w:tc>
          <w:tcPr>
            <w:tcW w:w="4950" w:type="dxa"/>
            <w:vAlign w:val="center"/>
          </w:tcPr>
          <w:p w14:paraId="7A7790D7" w14:textId="5D0DC8B0" w:rsidR="00D0500B" w:rsidRPr="00034F09" w:rsidRDefault="00B810E8" w:rsidP="00B810E8">
            <w:pPr>
              <w:rPr>
                <w:rFonts w:ascii="Times New Roman" w:hAnsi="Times New Roman"/>
              </w:rPr>
            </w:pPr>
            <w:r>
              <w:rPr>
                <w:rFonts w:ascii="Times New Roman" w:hAnsi="Times New Roman"/>
              </w:rPr>
              <w:t>Flow Meter Bypass Valve</w:t>
            </w:r>
          </w:p>
        </w:tc>
        <w:tc>
          <w:tcPr>
            <w:tcW w:w="1771" w:type="dxa"/>
            <w:vAlign w:val="center"/>
          </w:tcPr>
          <w:p w14:paraId="57FC7619" w14:textId="77777777" w:rsidR="00D0500B" w:rsidRPr="00B236F6" w:rsidRDefault="00D0500B" w:rsidP="00B679DA">
            <w:pPr>
              <w:rPr>
                <w:rFonts w:ascii="Times New Roman" w:hAnsi="Times New Roman"/>
              </w:rPr>
            </w:pPr>
            <w:r>
              <w:rPr>
                <w:rFonts w:ascii="Times New Roman" w:hAnsi="Times New Roman"/>
              </w:rPr>
              <w:t>Closed</w:t>
            </w:r>
          </w:p>
        </w:tc>
      </w:tr>
      <w:tr w:rsidR="00D0500B" w:rsidRPr="00034F09" w14:paraId="41E387BF" w14:textId="77777777" w:rsidTr="00B679DA">
        <w:trPr>
          <w:trHeight w:val="302"/>
          <w:jc w:val="center"/>
        </w:trPr>
        <w:tc>
          <w:tcPr>
            <w:tcW w:w="2221" w:type="dxa"/>
            <w:vAlign w:val="center"/>
          </w:tcPr>
          <w:p w14:paraId="6CD86278" w14:textId="002D4777" w:rsidR="00D0500B" w:rsidRDefault="00B810E8" w:rsidP="00B679DA">
            <w:pPr>
              <w:rPr>
                <w:rFonts w:ascii="Times New Roman" w:hAnsi="Times New Roman"/>
                <w:b/>
              </w:rPr>
            </w:pPr>
            <w:r>
              <w:rPr>
                <w:rFonts w:ascii="Times New Roman" w:hAnsi="Times New Roman"/>
                <w:b/>
              </w:rPr>
              <w:t>HOV-2</w:t>
            </w:r>
          </w:p>
        </w:tc>
        <w:tc>
          <w:tcPr>
            <w:tcW w:w="4950" w:type="dxa"/>
            <w:vAlign w:val="center"/>
          </w:tcPr>
          <w:p w14:paraId="44467BDF" w14:textId="43AD0F2D" w:rsidR="00D0500B" w:rsidRDefault="00B810E8" w:rsidP="00B679DA">
            <w:pPr>
              <w:rPr>
                <w:rFonts w:ascii="Times New Roman" w:hAnsi="Times New Roman"/>
              </w:rPr>
            </w:pPr>
            <w:r>
              <w:rPr>
                <w:rFonts w:ascii="Times New Roman" w:hAnsi="Times New Roman"/>
              </w:rPr>
              <w:t>Run Line Drain Valve</w:t>
            </w:r>
          </w:p>
        </w:tc>
        <w:tc>
          <w:tcPr>
            <w:tcW w:w="1771" w:type="dxa"/>
            <w:vAlign w:val="center"/>
          </w:tcPr>
          <w:p w14:paraId="5F0AF19A" w14:textId="77777777" w:rsidR="00D0500B" w:rsidRDefault="00D0500B" w:rsidP="00B679DA">
            <w:pPr>
              <w:rPr>
                <w:rFonts w:ascii="Times New Roman" w:hAnsi="Times New Roman"/>
              </w:rPr>
            </w:pPr>
            <w:r>
              <w:rPr>
                <w:rFonts w:ascii="Times New Roman" w:hAnsi="Times New Roman"/>
              </w:rPr>
              <w:t>Closed</w:t>
            </w:r>
          </w:p>
        </w:tc>
      </w:tr>
      <w:tr w:rsidR="00D0500B" w:rsidRPr="00034F09" w14:paraId="01C3F6A3" w14:textId="77777777" w:rsidTr="00B679DA">
        <w:trPr>
          <w:trHeight w:val="302"/>
          <w:jc w:val="center"/>
        </w:trPr>
        <w:tc>
          <w:tcPr>
            <w:tcW w:w="2221" w:type="dxa"/>
            <w:vAlign w:val="center"/>
          </w:tcPr>
          <w:p w14:paraId="50DB8C51" w14:textId="210BBB57" w:rsidR="00B810E8" w:rsidRDefault="00B810E8" w:rsidP="00B679DA">
            <w:pPr>
              <w:rPr>
                <w:rFonts w:ascii="Times New Roman" w:hAnsi="Times New Roman"/>
                <w:b/>
              </w:rPr>
            </w:pPr>
            <w:r>
              <w:rPr>
                <w:rFonts w:ascii="Times New Roman" w:hAnsi="Times New Roman"/>
                <w:b/>
              </w:rPr>
              <w:t>HOV-3</w:t>
            </w:r>
          </w:p>
        </w:tc>
        <w:tc>
          <w:tcPr>
            <w:tcW w:w="4950" w:type="dxa"/>
            <w:vAlign w:val="center"/>
          </w:tcPr>
          <w:p w14:paraId="11A2E8C7" w14:textId="6F999A6C" w:rsidR="00D0500B" w:rsidRDefault="00B810E8" w:rsidP="00B679DA">
            <w:pPr>
              <w:rPr>
                <w:rFonts w:ascii="Times New Roman" w:hAnsi="Times New Roman"/>
              </w:rPr>
            </w:pPr>
            <w:r>
              <w:rPr>
                <w:rFonts w:ascii="Times New Roman" w:hAnsi="Times New Roman"/>
              </w:rPr>
              <w:t>Run Line Purge Valve</w:t>
            </w:r>
          </w:p>
        </w:tc>
        <w:tc>
          <w:tcPr>
            <w:tcW w:w="1771" w:type="dxa"/>
            <w:vAlign w:val="center"/>
          </w:tcPr>
          <w:p w14:paraId="31C8DC9B" w14:textId="77777777" w:rsidR="00D0500B" w:rsidRDefault="00D0500B" w:rsidP="00B679DA">
            <w:pPr>
              <w:rPr>
                <w:rFonts w:ascii="Times New Roman" w:hAnsi="Times New Roman"/>
              </w:rPr>
            </w:pPr>
            <w:r>
              <w:rPr>
                <w:rFonts w:ascii="Times New Roman" w:hAnsi="Times New Roman"/>
              </w:rPr>
              <w:t>Closed</w:t>
            </w:r>
          </w:p>
        </w:tc>
      </w:tr>
      <w:tr w:rsidR="00D0500B" w:rsidRPr="00034F09" w14:paraId="4ECF5828" w14:textId="77777777" w:rsidTr="00B679DA">
        <w:trPr>
          <w:trHeight w:val="302"/>
          <w:jc w:val="center"/>
        </w:trPr>
        <w:tc>
          <w:tcPr>
            <w:tcW w:w="2221" w:type="dxa"/>
            <w:vAlign w:val="center"/>
          </w:tcPr>
          <w:p w14:paraId="55D973E6" w14:textId="67771F62" w:rsidR="00D0500B" w:rsidRDefault="00B810E8" w:rsidP="00B679DA">
            <w:pPr>
              <w:rPr>
                <w:rFonts w:ascii="Times New Roman" w:hAnsi="Times New Roman"/>
                <w:b/>
              </w:rPr>
            </w:pPr>
            <w:r>
              <w:rPr>
                <w:rFonts w:ascii="Times New Roman" w:hAnsi="Times New Roman"/>
                <w:b/>
              </w:rPr>
              <w:t>HOV-4</w:t>
            </w:r>
          </w:p>
        </w:tc>
        <w:tc>
          <w:tcPr>
            <w:tcW w:w="4950" w:type="dxa"/>
            <w:vAlign w:val="center"/>
          </w:tcPr>
          <w:p w14:paraId="1240309A" w14:textId="3929B7CB" w:rsidR="00D0500B" w:rsidRDefault="00B810E8" w:rsidP="00B810E8">
            <w:pPr>
              <w:rPr>
                <w:rFonts w:ascii="Times New Roman" w:hAnsi="Times New Roman"/>
              </w:rPr>
            </w:pPr>
            <w:r>
              <w:rPr>
                <w:rFonts w:ascii="Times New Roman" w:hAnsi="Times New Roman"/>
              </w:rPr>
              <w:t>MPV Bleed Valve</w:t>
            </w:r>
          </w:p>
        </w:tc>
        <w:tc>
          <w:tcPr>
            <w:tcW w:w="1771" w:type="dxa"/>
            <w:vAlign w:val="center"/>
          </w:tcPr>
          <w:p w14:paraId="43953998" w14:textId="77777777" w:rsidR="00D0500B" w:rsidRDefault="00D0500B" w:rsidP="00B679DA">
            <w:pPr>
              <w:rPr>
                <w:rFonts w:ascii="Times New Roman" w:hAnsi="Times New Roman"/>
              </w:rPr>
            </w:pPr>
            <w:r>
              <w:rPr>
                <w:rFonts w:ascii="Times New Roman" w:hAnsi="Times New Roman"/>
              </w:rPr>
              <w:t>Closed</w:t>
            </w:r>
          </w:p>
        </w:tc>
      </w:tr>
      <w:tr w:rsidR="00B810E8" w:rsidRPr="00034F09" w14:paraId="2685AFA2" w14:textId="77777777" w:rsidTr="00B679DA">
        <w:trPr>
          <w:trHeight w:val="302"/>
          <w:jc w:val="center"/>
        </w:trPr>
        <w:tc>
          <w:tcPr>
            <w:tcW w:w="2221" w:type="dxa"/>
            <w:vAlign w:val="center"/>
          </w:tcPr>
          <w:p w14:paraId="446524CC" w14:textId="5D7D5C68" w:rsidR="00B810E8" w:rsidRDefault="00B810E8" w:rsidP="00B679DA">
            <w:pPr>
              <w:rPr>
                <w:rFonts w:ascii="Times New Roman" w:hAnsi="Times New Roman"/>
                <w:b/>
              </w:rPr>
            </w:pPr>
            <w:r>
              <w:rPr>
                <w:rFonts w:ascii="Times New Roman" w:hAnsi="Times New Roman"/>
                <w:b/>
              </w:rPr>
              <w:t>HOV-6</w:t>
            </w:r>
          </w:p>
        </w:tc>
        <w:tc>
          <w:tcPr>
            <w:tcW w:w="4950" w:type="dxa"/>
            <w:vAlign w:val="center"/>
          </w:tcPr>
          <w:p w14:paraId="77418172" w14:textId="2D4EE12B" w:rsidR="00B810E8" w:rsidRDefault="00B810E8" w:rsidP="00B810E8">
            <w:pPr>
              <w:rPr>
                <w:rFonts w:ascii="Times New Roman" w:hAnsi="Times New Roman"/>
              </w:rPr>
            </w:pPr>
            <w:r>
              <w:rPr>
                <w:rFonts w:ascii="Times New Roman" w:hAnsi="Times New Roman"/>
              </w:rPr>
              <w:t>MPV Purge Valve</w:t>
            </w:r>
          </w:p>
        </w:tc>
        <w:tc>
          <w:tcPr>
            <w:tcW w:w="1771" w:type="dxa"/>
            <w:vAlign w:val="center"/>
          </w:tcPr>
          <w:p w14:paraId="270FDC5D" w14:textId="4620EADD" w:rsidR="00B810E8" w:rsidRDefault="00B810E8" w:rsidP="00B679DA">
            <w:pPr>
              <w:rPr>
                <w:rFonts w:ascii="Times New Roman" w:hAnsi="Times New Roman"/>
              </w:rPr>
            </w:pPr>
            <w:r>
              <w:rPr>
                <w:rFonts w:ascii="Times New Roman" w:hAnsi="Times New Roman"/>
              </w:rPr>
              <w:t>Closed</w:t>
            </w:r>
          </w:p>
        </w:tc>
      </w:tr>
      <w:tr w:rsidR="00B810E8" w:rsidRPr="00034F09" w14:paraId="51FA460C" w14:textId="77777777" w:rsidTr="00B679DA">
        <w:trPr>
          <w:trHeight w:val="302"/>
          <w:jc w:val="center"/>
        </w:trPr>
        <w:tc>
          <w:tcPr>
            <w:tcW w:w="2221" w:type="dxa"/>
            <w:vAlign w:val="center"/>
          </w:tcPr>
          <w:p w14:paraId="4AFB9141" w14:textId="724BA4AA" w:rsidR="00B810E8" w:rsidRDefault="00B810E8" w:rsidP="00B810E8">
            <w:pPr>
              <w:rPr>
                <w:rFonts w:ascii="Times New Roman" w:hAnsi="Times New Roman"/>
                <w:b/>
              </w:rPr>
            </w:pPr>
            <w:r>
              <w:rPr>
                <w:rFonts w:ascii="Times New Roman" w:hAnsi="Times New Roman"/>
                <w:b/>
              </w:rPr>
              <w:t>ROV-5</w:t>
            </w:r>
          </w:p>
        </w:tc>
        <w:tc>
          <w:tcPr>
            <w:tcW w:w="4950" w:type="dxa"/>
            <w:vAlign w:val="center"/>
          </w:tcPr>
          <w:p w14:paraId="30004880" w14:textId="5AF9020C" w:rsidR="00B810E8" w:rsidRDefault="00B810E8" w:rsidP="00B810E8">
            <w:pPr>
              <w:rPr>
                <w:rFonts w:ascii="Times New Roman" w:hAnsi="Times New Roman"/>
              </w:rPr>
            </w:pPr>
            <w:r>
              <w:rPr>
                <w:rFonts w:ascii="Times New Roman" w:hAnsi="Times New Roman"/>
              </w:rPr>
              <w:t>Flow Meter Bypass Line Isolation Valve</w:t>
            </w:r>
          </w:p>
        </w:tc>
        <w:tc>
          <w:tcPr>
            <w:tcW w:w="1771" w:type="dxa"/>
            <w:vAlign w:val="center"/>
          </w:tcPr>
          <w:p w14:paraId="15EA20D5" w14:textId="1DD05C9B" w:rsidR="00B810E8" w:rsidRDefault="00B810E8" w:rsidP="00B810E8">
            <w:pPr>
              <w:rPr>
                <w:rFonts w:ascii="Times New Roman" w:hAnsi="Times New Roman"/>
              </w:rPr>
            </w:pPr>
            <w:r>
              <w:rPr>
                <w:rFonts w:ascii="Times New Roman" w:hAnsi="Times New Roman"/>
              </w:rPr>
              <w:t>Closed</w:t>
            </w:r>
          </w:p>
        </w:tc>
      </w:tr>
      <w:tr w:rsidR="00B810E8" w:rsidRPr="00034F09" w14:paraId="7D3A0D17" w14:textId="77777777" w:rsidTr="00B679DA">
        <w:trPr>
          <w:trHeight w:val="302"/>
          <w:jc w:val="center"/>
        </w:trPr>
        <w:tc>
          <w:tcPr>
            <w:tcW w:w="2221" w:type="dxa"/>
            <w:vAlign w:val="center"/>
          </w:tcPr>
          <w:p w14:paraId="0FAC8E22" w14:textId="5B6E3D94" w:rsidR="00B810E8" w:rsidRDefault="00B810E8" w:rsidP="00B810E8">
            <w:pPr>
              <w:rPr>
                <w:rFonts w:ascii="Times New Roman" w:hAnsi="Times New Roman"/>
                <w:b/>
              </w:rPr>
            </w:pPr>
            <w:r>
              <w:rPr>
                <w:rFonts w:ascii="Times New Roman" w:hAnsi="Times New Roman"/>
                <w:b/>
              </w:rPr>
              <w:t>VPV-1</w:t>
            </w:r>
          </w:p>
        </w:tc>
        <w:tc>
          <w:tcPr>
            <w:tcW w:w="4950" w:type="dxa"/>
            <w:vAlign w:val="center"/>
          </w:tcPr>
          <w:p w14:paraId="69D56097" w14:textId="2F3D4908" w:rsidR="00B810E8" w:rsidRDefault="00B810E8" w:rsidP="00B810E8">
            <w:pPr>
              <w:rPr>
                <w:rFonts w:ascii="Times New Roman" w:hAnsi="Times New Roman"/>
              </w:rPr>
            </w:pPr>
            <w:r>
              <w:rPr>
                <w:rFonts w:ascii="Times New Roman" w:hAnsi="Times New Roman"/>
              </w:rPr>
              <w:t>MPV Vent Valve</w:t>
            </w:r>
          </w:p>
        </w:tc>
        <w:tc>
          <w:tcPr>
            <w:tcW w:w="1771" w:type="dxa"/>
            <w:vAlign w:val="center"/>
          </w:tcPr>
          <w:p w14:paraId="39E765D2" w14:textId="5D2791D2" w:rsidR="00B810E8" w:rsidRDefault="00B810E8" w:rsidP="00B810E8">
            <w:pPr>
              <w:rPr>
                <w:rFonts w:ascii="Times New Roman" w:hAnsi="Times New Roman"/>
              </w:rPr>
            </w:pPr>
            <w:r>
              <w:rPr>
                <w:rFonts w:ascii="Times New Roman" w:hAnsi="Times New Roman"/>
              </w:rPr>
              <w:t>Closed</w:t>
            </w:r>
          </w:p>
        </w:tc>
      </w:tr>
    </w:tbl>
    <w:p w14:paraId="0375CB81" w14:textId="77777777" w:rsidR="00D0500B" w:rsidRDefault="00D0500B" w:rsidP="00D0500B">
      <w:pPr>
        <w:pStyle w:val="Caption"/>
        <w:jc w:val="center"/>
        <w:rPr>
          <w:rFonts w:ascii="Times New Roman" w:hAnsi="Times New Roman"/>
          <w:sz w:val="24"/>
        </w:rPr>
      </w:pPr>
      <w:bookmarkStart w:id="52" w:name="_Ref378593397"/>
      <w:r w:rsidRPr="00034F09">
        <w:rPr>
          <w:rFonts w:ascii="Times New Roman" w:hAnsi="Times New Roman"/>
          <w:sz w:val="24"/>
        </w:rPr>
        <w:t>Component Nominal Conditions</w:t>
      </w:r>
      <w:bookmarkEnd w:id="52"/>
    </w:p>
    <w:p w14:paraId="590CC697" w14:textId="77777777" w:rsidR="002114DF" w:rsidRPr="00117FE4" w:rsidRDefault="002114DF" w:rsidP="005B3426">
      <w:pPr>
        <w:tabs>
          <w:tab w:val="left" w:pos="360"/>
          <w:tab w:val="left" w:pos="900"/>
          <w:tab w:val="left" w:pos="1800"/>
          <w:tab w:val="left" w:pos="2970"/>
          <w:tab w:val="left" w:pos="3600"/>
        </w:tabs>
        <w:ind w:left="360"/>
        <w:jc w:val="both"/>
        <w:rPr>
          <w:rFonts w:cs="Arial"/>
          <w:bCs/>
          <w:szCs w:val="24"/>
        </w:rPr>
      </w:pPr>
    </w:p>
    <w:p w14:paraId="5A2B6792" w14:textId="77777777" w:rsidR="002F4DC1" w:rsidRPr="00117FE4" w:rsidRDefault="002F4DC1">
      <w:pPr>
        <w:rPr>
          <w:rFonts w:cs="Arial"/>
          <w:bCs/>
          <w:szCs w:val="24"/>
        </w:rPr>
      </w:pPr>
    </w:p>
    <w:p w14:paraId="4E312846" w14:textId="77777777" w:rsidR="009211BC" w:rsidRDefault="009211BC" w:rsidP="00E11CDA">
      <w:pPr>
        <w:pStyle w:val="Heading1"/>
        <w:numPr>
          <w:ilvl w:val="1"/>
          <w:numId w:val="31"/>
        </w:numPr>
        <w:tabs>
          <w:tab w:val="clear" w:pos="720"/>
        </w:tabs>
        <w:rPr>
          <w:rFonts w:ascii="Arial" w:hAnsi="Arial" w:cs="Arial"/>
          <w:bCs/>
        </w:rPr>
      </w:pPr>
      <w:bookmarkStart w:id="53" w:name="_Toc329888100"/>
      <w:r w:rsidRPr="00117FE4">
        <w:rPr>
          <w:rFonts w:ascii="Arial" w:hAnsi="Arial" w:cs="Arial"/>
          <w:bCs/>
        </w:rPr>
        <w:t>initial test set-up</w:t>
      </w:r>
      <w:bookmarkEnd w:id="53"/>
    </w:p>
    <w:tbl>
      <w:tblPr>
        <w:tblW w:w="9500" w:type="dxa"/>
        <w:tblInd w:w="93" w:type="dxa"/>
        <w:tblLook w:val="04A0" w:firstRow="1" w:lastRow="0" w:firstColumn="1" w:lastColumn="0" w:noHBand="0" w:noVBand="1"/>
      </w:tblPr>
      <w:tblGrid>
        <w:gridCol w:w="1070"/>
        <w:gridCol w:w="3466"/>
        <w:gridCol w:w="1404"/>
        <w:gridCol w:w="3560"/>
      </w:tblGrid>
      <w:tr w:rsidR="003A232C" w:rsidRPr="00117FE4" w14:paraId="45639F63" w14:textId="77777777" w:rsidTr="00B679DA">
        <w:trPr>
          <w:trHeight w:val="600"/>
        </w:trPr>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E2F645" w14:textId="77777777" w:rsidR="003A232C" w:rsidRPr="00117FE4" w:rsidRDefault="003A232C" w:rsidP="00B679DA">
            <w:pPr>
              <w:jc w:val="center"/>
              <w:rPr>
                <w:rFonts w:cs="Arial"/>
                <w:color w:val="000000"/>
                <w:szCs w:val="24"/>
              </w:rPr>
            </w:pPr>
            <w:r w:rsidRPr="00117FE4">
              <w:rPr>
                <w:rFonts w:cs="Arial"/>
                <w:color w:val="000000"/>
                <w:szCs w:val="24"/>
              </w:rPr>
              <w:t>Step Number</w:t>
            </w:r>
          </w:p>
        </w:tc>
        <w:tc>
          <w:tcPr>
            <w:tcW w:w="3466" w:type="dxa"/>
            <w:tcBorders>
              <w:top w:val="single" w:sz="4" w:space="0" w:color="auto"/>
              <w:left w:val="nil"/>
              <w:bottom w:val="single" w:sz="4" w:space="0" w:color="auto"/>
              <w:right w:val="single" w:sz="4" w:space="0" w:color="auto"/>
            </w:tcBorders>
            <w:shd w:val="clear" w:color="auto" w:fill="auto"/>
            <w:vAlign w:val="center"/>
            <w:hideMark/>
          </w:tcPr>
          <w:p w14:paraId="740EA408" w14:textId="77777777" w:rsidR="003A232C" w:rsidRPr="00117FE4" w:rsidRDefault="003A232C" w:rsidP="00B679DA">
            <w:pPr>
              <w:jc w:val="center"/>
              <w:rPr>
                <w:rFonts w:cs="Arial"/>
                <w:color w:val="000000"/>
                <w:szCs w:val="24"/>
              </w:rPr>
            </w:pPr>
            <w:r w:rsidRPr="00117FE4">
              <w:rPr>
                <w:rFonts w:cs="Arial"/>
                <w:color w:val="000000"/>
                <w:szCs w:val="24"/>
              </w:rPr>
              <w:t>Description</w:t>
            </w:r>
          </w:p>
        </w:tc>
        <w:tc>
          <w:tcPr>
            <w:tcW w:w="1404" w:type="dxa"/>
            <w:tcBorders>
              <w:top w:val="single" w:sz="4" w:space="0" w:color="auto"/>
              <w:left w:val="nil"/>
              <w:bottom w:val="single" w:sz="4" w:space="0" w:color="auto"/>
              <w:right w:val="single" w:sz="4" w:space="0" w:color="auto"/>
            </w:tcBorders>
            <w:shd w:val="clear" w:color="auto" w:fill="auto"/>
            <w:vAlign w:val="center"/>
            <w:hideMark/>
          </w:tcPr>
          <w:p w14:paraId="70B7C77B" w14:textId="77777777" w:rsidR="003A232C" w:rsidRPr="00117FE4" w:rsidRDefault="003A232C" w:rsidP="00B679DA">
            <w:pPr>
              <w:jc w:val="center"/>
              <w:rPr>
                <w:rFonts w:cs="Arial"/>
                <w:color w:val="000000"/>
                <w:szCs w:val="24"/>
              </w:rPr>
            </w:pPr>
            <w:r w:rsidRPr="00117FE4">
              <w:rPr>
                <w:rFonts w:cs="Arial"/>
                <w:color w:val="000000"/>
                <w:szCs w:val="24"/>
              </w:rPr>
              <w:t>Verification</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556CAE32" w14:textId="77777777" w:rsidR="003A232C" w:rsidRPr="00117FE4" w:rsidRDefault="003A232C" w:rsidP="00B679DA">
            <w:pPr>
              <w:jc w:val="center"/>
              <w:rPr>
                <w:rFonts w:cs="Arial"/>
                <w:color w:val="000000"/>
                <w:szCs w:val="24"/>
              </w:rPr>
            </w:pPr>
            <w:r w:rsidRPr="00117FE4">
              <w:rPr>
                <w:rFonts w:cs="Arial"/>
                <w:color w:val="000000"/>
                <w:szCs w:val="24"/>
              </w:rPr>
              <w:t>Notes</w:t>
            </w:r>
          </w:p>
        </w:tc>
      </w:tr>
      <w:tr w:rsidR="003A232C" w:rsidRPr="00117FE4" w14:paraId="1929CA3A" w14:textId="77777777" w:rsidTr="00B679DA">
        <w:trPr>
          <w:trHeight w:val="12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9E67009" w14:textId="77777777" w:rsidR="003A232C" w:rsidRPr="00117FE4" w:rsidRDefault="003A232C" w:rsidP="00B679DA">
            <w:pPr>
              <w:jc w:val="center"/>
              <w:rPr>
                <w:rFonts w:cs="Arial"/>
                <w:color w:val="000000"/>
                <w:sz w:val="22"/>
                <w:szCs w:val="24"/>
              </w:rPr>
            </w:pPr>
            <w:r>
              <w:rPr>
                <w:rFonts w:cs="Arial"/>
                <w:color w:val="000000"/>
                <w:sz w:val="22"/>
                <w:szCs w:val="24"/>
              </w:rPr>
              <w:t>7.1.</w:t>
            </w:r>
            <w:r w:rsidR="00376E93">
              <w:rPr>
                <w:rFonts w:cs="Arial"/>
                <w:color w:val="000000"/>
                <w:sz w:val="22"/>
                <w:szCs w:val="24"/>
              </w:rPr>
              <w:t>1</w:t>
            </w:r>
          </w:p>
        </w:tc>
        <w:tc>
          <w:tcPr>
            <w:tcW w:w="3466" w:type="dxa"/>
            <w:tcBorders>
              <w:top w:val="nil"/>
              <w:left w:val="nil"/>
              <w:bottom w:val="single" w:sz="4" w:space="0" w:color="auto"/>
              <w:right w:val="single" w:sz="4" w:space="0" w:color="auto"/>
            </w:tcBorders>
            <w:shd w:val="clear" w:color="auto" w:fill="auto"/>
            <w:vAlign w:val="center"/>
            <w:hideMark/>
          </w:tcPr>
          <w:p w14:paraId="3864BF4B" w14:textId="77777777" w:rsidR="003A232C" w:rsidRPr="000F2935" w:rsidRDefault="003A232C" w:rsidP="00B679DA">
            <w:pPr>
              <w:rPr>
                <w:rFonts w:cs="Arial"/>
                <w:color w:val="000000"/>
                <w:sz w:val="22"/>
                <w:szCs w:val="22"/>
              </w:rPr>
            </w:pPr>
            <w:r w:rsidRPr="000F2935">
              <w:rPr>
                <w:rFonts w:cs="Arial"/>
                <w:color w:val="000000"/>
                <w:sz w:val="22"/>
                <w:szCs w:val="22"/>
              </w:rPr>
              <w:t xml:space="preserve">Verify test personnel are trained </w:t>
            </w:r>
            <w:r w:rsidRPr="000F2935">
              <w:rPr>
                <w:sz w:val="22"/>
                <w:szCs w:val="22"/>
              </w:rPr>
              <w:t>and certified to operate/maintain cryogenic systems.</w:t>
            </w:r>
          </w:p>
        </w:tc>
        <w:tc>
          <w:tcPr>
            <w:tcW w:w="1404" w:type="dxa"/>
            <w:tcBorders>
              <w:top w:val="nil"/>
              <w:left w:val="nil"/>
              <w:bottom w:val="single" w:sz="4" w:space="0" w:color="auto"/>
              <w:right w:val="single" w:sz="4" w:space="0" w:color="auto"/>
            </w:tcBorders>
            <w:shd w:val="clear" w:color="auto" w:fill="auto"/>
            <w:noWrap/>
            <w:vAlign w:val="center"/>
            <w:hideMark/>
          </w:tcPr>
          <w:p w14:paraId="0C0B78AA" w14:textId="77777777" w:rsidR="003A232C" w:rsidRPr="00117FE4" w:rsidRDefault="003A232C"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2F20D21F" w14:textId="77777777" w:rsidR="003A232C" w:rsidRPr="00117FE4" w:rsidRDefault="003A232C" w:rsidP="00B679DA">
            <w:pPr>
              <w:jc w:val="center"/>
              <w:rPr>
                <w:rFonts w:cs="Arial"/>
                <w:color w:val="000000"/>
                <w:sz w:val="22"/>
                <w:szCs w:val="22"/>
              </w:rPr>
            </w:pPr>
          </w:p>
        </w:tc>
      </w:tr>
      <w:tr w:rsidR="003A232C" w:rsidRPr="00117FE4" w14:paraId="6067058A" w14:textId="77777777" w:rsidTr="00B679DA">
        <w:trPr>
          <w:trHeight w:val="12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33FDA2D" w14:textId="77777777" w:rsidR="003A232C" w:rsidRPr="00117FE4" w:rsidRDefault="003A232C" w:rsidP="00B679DA">
            <w:pPr>
              <w:jc w:val="center"/>
              <w:rPr>
                <w:rFonts w:cs="Arial"/>
                <w:color w:val="000000"/>
                <w:sz w:val="22"/>
                <w:szCs w:val="24"/>
              </w:rPr>
            </w:pPr>
            <w:r w:rsidRPr="00117FE4">
              <w:rPr>
                <w:rFonts w:cs="Arial"/>
                <w:color w:val="000000"/>
                <w:sz w:val="22"/>
                <w:szCs w:val="24"/>
              </w:rPr>
              <w:t>7.1.</w:t>
            </w:r>
            <w:r w:rsidR="00376E93">
              <w:rPr>
                <w:rFonts w:cs="Arial"/>
                <w:color w:val="000000"/>
                <w:sz w:val="22"/>
                <w:szCs w:val="24"/>
              </w:rPr>
              <w:t>2</w:t>
            </w:r>
          </w:p>
        </w:tc>
        <w:tc>
          <w:tcPr>
            <w:tcW w:w="3466" w:type="dxa"/>
            <w:tcBorders>
              <w:top w:val="nil"/>
              <w:left w:val="nil"/>
              <w:bottom w:val="single" w:sz="4" w:space="0" w:color="auto"/>
              <w:right w:val="single" w:sz="4" w:space="0" w:color="auto"/>
            </w:tcBorders>
            <w:shd w:val="clear" w:color="auto" w:fill="auto"/>
            <w:vAlign w:val="center"/>
            <w:hideMark/>
          </w:tcPr>
          <w:p w14:paraId="73A1D8A5" w14:textId="77777777" w:rsidR="003A232C" w:rsidRPr="00117FE4" w:rsidRDefault="003A232C" w:rsidP="008A4CB2">
            <w:pPr>
              <w:rPr>
                <w:rFonts w:cs="Arial"/>
                <w:color w:val="000000"/>
                <w:sz w:val="22"/>
                <w:szCs w:val="24"/>
              </w:rPr>
            </w:pPr>
            <w:r w:rsidRPr="00117FE4">
              <w:rPr>
                <w:rFonts w:cs="Arial"/>
                <w:color w:val="000000"/>
                <w:sz w:val="22"/>
                <w:szCs w:val="24"/>
              </w:rPr>
              <w:t xml:space="preserve">Lock or Barricade All Access Points to the Test Control Area </w:t>
            </w:r>
          </w:p>
        </w:tc>
        <w:tc>
          <w:tcPr>
            <w:tcW w:w="1404" w:type="dxa"/>
            <w:tcBorders>
              <w:top w:val="nil"/>
              <w:left w:val="nil"/>
              <w:bottom w:val="single" w:sz="4" w:space="0" w:color="auto"/>
              <w:right w:val="single" w:sz="4" w:space="0" w:color="auto"/>
            </w:tcBorders>
            <w:shd w:val="clear" w:color="auto" w:fill="auto"/>
            <w:noWrap/>
            <w:vAlign w:val="center"/>
            <w:hideMark/>
          </w:tcPr>
          <w:p w14:paraId="23012C27" w14:textId="77777777" w:rsidR="003A232C" w:rsidRPr="00117FE4" w:rsidRDefault="003A232C"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7F079188" w14:textId="77777777" w:rsidR="003A232C" w:rsidRPr="00117FE4" w:rsidRDefault="003A232C" w:rsidP="00B679DA">
            <w:pPr>
              <w:jc w:val="center"/>
              <w:rPr>
                <w:rFonts w:cs="Arial"/>
                <w:color w:val="000000"/>
                <w:sz w:val="22"/>
                <w:szCs w:val="22"/>
              </w:rPr>
            </w:pPr>
          </w:p>
        </w:tc>
      </w:tr>
      <w:tr w:rsidR="003A232C" w:rsidRPr="00117FE4" w14:paraId="0702CE24" w14:textId="77777777" w:rsidTr="00B679DA">
        <w:trPr>
          <w:trHeight w:val="12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6B4C7824" w14:textId="77777777" w:rsidR="003A232C" w:rsidRPr="00117FE4" w:rsidRDefault="003A232C" w:rsidP="00B679DA">
            <w:pPr>
              <w:jc w:val="center"/>
              <w:rPr>
                <w:rFonts w:cs="Arial"/>
                <w:color w:val="000000"/>
                <w:sz w:val="22"/>
                <w:szCs w:val="24"/>
              </w:rPr>
            </w:pPr>
            <w:r w:rsidRPr="00117FE4">
              <w:rPr>
                <w:rFonts w:cs="Arial"/>
                <w:color w:val="000000"/>
                <w:sz w:val="22"/>
                <w:szCs w:val="24"/>
              </w:rPr>
              <w:t>7.1.</w:t>
            </w:r>
            <w:r w:rsidR="00376E93">
              <w:rPr>
                <w:rFonts w:cs="Arial"/>
                <w:color w:val="000000"/>
                <w:sz w:val="22"/>
                <w:szCs w:val="24"/>
              </w:rPr>
              <w:t>3</w:t>
            </w:r>
          </w:p>
        </w:tc>
        <w:tc>
          <w:tcPr>
            <w:tcW w:w="3466" w:type="dxa"/>
            <w:tcBorders>
              <w:top w:val="nil"/>
              <w:left w:val="nil"/>
              <w:bottom w:val="single" w:sz="4" w:space="0" w:color="auto"/>
              <w:right w:val="single" w:sz="4" w:space="0" w:color="auto"/>
            </w:tcBorders>
            <w:shd w:val="clear" w:color="auto" w:fill="auto"/>
            <w:vAlign w:val="center"/>
            <w:hideMark/>
          </w:tcPr>
          <w:p w14:paraId="6FA9E454" w14:textId="77777777" w:rsidR="003A232C" w:rsidRPr="00117FE4" w:rsidRDefault="003A232C" w:rsidP="00376E93">
            <w:pPr>
              <w:rPr>
                <w:rFonts w:cs="Arial"/>
                <w:color w:val="000000"/>
                <w:sz w:val="22"/>
                <w:szCs w:val="24"/>
              </w:rPr>
            </w:pPr>
            <w:r w:rsidRPr="00117FE4">
              <w:rPr>
                <w:rFonts w:cs="Arial"/>
                <w:color w:val="000000"/>
                <w:sz w:val="22"/>
                <w:szCs w:val="24"/>
              </w:rPr>
              <w:t xml:space="preserve">Walk Down the System and Verify </w:t>
            </w:r>
            <w:r>
              <w:rPr>
                <w:rFonts w:cs="Arial"/>
                <w:color w:val="000000"/>
                <w:sz w:val="22"/>
                <w:szCs w:val="24"/>
              </w:rPr>
              <w:t>Proper Initial</w:t>
            </w:r>
            <w:r w:rsidRPr="00117FE4">
              <w:rPr>
                <w:rFonts w:cs="Arial"/>
                <w:color w:val="000000"/>
                <w:sz w:val="22"/>
                <w:szCs w:val="24"/>
              </w:rPr>
              <w:t xml:space="preserve"> </w:t>
            </w:r>
            <w:commentRangeStart w:id="54"/>
            <w:r w:rsidRPr="00117FE4">
              <w:rPr>
                <w:rFonts w:cs="Arial"/>
                <w:color w:val="000000"/>
                <w:sz w:val="22"/>
                <w:szCs w:val="24"/>
              </w:rPr>
              <w:t xml:space="preserve">State all </w:t>
            </w:r>
            <w:commentRangeEnd w:id="54"/>
            <w:r w:rsidR="00F029B6">
              <w:rPr>
                <w:rStyle w:val="CommentReference"/>
              </w:rPr>
              <w:commentReference w:id="54"/>
            </w:r>
            <w:r w:rsidRPr="00117FE4">
              <w:rPr>
                <w:rFonts w:cs="Arial"/>
                <w:color w:val="000000"/>
                <w:sz w:val="22"/>
                <w:szCs w:val="24"/>
              </w:rPr>
              <w:t>Components</w:t>
            </w:r>
            <w:r>
              <w:rPr>
                <w:rFonts w:cs="Arial"/>
                <w:color w:val="000000"/>
                <w:sz w:val="22"/>
                <w:szCs w:val="24"/>
              </w:rPr>
              <w:t xml:space="preserve">. </w:t>
            </w:r>
            <w:r w:rsidR="009813FC">
              <w:rPr>
                <w:rFonts w:cs="Arial"/>
                <w:color w:val="000000"/>
                <w:sz w:val="22"/>
                <w:szCs w:val="24"/>
              </w:rPr>
              <w:t>Verify no relief valves are mounted such that personnel are affected by discharge.</w:t>
            </w:r>
          </w:p>
        </w:tc>
        <w:tc>
          <w:tcPr>
            <w:tcW w:w="1404" w:type="dxa"/>
            <w:tcBorders>
              <w:top w:val="nil"/>
              <w:left w:val="nil"/>
              <w:bottom w:val="single" w:sz="4" w:space="0" w:color="auto"/>
              <w:right w:val="single" w:sz="4" w:space="0" w:color="auto"/>
            </w:tcBorders>
            <w:shd w:val="clear" w:color="auto" w:fill="auto"/>
            <w:noWrap/>
            <w:vAlign w:val="center"/>
            <w:hideMark/>
          </w:tcPr>
          <w:p w14:paraId="63A9500B" w14:textId="77777777" w:rsidR="003A232C" w:rsidRPr="00117FE4" w:rsidRDefault="003A232C"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717094A1" w14:textId="77777777" w:rsidR="003A232C" w:rsidRPr="00117FE4" w:rsidRDefault="003A232C" w:rsidP="00B679DA">
            <w:pPr>
              <w:jc w:val="center"/>
              <w:rPr>
                <w:rFonts w:cs="Arial"/>
                <w:color w:val="000000"/>
                <w:sz w:val="22"/>
                <w:szCs w:val="22"/>
              </w:rPr>
            </w:pPr>
          </w:p>
        </w:tc>
      </w:tr>
      <w:tr w:rsidR="003A232C" w:rsidRPr="00117FE4" w14:paraId="494EACC5" w14:textId="77777777" w:rsidTr="00B679DA">
        <w:trPr>
          <w:trHeight w:val="157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1AAF30D" w14:textId="77777777" w:rsidR="003A232C" w:rsidRPr="00117FE4" w:rsidRDefault="003A232C" w:rsidP="00B679DA">
            <w:pPr>
              <w:jc w:val="center"/>
              <w:rPr>
                <w:rFonts w:cs="Arial"/>
                <w:color w:val="000000"/>
                <w:sz w:val="22"/>
                <w:szCs w:val="24"/>
              </w:rPr>
            </w:pPr>
            <w:r>
              <w:rPr>
                <w:rFonts w:cs="Arial"/>
                <w:color w:val="000000"/>
                <w:sz w:val="22"/>
                <w:szCs w:val="24"/>
              </w:rPr>
              <w:t>7.1.</w:t>
            </w:r>
            <w:r w:rsidR="00376E93">
              <w:rPr>
                <w:rFonts w:cs="Arial"/>
                <w:color w:val="000000"/>
                <w:sz w:val="22"/>
                <w:szCs w:val="24"/>
              </w:rPr>
              <w:t>4</w:t>
            </w:r>
          </w:p>
        </w:tc>
        <w:tc>
          <w:tcPr>
            <w:tcW w:w="3466" w:type="dxa"/>
            <w:tcBorders>
              <w:top w:val="nil"/>
              <w:left w:val="nil"/>
              <w:bottom w:val="single" w:sz="4" w:space="0" w:color="auto"/>
              <w:right w:val="single" w:sz="4" w:space="0" w:color="auto"/>
            </w:tcBorders>
            <w:shd w:val="clear" w:color="auto" w:fill="auto"/>
            <w:vAlign w:val="center"/>
            <w:hideMark/>
          </w:tcPr>
          <w:p w14:paraId="663B077F" w14:textId="77777777" w:rsidR="003A232C" w:rsidRPr="00117FE4" w:rsidRDefault="003A232C" w:rsidP="00B679DA">
            <w:pPr>
              <w:rPr>
                <w:rFonts w:cs="Arial"/>
                <w:color w:val="000000"/>
                <w:sz w:val="22"/>
                <w:szCs w:val="24"/>
              </w:rPr>
            </w:pPr>
            <w:r w:rsidRPr="00117FE4">
              <w:rPr>
                <w:rFonts w:cs="Arial"/>
                <w:color w:val="000000"/>
                <w:sz w:val="22"/>
                <w:szCs w:val="24"/>
              </w:rPr>
              <w:t>Notify All Test Personnel the Potential for Loud Venting Exists.  Test Personnel shall utilize appropriate PPE.</w:t>
            </w:r>
          </w:p>
        </w:tc>
        <w:tc>
          <w:tcPr>
            <w:tcW w:w="1404" w:type="dxa"/>
            <w:tcBorders>
              <w:top w:val="nil"/>
              <w:left w:val="nil"/>
              <w:bottom w:val="single" w:sz="4" w:space="0" w:color="auto"/>
              <w:right w:val="single" w:sz="4" w:space="0" w:color="auto"/>
            </w:tcBorders>
            <w:shd w:val="clear" w:color="auto" w:fill="auto"/>
            <w:noWrap/>
            <w:vAlign w:val="center"/>
            <w:hideMark/>
          </w:tcPr>
          <w:p w14:paraId="019B81CF" w14:textId="77777777" w:rsidR="003A232C" w:rsidRPr="00117FE4" w:rsidRDefault="003A232C"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45CFA08A" w14:textId="77777777" w:rsidR="003A232C" w:rsidRPr="00117FE4" w:rsidRDefault="003A232C" w:rsidP="00B679DA">
            <w:pPr>
              <w:jc w:val="center"/>
              <w:rPr>
                <w:rFonts w:cs="Arial"/>
                <w:color w:val="000000"/>
                <w:sz w:val="22"/>
                <w:szCs w:val="22"/>
              </w:rPr>
            </w:pPr>
          </w:p>
        </w:tc>
      </w:tr>
      <w:tr w:rsidR="00310616" w:rsidRPr="00117FE4" w14:paraId="7277C3FD" w14:textId="77777777" w:rsidTr="00B679DA">
        <w:trPr>
          <w:trHeight w:val="1575"/>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6A46D050" w14:textId="77777777" w:rsidR="00310616" w:rsidRDefault="00310616" w:rsidP="00B679DA">
            <w:pPr>
              <w:jc w:val="center"/>
              <w:rPr>
                <w:rFonts w:cs="Arial"/>
                <w:color w:val="000000"/>
                <w:sz w:val="22"/>
                <w:szCs w:val="24"/>
              </w:rPr>
            </w:pPr>
            <w:r>
              <w:rPr>
                <w:rFonts w:cs="Arial"/>
                <w:color w:val="000000"/>
                <w:sz w:val="22"/>
                <w:szCs w:val="24"/>
              </w:rPr>
              <w:t>7.1.5</w:t>
            </w:r>
          </w:p>
        </w:tc>
        <w:tc>
          <w:tcPr>
            <w:tcW w:w="3466" w:type="dxa"/>
            <w:tcBorders>
              <w:top w:val="nil"/>
              <w:left w:val="nil"/>
              <w:bottom w:val="single" w:sz="4" w:space="0" w:color="auto"/>
              <w:right w:val="single" w:sz="4" w:space="0" w:color="auto"/>
            </w:tcBorders>
            <w:shd w:val="clear" w:color="auto" w:fill="auto"/>
            <w:vAlign w:val="center"/>
          </w:tcPr>
          <w:p w14:paraId="39B28998" w14:textId="77777777" w:rsidR="00310616" w:rsidRPr="00117FE4" w:rsidRDefault="00310616" w:rsidP="00B679DA">
            <w:pPr>
              <w:rPr>
                <w:rFonts w:cs="Arial"/>
                <w:color w:val="000000"/>
                <w:sz w:val="22"/>
                <w:szCs w:val="24"/>
              </w:rPr>
            </w:pPr>
            <w:r>
              <w:rPr>
                <w:rFonts w:cs="Arial"/>
                <w:color w:val="000000"/>
                <w:sz w:val="22"/>
                <w:szCs w:val="24"/>
              </w:rPr>
              <w:t xml:space="preserve">Verify </w:t>
            </w:r>
            <w:commentRangeStart w:id="55"/>
            <w:r>
              <w:rPr>
                <w:rFonts w:cs="Arial"/>
                <w:color w:val="000000"/>
                <w:sz w:val="22"/>
                <w:szCs w:val="24"/>
              </w:rPr>
              <w:t>Emergency stop functionality</w:t>
            </w:r>
            <w:commentRangeEnd w:id="55"/>
            <w:r w:rsidR="009A21B1">
              <w:rPr>
                <w:rStyle w:val="CommentReference"/>
              </w:rPr>
              <w:commentReference w:id="55"/>
            </w:r>
          </w:p>
        </w:tc>
        <w:tc>
          <w:tcPr>
            <w:tcW w:w="1404" w:type="dxa"/>
            <w:tcBorders>
              <w:top w:val="nil"/>
              <w:left w:val="nil"/>
              <w:bottom w:val="single" w:sz="4" w:space="0" w:color="auto"/>
              <w:right w:val="single" w:sz="4" w:space="0" w:color="auto"/>
            </w:tcBorders>
            <w:shd w:val="clear" w:color="auto" w:fill="auto"/>
            <w:noWrap/>
            <w:vAlign w:val="center"/>
          </w:tcPr>
          <w:p w14:paraId="115561B7" w14:textId="77777777" w:rsidR="00310616" w:rsidRPr="00117FE4" w:rsidRDefault="00310616"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139266A0" w14:textId="77777777" w:rsidR="00310616" w:rsidRPr="00117FE4" w:rsidRDefault="00310616" w:rsidP="00B679DA">
            <w:pPr>
              <w:jc w:val="center"/>
              <w:rPr>
                <w:rFonts w:cs="Arial"/>
                <w:color w:val="000000"/>
                <w:sz w:val="22"/>
                <w:szCs w:val="22"/>
              </w:rPr>
            </w:pPr>
          </w:p>
        </w:tc>
      </w:tr>
      <w:tr w:rsidR="008D6DC7" w:rsidRPr="00117FE4" w14:paraId="02420A66" w14:textId="77777777" w:rsidTr="00B679DA">
        <w:trPr>
          <w:trHeight w:val="1575"/>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77A6C621" w14:textId="77777777" w:rsidR="008D6DC7" w:rsidRDefault="008D6DC7" w:rsidP="00B679DA">
            <w:pPr>
              <w:jc w:val="center"/>
              <w:rPr>
                <w:rFonts w:cs="Arial"/>
                <w:color w:val="000000"/>
                <w:sz w:val="22"/>
                <w:szCs w:val="24"/>
              </w:rPr>
            </w:pPr>
            <w:r>
              <w:rPr>
                <w:rFonts w:cs="Arial"/>
                <w:color w:val="000000"/>
                <w:sz w:val="22"/>
                <w:szCs w:val="24"/>
              </w:rPr>
              <w:t>7.1.6</w:t>
            </w:r>
          </w:p>
        </w:tc>
        <w:tc>
          <w:tcPr>
            <w:tcW w:w="3466" w:type="dxa"/>
            <w:tcBorders>
              <w:top w:val="nil"/>
              <w:left w:val="nil"/>
              <w:bottom w:val="single" w:sz="4" w:space="0" w:color="auto"/>
              <w:right w:val="single" w:sz="4" w:space="0" w:color="auto"/>
            </w:tcBorders>
            <w:shd w:val="clear" w:color="auto" w:fill="auto"/>
            <w:vAlign w:val="center"/>
          </w:tcPr>
          <w:p w14:paraId="540BDEB1" w14:textId="77777777" w:rsidR="008D6DC7" w:rsidRDefault="008D6DC7" w:rsidP="00B679DA">
            <w:pPr>
              <w:rPr>
                <w:rFonts w:cs="Arial"/>
                <w:color w:val="000000"/>
                <w:sz w:val="22"/>
                <w:szCs w:val="24"/>
              </w:rPr>
            </w:pPr>
            <w:r>
              <w:rPr>
                <w:rFonts w:cs="Arial"/>
                <w:color w:val="000000"/>
                <w:sz w:val="22"/>
                <w:szCs w:val="24"/>
              </w:rPr>
              <w:t>Verify that live feed camera is operational</w:t>
            </w:r>
          </w:p>
        </w:tc>
        <w:tc>
          <w:tcPr>
            <w:tcW w:w="1404" w:type="dxa"/>
            <w:tcBorders>
              <w:top w:val="nil"/>
              <w:left w:val="nil"/>
              <w:bottom w:val="single" w:sz="4" w:space="0" w:color="auto"/>
              <w:right w:val="single" w:sz="4" w:space="0" w:color="auto"/>
            </w:tcBorders>
            <w:shd w:val="clear" w:color="auto" w:fill="auto"/>
            <w:noWrap/>
            <w:vAlign w:val="center"/>
          </w:tcPr>
          <w:p w14:paraId="666B0C22" w14:textId="77777777" w:rsidR="008D6DC7" w:rsidRPr="00117FE4" w:rsidRDefault="008D6DC7"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33BD5A68" w14:textId="77777777" w:rsidR="008D6DC7" w:rsidRPr="00117FE4" w:rsidRDefault="008D6DC7" w:rsidP="00B679DA">
            <w:pPr>
              <w:jc w:val="center"/>
              <w:rPr>
                <w:rFonts w:cs="Arial"/>
                <w:color w:val="000000"/>
                <w:sz w:val="22"/>
                <w:szCs w:val="22"/>
              </w:rPr>
            </w:pPr>
            <w:r>
              <w:rPr>
                <w:rFonts w:cs="Arial"/>
                <w:color w:val="000000"/>
                <w:sz w:val="22"/>
                <w:szCs w:val="22"/>
              </w:rPr>
              <w:t>Camera is set up for live video feed and recording of testing</w:t>
            </w:r>
          </w:p>
        </w:tc>
      </w:tr>
      <w:tr w:rsidR="003A232C" w:rsidRPr="00117FE4" w14:paraId="50F3D0A4" w14:textId="77777777" w:rsidTr="00B679DA">
        <w:trPr>
          <w:trHeight w:val="157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A958A86" w14:textId="77777777" w:rsidR="003A232C" w:rsidRPr="00117FE4" w:rsidRDefault="008D741B" w:rsidP="00B679DA">
            <w:pPr>
              <w:jc w:val="center"/>
              <w:rPr>
                <w:rFonts w:cs="Arial"/>
                <w:color w:val="000000"/>
                <w:sz w:val="22"/>
                <w:szCs w:val="24"/>
              </w:rPr>
            </w:pPr>
            <w:r>
              <w:rPr>
                <w:rFonts w:cs="Arial"/>
                <w:color w:val="000000"/>
                <w:sz w:val="22"/>
                <w:szCs w:val="24"/>
              </w:rPr>
              <w:t>7.1.</w:t>
            </w:r>
            <w:r w:rsidR="008D6DC7">
              <w:rPr>
                <w:rFonts w:cs="Arial"/>
                <w:color w:val="000000"/>
                <w:sz w:val="22"/>
                <w:szCs w:val="24"/>
              </w:rPr>
              <w:t>7</w:t>
            </w:r>
          </w:p>
        </w:tc>
        <w:tc>
          <w:tcPr>
            <w:tcW w:w="3466" w:type="dxa"/>
            <w:tcBorders>
              <w:top w:val="nil"/>
              <w:left w:val="nil"/>
              <w:bottom w:val="single" w:sz="4" w:space="0" w:color="auto"/>
              <w:right w:val="single" w:sz="4" w:space="0" w:color="auto"/>
            </w:tcBorders>
            <w:shd w:val="clear" w:color="auto" w:fill="auto"/>
            <w:vAlign w:val="center"/>
            <w:hideMark/>
          </w:tcPr>
          <w:p w14:paraId="15F01B9D" w14:textId="77777777" w:rsidR="003A232C" w:rsidRPr="00117FE4" w:rsidRDefault="003A232C" w:rsidP="00B679DA">
            <w:pPr>
              <w:rPr>
                <w:rFonts w:cs="Arial"/>
                <w:b/>
                <w:bCs/>
                <w:color w:val="FF0000"/>
                <w:sz w:val="22"/>
                <w:szCs w:val="24"/>
              </w:rPr>
            </w:pPr>
            <w:r w:rsidRPr="00117FE4">
              <w:rPr>
                <w:rFonts w:cs="Arial"/>
                <w:b/>
                <w:bCs/>
                <w:color w:val="FF0000"/>
                <w:sz w:val="22"/>
                <w:szCs w:val="24"/>
              </w:rPr>
              <w:t>Clear All Non-Essential Test Personnel from the Control Area.  All Access Will Be Controlled through the Test Control Room</w:t>
            </w:r>
          </w:p>
        </w:tc>
        <w:tc>
          <w:tcPr>
            <w:tcW w:w="1404" w:type="dxa"/>
            <w:tcBorders>
              <w:top w:val="nil"/>
              <w:left w:val="nil"/>
              <w:bottom w:val="single" w:sz="4" w:space="0" w:color="auto"/>
              <w:right w:val="single" w:sz="4" w:space="0" w:color="auto"/>
            </w:tcBorders>
            <w:shd w:val="clear" w:color="auto" w:fill="auto"/>
            <w:noWrap/>
            <w:vAlign w:val="center"/>
            <w:hideMark/>
          </w:tcPr>
          <w:p w14:paraId="376013DA" w14:textId="77777777" w:rsidR="003A232C" w:rsidRPr="00117FE4" w:rsidRDefault="003A232C"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7BE66669" w14:textId="77777777" w:rsidR="003A232C" w:rsidRPr="00117FE4" w:rsidRDefault="003A232C" w:rsidP="00B679DA">
            <w:pPr>
              <w:jc w:val="center"/>
              <w:rPr>
                <w:rFonts w:cs="Arial"/>
                <w:color w:val="000000"/>
                <w:sz w:val="22"/>
                <w:szCs w:val="22"/>
              </w:rPr>
            </w:pPr>
          </w:p>
        </w:tc>
      </w:tr>
    </w:tbl>
    <w:p w14:paraId="3497FF37" w14:textId="77777777" w:rsidR="005C48F5" w:rsidRDefault="005C48F5" w:rsidP="007C3177">
      <w:pPr>
        <w:jc w:val="both"/>
        <w:outlineLvl w:val="1"/>
        <w:rPr>
          <w:rFonts w:cs="Arial"/>
          <w:b/>
          <w:szCs w:val="24"/>
        </w:rPr>
      </w:pPr>
    </w:p>
    <w:p w14:paraId="505BF17B" w14:textId="158C83BF" w:rsidR="004E1817" w:rsidRPr="00251989" w:rsidRDefault="004E1817" w:rsidP="003A6370">
      <w:pPr>
        <w:jc w:val="both"/>
        <w:outlineLvl w:val="1"/>
        <w:rPr>
          <w:rFonts w:cs="Arial"/>
          <w:szCs w:val="24"/>
        </w:rPr>
      </w:pPr>
    </w:p>
    <w:p w14:paraId="724BE34F" w14:textId="35B5577A" w:rsidR="0001136E" w:rsidRPr="00117FE4" w:rsidRDefault="00521CC6" w:rsidP="0001136E">
      <w:pPr>
        <w:pStyle w:val="Heading1"/>
        <w:tabs>
          <w:tab w:val="clear" w:pos="720"/>
        </w:tabs>
        <w:ind w:left="720"/>
        <w:jc w:val="both"/>
        <w:rPr>
          <w:rFonts w:ascii="Arial" w:hAnsi="Arial" w:cs="Arial"/>
          <w:bCs/>
        </w:rPr>
      </w:pPr>
      <w:r>
        <w:rPr>
          <w:rFonts w:ascii="Arial" w:hAnsi="Arial" w:cs="Arial"/>
          <w:bCs/>
        </w:rPr>
        <w:t>7</w:t>
      </w:r>
      <w:r w:rsidR="003A6370">
        <w:rPr>
          <w:rFonts w:ascii="Arial" w:hAnsi="Arial" w:cs="Arial"/>
          <w:bCs/>
        </w:rPr>
        <w:t>.2</w:t>
      </w:r>
      <w:r w:rsidR="003A6370">
        <w:rPr>
          <w:rFonts w:ascii="Arial" w:hAnsi="Arial" w:cs="Arial"/>
          <w:bCs/>
        </w:rPr>
        <w:tab/>
      </w:r>
      <w:r w:rsidR="0001136E">
        <w:rPr>
          <w:rFonts w:ascii="Arial" w:hAnsi="Arial" w:cs="Arial"/>
          <w:bCs/>
        </w:rPr>
        <w:t>Initial GN2 Purge (</w:t>
      </w:r>
      <w:r w:rsidR="00E04D74">
        <w:rPr>
          <w:rFonts w:ascii="Arial" w:hAnsi="Arial" w:cs="Arial"/>
          <w:bCs/>
        </w:rPr>
        <w:t>~</w:t>
      </w:r>
      <w:r w:rsidR="0001136E">
        <w:rPr>
          <w:rFonts w:ascii="Arial" w:hAnsi="Arial" w:cs="Arial"/>
          <w:bCs/>
        </w:rPr>
        <w:t>30 psi GN2 purge)</w:t>
      </w:r>
    </w:p>
    <w:tbl>
      <w:tblPr>
        <w:tblW w:w="13160" w:type="dxa"/>
        <w:tblInd w:w="93" w:type="dxa"/>
        <w:tblLook w:val="04A0" w:firstRow="1" w:lastRow="0" w:firstColumn="1" w:lastColumn="0" w:noHBand="0" w:noVBand="1"/>
      </w:tblPr>
      <w:tblGrid>
        <w:gridCol w:w="999"/>
        <w:gridCol w:w="3721"/>
        <w:gridCol w:w="1320"/>
        <w:gridCol w:w="3560"/>
        <w:gridCol w:w="3560"/>
      </w:tblGrid>
      <w:tr w:rsidR="009B59EC" w:rsidRPr="00117FE4" w14:paraId="158BC154" w14:textId="77777777" w:rsidTr="00AB0234">
        <w:trPr>
          <w:gridAfter w:val="1"/>
          <w:wAfter w:w="3560" w:type="dxa"/>
          <w:trHeight w:val="600"/>
        </w:trPr>
        <w:tc>
          <w:tcPr>
            <w:tcW w:w="9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C2F8E" w14:textId="77777777" w:rsidR="009B59EC" w:rsidRPr="00117FE4" w:rsidRDefault="009B59EC" w:rsidP="00B679DA">
            <w:pPr>
              <w:jc w:val="center"/>
              <w:rPr>
                <w:rFonts w:cs="Arial"/>
                <w:color w:val="000000"/>
                <w:sz w:val="22"/>
                <w:szCs w:val="22"/>
              </w:rPr>
            </w:pPr>
            <w:r w:rsidRPr="00117FE4">
              <w:rPr>
                <w:rFonts w:cs="Arial"/>
                <w:color w:val="000000"/>
                <w:sz w:val="22"/>
                <w:szCs w:val="22"/>
              </w:rPr>
              <w:t>Step Number</w:t>
            </w:r>
          </w:p>
        </w:tc>
        <w:tc>
          <w:tcPr>
            <w:tcW w:w="3721" w:type="dxa"/>
            <w:tcBorders>
              <w:top w:val="single" w:sz="4" w:space="0" w:color="auto"/>
              <w:left w:val="nil"/>
              <w:bottom w:val="single" w:sz="4" w:space="0" w:color="auto"/>
              <w:right w:val="single" w:sz="4" w:space="0" w:color="auto"/>
            </w:tcBorders>
            <w:shd w:val="clear" w:color="auto" w:fill="auto"/>
            <w:vAlign w:val="center"/>
            <w:hideMark/>
          </w:tcPr>
          <w:p w14:paraId="3F993D1E" w14:textId="77777777" w:rsidR="009B59EC" w:rsidRPr="00117FE4" w:rsidRDefault="009B59EC" w:rsidP="00B679DA">
            <w:pPr>
              <w:jc w:val="center"/>
              <w:rPr>
                <w:rFonts w:cs="Arial"/>
                <w:color w:val="000000"/>
                <w:sz w:val="22"/>
                <w:szCs w:val="22"/>
              </w:rPr>
            </w:pPr>
            <w:r w:rsidRPr="00117FE4">
              <w:rPr>
                <w:rFonts w:cs="Arial"/>
                <w:color w:val="000000"/>
                <w:sz w:val="22"/>
                <w:szCs w:val="22"/>
              </w:rPr>
              <w:t>Description</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74CA7C44" w14:textId="77777777" w:rsidR="009B59EC" w:rsidRPr="00117FE4" w:rsidRDefault="009B59EC" w:rsidP="00B679DA">
            <w:pPr>
              <w:jc w:val="center"/>
              <w:rPr>
                <w:rFonts w:cs="Arial"/>
                <w:color w:val="000000"/>
                <w:sz w:val="22"/>
                <w:szCs w:val="22"/>
              </w:rPr>
            </w:pPr>
            <w:r w:rsidRPr="00117FE4">
              <w:rPr>
                <w:rFonts w:cs="Arial"/>
                <w:color w:val="000000"/>
                <w:sz w:val="22"/>
                <w:szCs w:val="22"/>
              </w:rPr>
              <w:t>Verification</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170E2AC7" w14:textId="77777777" w:rsidR="009B59EC" w:rsidRPr="00117FE4" w:rsidRDefault="009B59EC" w:rsidP="00B679DA">
            <w:pPr>
              <w:jc w:val="center"/>
              <w:rPr>
                <w:rFonts w:cs="Arial"/>
                <w:color w:val="000000"/>
                <w:sz w:val="22"/>
                <w:szCs w:val="22"/>
              </w:rPr>
            </w:pPr>
            <w:r w:rsidRPr="00117FE4">
              <w:rPr>
                <w:rFonts w:cs="Arial"/>
                <w:color w:val="000000"/>
                <w:sz w:val="22"/>
                <w:szCs w:val="22"/>
              </w:rPr>
              <w:t>Notes</w:t>
            </w:r>
          </w:p>
        </w:tc>
      </w:tr>
      <w:tr w:rsidR="001C79DD" w:rsidRPr="00117FE4" w14:paraId="7104186D" w14:textId="77777777" w:rsidTr="00AB0234">
        <w:trPr>
          <w:gridAfter w:val="1"/>
          <w:wAfter w:w="3560" w:type="dxa"/>
          <w:trHeight w:val="1200"/>
        </w:trPr>
        <w:tc>
          <w:tcPr>
            <w:tcW w:w="999" w:type="dxa"/>
            <w:tcBorders>
              <w:top w:val="nil"/>
              <w:left w:val="single" w:sz="4" w:space="0" w:color="auto"/>
              <w:bottom w:val="single" w:sz="4" w:space="0" w:color="auto"/>
              <w:right w:val="single" w:sz="4" w:space="0" w:color="auto"/>
            </w:tcBorders>
            <w:shd w:val="clear" w:color="auto" w:fill="auto"/>
            <w:noWrap/>
            <w:vAlign w:val="center"/>
          </w:tcPr>
          <w:p w14:paraId="2D846D5D" w14:textId="07DE3555" w:rsidR="001C79DD" w:rsidRDefault="003A6370" w:rsidP="00B679DA">
            <w:pPr>
              <w:jc w:val="center"/>
              <w:rPr>
                <w:rFonts w:cs="Arial"/>
                <w:color w:val="000000"/>
                <w:sz w:val="22"/>
                <w:szCs w:val="22"/>
              </w:rPr>
            </w:pPr>
            <w:r>
              <w:rPr>
                <w:rFonts w:cs="Arial"/>
                <w:color w:val="000000"/>
                <w:sz w:val="22"/>
                <w:szCs w:val="22"/>
              </w:rPr>
              <w:t>7.2</w:t>
            </w:r>
            <w:r w:rsidR="001C79DD">
              <w:rPr>
                <w:rFonts w:cs="Arial"/>
                <w:color w:val="000000"/>
                <w:sz w:val="22"/>
                <w:szCs w:val="22"/>
              </w:rPr>
              <w:t>.1</w:t>
            </w:r>
          </w:p>
        </w:tc>
        <w:tc>
          <w:tcPr>
            <w:tcW w:w="3721" w:type="dxa"/>
            <w:tcBorders>
              <w:top w:val="nil"/>
              <w:left w:val="nil"/>
              <w:bottom w:val="single" w:sz="4" w:space="0" w:color="auto"/>
              <w:right w:val="single" w:sz="4" w:space="0" w:color="auto"/>
            </w:tcBorders>
            <w:shd w:val="clear" w:color="auto" w:fill="auto"/>
            <w:vAlign w:val="center"/>
          </w:tcPr>
          <w:p w14:paraId="4C6444F4" w14:textId="24CB9057" w:rsidR="001C79DD" w:rsidRPr="00D82515" w:rsidRDefault="00AB0234" w:rsidP="00B679DA">
            <w:pPr>
              <w:rPr>
                <w:rFonts w:cs="Arial"/>
                <w:color w:val="000000"/>
                <w:sz w:val="22"/>
                <w:szCs w:val="22"/>
              </w:rPr>
            </w:pPr>
            <w:r>
              <w:rPr>
                <w:rFonts w:cs="Arial"/>
                <w:color w:val="000000"/>
                <w:sz w:val="22"/>
                <w:szCs w:val="22"/>
              </w:rPr>
              <w:t>Actuate MPV to 100% Open</w:t>
            </w:r>
          </w:p>
        </w:tc>
        <w:tc>
          <w:tcPr>
            <w:tcW w:w="1320" w:type="dxa"/>
            <w:tcBorders>
              <w:top w:val="nil"/>
              <w:left w:val="nil"/>
              <w:bottom w:val="single" w:sz="4" w:space="0" w:color="auto"/>
              <w:right w:val="single" w:sz="4" w:space="0" w:color="auto"/>
            </w:tcBorders>
            <w:shd w:val="clear" w:color="auto" w:fill="auto"/>
            <w:noWrap/>
            <w:vAlign w:val="center"/>
          </w:tcPr>
          <w:p w14:paraId="3DB61903" w14:textId="77777777" w:rsidR="001C79DD" w:rsidRPr="00117FE4" w:rsidRDefault="001C79DD"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0DEA4FCD" w14:textId="306D2848" w:rsidR="001C79DD" w:rsidRDefault="001C79DD" w:rsidP="00B679DA">
            <w:pPr>
              <w:jc w:val="center"/>
              <w:rPr>
                <w:rFonts w:cs="Arial"/>
                <w:color w:val="000000"/>
                <w:sz w:val="22"/>
                <w:szCs w:val="22"/>
              </w:rPr>
            </w:pPr>
          </w:p>
        </w:tc>
      </w:tr>
      <w:tr w:rsidR="009B59EC" w:rsidRPr="00117FE4" w14:paraId="29A2630E" w14:textId="77777777" w:rsidTr="00AB0234">
        <w:trPr>
          <w:gridAfter w:val="1"/>
          <w:wAfter w:w="3560" w:type="dxa"/>
          <w:trHeight w:val="1200"/>
        </w:trPr>
        <w:tc>
          <w:tcPr>
            <w:tcW w:w="999" w:type="dxa"/>
            <w:tcBorders>
              <w:top w:val="nil"/>
              <w:left w:val="single" w:sz="4" w:space="0" w:color="auto"/>
              <w:bottom w:val="single" w:sz="4" w:space="0" w:color="auto"/>
              <w:right w:val="single" w:sz="4" w:space="0" w:color="auto"/>
            </w:tcBorders>
            <w:shd w:val="clear" w:color="auto" w:fill="auto"/>
            <w:noWrap/>
            <w:vAlign w:val="center"/>
            <w:hideMark/>
          </w:tcPr>
          <w:p w14:paraId="452A0D33" w14:textId="01626CC9" w:rsidR="009B59EC" w:rsidRDefault="003A6370" w:rsidP="00B679DA">
            <w:pPr>
              <w:jc w:val="center"/>
              <w:rPr>
                <w:rFonts w:cs="Arial"/>
                <w:color w:val="000000"/>
                <w:sz w:val="22"/>
                <w:szCs w:val="22"/>
              </w:rPr>
            </w:pPr>
            <w:r>
              <w:rPr>
                <w:rFonts w:cs="Arial"/>
                <w:color w:val="000000"/>
                <w:sz w:val="22"/>
                <w:szCs w:val="22"/>
              </w:rPr>
              <w:t>7.2</w:t>
            </w:r>
            <w:r w:rsidR="009B59EC">
              <w:rPr>
                <w:rFonts w:cs="Arial"/>
                <w:color w:val="000000"/>
                <w:sz w:val="22"/>
                <w:szCs w:val="22"/>
              </w:rPr>
              <w:t>.</w:t>
            </w:r>
            <w:r w:rsidR="001C79DD">
              <w:rPr>
                <w:rFonts w:cs="Arial"/>
                <w:color w:val="000000"/>
                <w:sz w:val="22"/>
                <w:szCs w:val="22"/>
              </w:rPr>
              <w:t>2</w:t>
            </w:r>
          </w:p>
        </w:tc>
        <w:tc>
          <w:tcPr>
            <w:tcW w:w="3721" w:type="dxa"/>
            <w:tcBorders>
              <w:top w:val="nil"/>
              <w:left w:val="nil"/>
              <w:bottom w:val="single" w:sz="4" w:space="0" w:color="auto"/>
              <w:right w:val="single" w:sz="4" w:space="0" w:color="auto"/>
            </w:tcBorders>
            <w:shd w:val="clear" w:color="auto" w:fill="auto"/>
            <w:vAlign w:val="center"/>
            <w:hideMark/>
          </w:tcPr>
          <w:p w14:paraId="79494440" w14:textId="2A335CA3" w:rsidR="009B59EC" w:rsidRPr="00D82515" w:rsidRDefault="00AB0234" w:rsidP="00B679DA">
            <w:pPr>
              <w:rPr>
                <w:rFonts w:cs="Arial"/>
                <w:color w:val="000000"/>
                <w:sz w:val="22"/>
                <w:szCs w:val="22"/>
              </w:rPr>
            </w:pPr>
            <w:r>
              <w:rPr>
                <w:rFonts w:cs="Arial"/>
                <w:color w:val="000000"/>
                <w:sz w:val="22"/>
                <w:szCs w:val="22"/>
              </w:rPr>
              <w:t>Verify ROV-300 is closed. Verify ROV-204 is closed.</w:t>
            </w:r>
          </w:p>
        </w:tc>
        <w:tc>
          <w:tcPr>
            <w:tcW w:w="1320" w:type="dxa"/>
            <w:tcBorders>
              <w:top w:val="nil"/>
              <w:left w:val="nil"/>
              <w:bottom w:val="single" w:sz="4" w:space="0" w:color="auto"/>
              <w:right w:val="single" w:sz="4" w:space="0" w:color="auto"/>
            </w:tcBorders>
            <w:shd w:val="clear" w:color="auto" w:fill="auto"/>
            <w:noWrap/>
            <w:vAlign w:val="center"/>
            <w:hideMark/>
          </w:tcPr>
          <w:p w14:paraId="0ACC4C94" w14:textId="77777777" w:rsidR="009B59EC" w:rsidRPr="00117FE4" w:rsidRDefault="009B59EC" w:rsidP="00B679DA">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5AA29105" w14:textId="58CEBA2B" w:rsidR="009B59EC" w:rsidRDefault="00AB0234" w:rsidP="00AB0234">
            <w:pPr>
              <w:jc w:val="center"/>
              <w:rPr>
                <w:rFonts w:cs="Arial"/>
                <w:color w:val="000000"/>
                <w:sz w:val="22"/>
                <w:szCs w:val="22"/>
              </w:rPr>
            </w:pPr>
            <w:r>
              <w:rPr>
                <w:rFonts w:cs="Arial"/>
                <w:color w:val="000000"/>
                <w:sz w:val="22"/>
                <w:szCs w:val="22"/>
              </w:rPr>
              <w:t>Isolate test article and LN2 feed lines</w:t>
            </w:r>
          </w:p>
        </w:tc>
      </w:tr>
      <w:tr w:rsidR="00AB0234" w:rsidRPr="00117FE4" w14:paraId="5CA332FE" w14:textId="6F038299" w:rsidTr="00AB0234">
        <w:trPr>
          <w:trHeight w:val="1200"/>
        </w:trPr>
        <w:tc>
          <w:tcPr>
            <w:tcW w:w="999" w:type="dxa"/>
            <w:tcBorders>
              <w:top w:val="nil"/>
              <w:left w:val="single" w:sz="4" w:space="0" w:color="auto"/>
              <w:bottom w:val="single" w:sz="4" w:space="0" w:color="auto"/>
              <w:right w:val="single" w:sz="4" w:space="0" w:color="auto"/>
            </w:tcBorders>
            <w:shd w:val="clear" w:color="auto" w:fill="auto"/>
            <w:noWrap/>
            <w:vAlign w:val="center"/>
          </w:tcPr>
          <w:p w14:paraId="21E03E0C" w14:textId="09D041EC" w:rsidR="00AB0234" w:rsidRDefault="00AB0234" w:rsidP="00AB0234">
            <w:pPr>
              <w:jc w:val="center"/>
              <w:rPr>
                <w:rFonts w:cs="Arial"/>
                <w:color w:val="000000"/>
                <w:sz w:val="22"/>
                <w:szCs w:val="22"/>
              </w:rPr>
            </w:pPr>
            <w:r>
              <w:rPr>
                <w:rFonts w:cs="Arial"/>
                <w:color w:val="000000"/>
                <w:sz w:val="22"/>
                <w:szCs w:val="22"/>
              </w:rPr>
              <w:t>7.2</w:t>
            </w:r>
            <w:r w:rsidRPr="00117FE4">
              <w:rPr>
                <w:rFonts w:cs="Arial"/>
                <w:color w:val="000000"/>
                <w:sz w:val="22"/>
                <w:szCs w:val="22"/>
              </w:rPr>
              <w:t>.</w:t>
            </w:r>
            <w:r>
              <w:rPr>
                <w:rFonts w:cs="Arial"/>
                <w:color w:val="000000"/>
                <w:sz w:val="22"/>
                <w:szCs w:val="22"/>
              </w:rPr>
              <w:t>3</w:t>
            </w:r>
          </w:p>
        </w:tc>
        <w:tc>
          <w:tcPr>
            <w:tcW w:w="3721" w:type="dxa"/>
            <w:tcBorders>
              <w:top w:val="nil"/>
              <w:left w:val="nil"/>
              <w:bottom w:val="single" w:sz="4" w:space="0" w:color="auto"/>
              <w:right w:val="single" w:sz="4" w:space="0" w:color="auto"/>
            </w:tcBorders>
            <w:shd w:val="clear" w:color="auto" w:fill="auto"/>
            <w:vAlign w:val="center"/>
          </w:tcPr>
          <w:p w14:paraId="32B90995" w14:textId="137A7FC9" w:rsidR="00AB0234" w:rsidRDefault="00AB0234" w:rsidP="00AB0234">
            <w:pPr>
              <w:rPr>
                <w:rFonts w:cs="Arial"/>
                <w:color w:val="000000"/>
                <w:sz w:val="22"/>
                <w:szCs w:val="22"/>
              </w:rPr>
            </w:pPr>
            <w:r>
              <w:rPr>
                <w:rFonts w:cs="Arial"/>
                <w:color w:val="000000"/>
                <w:sz w:val="22"/>
                <w:szCs w:val="22"/>
              </w:rPr>
              <w:t>Open VPV-1</w:t>
            </w:r>
          </w:p>
        </w:tc>
        <w:tc>
          <w:tcPr>
            <w:tcW w:w="1320" w:type="dxa"/>
            <w:tcBorders>
              <w:top w:val="nil"/>
              <w:left w:val="nil"/>
              <w:bottom w:val="single" w:sz="4" w:space="0" w:color="auto"/>
              <w:right w:val="single" w:sz="4" w:space="0" w:color="auto"/>
            </w:tcBorders>
            <w:shd w:val="clear" w:color="auto" w:fill="auto"/>
            <w:noWrap/>
            <w:vAlign w:val="center"/>
          </w:tcPr>
          <w:p w14:paraId="7FB16DF2" w14:textId="0ACA71C0" w:rsidR="00AB0234" w:rsidRPr="00117FE4" w:rsidRDefault="00AB0234" w:rsidP="00AB0234">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54D3CE6E" w14:textId="77777777" w:rsidR="00AB0234" w:rsidRDefault="00AB0234" w:rsidP="00AB0234">
            <w:pPr>
              <w:jc w:val="center"/>
              <w:rPr>
                <w:rFonts w:cs="Arial"/>
                <w:color w:val="000000"/>
                <w:sz w:val="22"/>
                <w:szCs w:val="22"/>
              </w:rPr>
            </w:pPr>
          </w:p>
        </w:tc>
        <w:tc>
          <w:tcPr>
            <w:tcW w:w="3560" w:type="dxa"/>
            <w:vAlign w:val="center"/>
          </w:tcPr>
          <w:p w14:paraId="74B609F6" w14:textId="77777777" w:rsidR="00AB0234" w:rsidRPr="00117FE4" w:rsidRDefault="00AB0234" w:rsidP="00AB0234"/>
        </w:tc>
      </w:tr>
      <w:tr w:rsidR="00AB0234" w:rsidRPr="00117FE4" w14:paraId="2A5D3FD5" w14:textId="77777777" w:rsidTr="00AB0234">
        <w:trPr>
          <w:trHeight w:val="1200"/>
        </w:trPr>
        <w:tc>
          <w:tcPr>
            <w:tcW w:w="999" w:type="dxa"/>
            <w:tcBorders>
              <w:top w:val="nil"/>
              <w:left w:val="single" w:sz="4" w:space="0" w:color="auto"/>
              <w:bottom w:val="single" w:sz="4" w:space="0" w:color="auto"/>
              <w:right w:val="single" w:sz="4" w:space="0" w:color="auto"/>
            </w:tcBorders>
            <w:shd w:val="clear" w:color="auto" w:fill="auto"/>
            <w:noWrap/>
            <w:vAlign w:val="center"/>
          </w:tcPr>
          <w:p w14:paraId="5E62D005" w14:textId="5666AA3D" w:rsidR="00AB0234" w:rsidRDefault="00AB0234" w:rsidP="00AB0234">
            <w:pPr>
              <w:jc w:val="center"/>
              <w:rPr>
                <w:rFonts w:cs="Arial"/>
                <w:color w:val="000000"/>
                <w:sz w:val="22"/>
                <w:szCs w:val="22"/>
              </w:rPr>
            </w:pPr>
            <w:r>
              <w:rPr>
                <w:rFonts w:cs="Arial"/>
                <w:color w:val="000000"/>
                <w:sz w:val="22"/>
                <w:szCs w:val="22"/>
              </w:rPr>
              <w:t>7.2.4</w:t>
            </w:r>
          </w:p>
        </w:tc>
        <w:tc>
          <w:tcPr>
            <w:tcW w:w="3721" w:type="dxa"/>
            <w:tcBorders>
              <w:top w:val="nil"/>
              <w:left w:val="nil"/>
              <w:bottom w:val="single" w:sz="4" w:space="0" w:color="auto"/>
              <w:right w:val="single" w:sz="4" w:space="0" w:color="auto"/>
            </w:tcBorders>
            <w:shd w:val="clear" w:color="auto" w:fill="auto"/>
            <w:vAlign w:val="center"/>
          </w:tcPr>
          <w:p w14:paraId="0FD34921" w14:textId="3B9DDA86" w:rsidR="00AB0234" w:rsidRDefault="00AB0234" w:rsidP="00AB0234">
            <w:pPr>
              <w:rPr>
                <w:rFonts w:cs="Arial"/>
                <w:color w:val="000000"/>
                <w:sz w:val="22"/>
                <w:szCs w:val="22"/>
              </w:rPr>
            </w:pPr>
            <w:r>
              <w:rPr>
                <w:rFonts w:cs="Arial"/>
                <w:color w:val="000000"/>
                <w:sz w:val="22"/>
                <w:szCs w:val="22"/>
              </w:rPr>
              <w:t>Open ROV-5, HOV-1, HOV-202</w:t>
            </w:r>
          </w:p>
        </w:tc>
        <w:tc>
          <w:tcPr>
            <w:tcW w:w="1320" w:type="dxa"/>
            <w:tcBorders>
              <w:top w:val="nil"/>
              <w:left w:val="nil"/>
              <w:bottom w:val="single" w:sz="4" w:space="0" w:color="auto"/>
              <w:right w:val="single" w:sz="4" w:space="0" w:color="auto"/>
            </w:tcBorders>
            <w:shd w:val="clear" w:color="auto" w:fill="auto"/>
            <w:noWrap/>
            <w:vAlign w:val="center"/>
          </w:tcPr>
          <w:p w14:paraId="37A92D63" w14:textId="77777777" w:rsidR="00AB0234" w:rsidRPr="00117FE4" w:rsidRDefault="00AB0234" w:rsidP="00AB0234">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703F03DB" w14:textId="31D523E4" w:rsidR="00AB0234" w:rsidRDefault="00AB0234" w:rsidP="00AB0234">
            <w:pPr>
              <w:jc w:val="center"/>
              <w:rPr>
                <w:rFonts w:cs="Arial"/>
                <w:color w:val="000000"/>
                <w:sz w:val="22"/>
                <w:szCs w:val="22"/>
              </w:rPr>
            </w:pPr>
            <w:r>
              <w:rPr>
                <w:rFonts w:cs="Arial"/>
                <w:color w:val="000000"/>
                <w:sz w:val="22"/>
                <w:szCs w:val="22"/>
              </w:rPr>
              <w:t>Purging test article and LN2 feed lines</w:t>
            </w:r>
          </w:p>
        </w:tc>
        <w:tc>
          <w:tcPr>
            <w:tcW w:w="3560" w:type="dxa"/>
            <w:vAlign w:val="center"/>
          </w:tcPr>
          <w:p w14:paraId="3C83E10B" w14:textId="77777777" w:rsidR="00AB0234" w:rsidRPr="00117FE4" w:rsidRDefault="00AB0234" w:rsidP="00AB0234"/>
        </w:tc>
      </w:tr>
      <w:tr w:rsidR="00AB0234" w:rsidRPr="00117FE4" w14:paraId="245A3320" w14:textId="77777777" w:rsidTr="00AB0234">
        <w:trPr>
          <w:trHeight w:val="1200"/>
        </w:trPr>
        <w:tc>
          <w:tcPr>
            <w:tcW w:w="999" w:type="dxa"/>
            <w:tcBorders>
              <w:top w:val="nil"/>
              <w:left w:val="single" w:sz="4" w:space="0" w:color="auto"/>
              <w:bottom w:val="single" w:sz="4" w:space="0" w:color="auto"/>
              <w:right w:val="single" w:sz="4" w:space="0" w:color="auto"/>
            </w:tcBorders>
            <w:shd w:val="clear" w:color="auto" w:fill="auto"/>
            <w:noWrap/>
            <w:vAlign w:val="center"/>
          </w:tcPr>
          <w:p w14:paraId="7D7B591A" w14:textId="0DC8E362" w:rsidR="00AB0234" w:rsidRDefault="00AB0234" w:rsidP="00AB0234">
            <w:pPr>
              <w:jc w:val="center"/>
              <w:rPr>
                <w:rFonts w:cs="Arial"/>
                <w:color w:val="000000"/>
                <w:sz w:val="22"/>
                <w:szCs w:val="22"/>
              </w:rPr>
            </w:pPr>
            <w:r>
              <w:rPr>
                <w:rFonts w:cs="Arial"/>
                <w:color w:val="000000"/>
                <w:sz w:val="22"/>
                <w:szCs w:val="22"/>
              </w:rPr>
              <w:t>7.2.5</w:t>
            </w:r>
          </w:p>
        </w:tc>
        <w:tc>
          <w:tcPr>
            <w:tcW w:w="3721" w:type="dxa"/>
            <w:tcBorders>
              <w:top w:val="nil"/>
              <w:left w:val="nil"/>
              <w:bottom w:val="single" w:sz="4" w:space="0" w:color="auto"/>
              <w:right w:val="single" w:sz="4" w:space="0" w:color="auto"/>
            </w:tcBorders>
            <w:shd w:val="clear" w:color="auto" w:fill="auto"/>
            <w:vAlign w:val="center"/>
          </w:tcPr>
          <w:p w14:paraId="00164418" w14:textId="6EC7DF52" w:rsidR="00AB0234" w:rsidRDefault="00AB0234" w:rsidP="00AB0234">
            <w:pPr>
              <w:rPr>
                <w:rFonts w:cs="Arial"/>
                <w:color w:val="000000"/>
                <w:sz w:val="22"/>
                <w:szCs w:val="22"/>
              </w:rPr>
            </w:pPr>
            <w:r>
              <w:rPr>
                <w:rFonts w:cs="Arial"/>
                <w:color w:val="000000"/>
                <w:sz w:val="22"/>
                <w:szCs w:val="22"/>
              </w:rPr>
              <w:t>Open HOV-3</w:t>
            </w:r>
          </w:p>
        </w:tc>
        <w:tc>
          <w:tcPr>
            <w:tcW w:w="1320" w:type="dxa"/>
            <w:tcBorders>
              <w:top w:val="nil"/>
              <w:left w:val="nil"/>
              <w:bottom w:val="single" w:sz="4" w:space="0" w:color="auto"/>
              <w:right w:val="single" w:sz="4" w:space="0" w:color="auto"/>
            </w:tcBorders>
            <w:shd w:val="clear" w:color="auto" w:fill="auto"/>
            <w:noWrap/>
            <w:vAlign w:val="center"/>
          </w:tcPr>
          <w:p w14:paraId="713EF3C1" w14:textId="77777777" w:rsidR="00AB0234" w:rsidRPr="00117FE4" w:rsidRDefault="00AB0234" w:rsidP="00AB0234">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171A254F" w14:textId="04CF39E3" w:rsidR="00AB0234" w:rsidRDefault="00AB0234" w:rsidP="00AB0234">
            <w:pPr>
              <w:jc w:val="center"/>
              <w:rPr>
                <w:rFonts w:cs="Arial"/>
                <w:color w:val="000000"/>
                <w:sz w:val="22"/>
                <w:szCs w:val="22"/>
              </w:rPr>
            </w:pPr>
            <w:r>
              <w:rPr>
                <w:rFonts w:cs="Arial"/>
                <w:color w:val="000000"/>
                <w:sz w:val="22"/>
                <w:szCs w:val="22"/>
              </w:rPr>
              <w:t>Start Purge</w:t>
            </w:r>
          </w:p>
        </w:tc>
        <w:tc>
          <w:tcPr>
            <w:tcW w:w="3560" w:type="dxa"/>
            <w:vAlign w:val="center"/>
          </w:tcPr>
          <w:p w14:paraId="61160211" w14:textId="77777777" w:rsidR="00AB0234" w:rsidRPr="00117FE4" w:rsidRDefault="00AB0234" w:rsidP="00AB0234"/>
        </w:tc>
      </w:tr>
      <w:tr w:rsidR="00AB0234" w:rsidRPr="00117FE4" w14:paraId="2791732A" w14:textId="77777777" w:rsidTr="00AB0234">
        <w:trPr>
          <w:trHeight w:val="1200"/>
        </w:trPr>
        <w:tc>
          <w:tcPr>
            <w:tcW w:w="999" w:type="dxa"/>
            <w:tcBorders>
              <w:top w:val="nil"/>
              <w:left w:val="single" w:sz="4" w:space="0" w:color="auto"/>
              <w:bottom w:val="single" w:sz="4" w:space="0" w:color="auto"/>
              <w:right w:val="single" w:sz="4" w:space="0" w:color="auto"/>
            </w:tcBorders>
            <w:shd w:val="clear" w:color="auto" w:fill="auto"/>
            <w:noWrap/>
            <w:vAlign w:val="center"/>
          </w:tcPr>
          <w:p w14:paraId="7DD60F1E" w14:textId="1CEC7EED" w:rsidR="00AB0234" w:rsidRDefault="00AB0234" w:rsidP="00AB0234">
            <w:pPr>
              <w:jc w:val="center"/>
              <w:rPr>
                <w:rFonts w:cs="Arial"/>
                <w:color w:val="000000"/>
                <w:sz w:val="22"/>
                <w:szCs w:val="22"/>
              </w:rPr>
            </w:pPr>
            <w:r>
              <w:rPr>
                <w:rFonts w:cs="Arial"/>
                <w:color w:val="000000"/>
                <w:sz w:val="22"/>
                <w:szCs w:val="22"/>
              </w:rPr>
              <w:t>7.2.6</w:t>
            </w:r>
          </w:p>
        </w:tc>
        <w:tc>
          <w:tcPr>
            <w:tcW w:w="3721" w:type="dxa"/>
            <w:tcBorders>
              <w:top w:val="nil"/>
              <w:left w:val="nil"/>
              <w:bottom w:val="single" w:sz="4" w:space="0" w:color="auto"/>
              <w:right w:val="single" w:sz="4" w:space="0" w:color="auto"/>
            </w:tcBorders>
            <w:shd w:val="clear" w:color="auto" w:fill="auto"/>
            <w:vAlign w:val="center"/>
          </w:tcPr>
          <w:p w14:paraId="180EE118" w14:textId="54E9D15F" w:rsidR="00AB0234" w:rsidRDefault="00AB0234" w:rsidP="00AB0234">
            <w:pPr>
              <w:rPr>
                <w:rFonts w:cs="Arial"/>
                <w:color w:val="000000"/>
                <w:sz w:val="22"/>
                <w:szCs w:val="22"/>
              </w:rPr>
            </w:pPr>
            <w:r>
              <w:rPr>
                <w:rFonts w:cs="Arial"/>
                <w:color w:val="000000"/>
                <w:sz w:val="22"/>
                <w:szCs w:val="22"/>
              </w:rPr>
              <w:t>When lines purg</w:t>
            </w:r>
            <w:r w:rsidR="00442617">
              <w:rPr>
                <w:rFonts w:cs="Arial"/>
                <w:color w:val="000000"/>
                <w:sz w:val="22"/>
                <w:szCs w:val="22"/>
              </w:rPr>
              <w:t>ed, Close HOV-202, HOV-1, ROV-5</w:t>
            </w:r>
          </w:p>
        </w:tc>
        <w:tc>
          <w:tcPr>
            <w:tcW w:w="1320" w:type="dxa"/>
            <w:tcBorders>
              <w:top w:val="nil"/>
              <w:left w:val="nil"/>
              <w:bottom w:val="single" w:sz="4" w:space="0" w:color="auto"/>
              <w:right w:val="single" w:sz="4" w:space="0" w:color="auto"/>
            </w:tcBorders>
            <w:shd w:val="clear" w:color="auto" w:fill="auto"/>
            <w:noWrap/>
            <w:vAlign w:val="center"/>
          </w:tcPr>
          <w:p w14:paraId="0DDE1E7A" w14:textId="77777777" w:rsidR="00AB0234" w:rsidRPr="00117FE4" w:rsidRDefault="00AB0234" w:rsidP="00AB0234">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1D43F01C" w14:textId="76B648DA" w:rsidR="00AB0234" w:rsidRDefault="00AB0234" w:rsidP="00AB0234">
            <w:pPr>
              <w:jc w:val="center"/>
              <w:rPr>
                <w:rFonts w:cs="Arial"/>
                <w:color w:val="000000"/>
                <w:sz w:val="22"/>
                <w:szCs w:val="22"/>
              </w:rPr>
            </w:pPr>
            <w:r>
              <w:rPr>
                <w:rFonts w:cs="Arial"/>
                <w:color w:val="000000"/>
                <w:sz w:val="22"/>
                <w:szCs w:val="22"/>
              </w:rPr>
              <w:t>Traps GN2 in LN2 feed line and FM bypass line</w:t>
            </w:r>
          </w:p>
        </w:tc>
        <w:tc>
          <w:tcPr>
            <w:tcW w:w="3560" w:type="dxa"/>
            <w:vAlign w:val="center"/>
          </w:tcPr>
          <w:p w14:paraId="525F2814" w14:textId="77777777" w:rsidR="00AB0234" w:rsidRPr="00117FE4" w:rsidRDefault="00AB0234" w:rsidP="00AB0234"/>
        </w:tc>
      </w:tr>
      <w:tr w:rsidR="00AB0234" w:rsidRPr="00117FE4" w14:paraId="68E24980" w14:textId="77777777" w:rsidTr="00AB0234">
        <w:trPr>
          <w:trHeight w:val="1200"/>
        </w:trPr>
        <w:tc>
          <w:tcPr>
            <w:tcW w:w="999" w:type="dxa"/>
            <w:tcBorders>
              <w:top w:val="nil"/>
              <w:left w:val="single" w:sz="4" w:space="0" w:color="auto"/>
              <w:bottom w:val="single" w:sz="4" w:space="0" w:color="auto"/>
              <w:right w:val="single" w:sz="4" w:space="0" w:color="auto"/>
            </w:tcBorders>
            <w:shd w:val="clear" w:color="auto" w:fill="auto"/>
            <w:noWrap/>
            <w:vAlign w:val="center"/>
          </w:tcPr>
          <w:p w14:paraId="50299984" w14:textId="291212B6" w:rsidR="00AB0234" w:rsidRDefault="00442617" w:rsidP="00AB0234">
            <w:pPr>
              <w:jc w:val="center"/>
              <w:rPr>
                <w:rFonts w:cs="Arial"/>
                <w:color w:val="000000"/>
                <w:sz w:val="22"/>
                <w:szCs w:val="22"/>
              </w:rPr>
            </w:pPr>
            <w:r>
              <w:rPr>
                <w:rFonts w:cs="Arial"/>
                <w:color w:val="000000"/>
                <w:sz w:val="22"/>
                <w:szCs w:val="22"/>
              </w:rPr>
              <w:t>7.2.7</w:t>
            </w:r>
          </w:p>
        </w:tc>
        <w:tc>
          <w:tcPr>
            <w:tcW w:w="3721" w:type="dxa"/>
            <w:tcBorders>
              <w:top w:val="nil"/>
              <w:left w:val="nil"/>
              <w:bottom w:val="single" w:sz="4" w:space="0" w:color="auto"/>
              <w:right w:val="single" w:sz="4" w:space="0" w:color="auto"/>
            </w:tcBorders>
            <w:shd w:val="clear" w:color="auto" w:fill="auto"/>
            <w:vAlign w:val="center"/>
          </w:tcPr>
          <w:p w14:paraId="66F332BE" w14:textId="3564AADB" w:rsidR="00AB0234" w:rsidRDefault="00442617" w:rsidP="00AB0234">
            <w:pPr>
              <w:rPr>
                <w:rFonts w:cs="Arial"/>
                <w:color w:val="000000"/>
                <w:sz w:val="22"/>
                <w:szCs w:val="22"/>
              </w:rPr>
            </w:pPr>
            <w:r>
              <w:rPr>
                <w:rFonts w:cs="Arial"/>
                <w:color w:val="000000"/>
                <w:sz w:val="22"/>
                <w:szCs w:val="22"/>
              </w:rPr>
              <w:t>Close HOV-3</w:t>
            </w:r>
          </w:p>
        </w:tc>
        <w:tc>
          <w:tcPr>
            <w:tcW w:w="1320" w:type="dxa"/>
            <w:tcBorders>
              <w:top w:val="nil"/>
              <w:left w:val="nil"/>
              <w:bottom w:val="single" w:sz="4" w:space="0" w:color="auto"/>
              <w:right w:val="single" w:sz="4" w:space="0" w:color="auto"/>
            </w:tcBorders>
            <w:shd w:val="clear" w:color="auto" w:fill="auto"/>
            <w:noWrap/>
            <w:vAlign w:val="center"/>
          </w:tcPr>
          <w:p w14:paraId="1AEEA267" w14:textId="77777777" w:rsidR="00AB0234" w:rsidRPr="00117FE4" w:rsidRDefault="00AB0234" w:rsidP="00AB0234">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4FD91B2A" w14:textId="00DAFF0A" w:rsidR="00AB0234" w:rsidRDefault="00442617" w:rsidP="00AB0234">
            <w:pPr>
              <w:jc w:val="center"/>
              <w:rPr>
                <w:rFonts w:cs="Arial"/>
                <w:color w:val="000000"/>
                <w:sz w:val="22"/>
                <w:szCs w:val="22"/>
              </w:rPr>
            </w:pPr>
            <w:r>
              <w:rPr>
                <w:rFonts w:cs="Arial"/>
                <w:color w:val="000000"/>
                <w:sz w:val="22"/>
                <w:szCs w:val="22"/>
              </w:rPr>
              <w:t>Stops test article feed line purge</w:t>
            </w:r>
          </w:p>
        </w:tc>
        <w:tc>
          <w:tcPr>
            <w:tcW w:w="3560" w:type="dxa"/>
            <w:vAlign w:val="center"/>
          </w:tcPr>
          <w:p w14:paraId="56F3FA9D" w14:textId="77777777" w:rsidR="00AB0234" w:rsidRPr="00117FE4" w:rsidRDefault="00AB0234" w:rsidP="00AB0234"/>
        </w:tc>
      </w:tr>
      <w:tr w:rsidR="00AB0234" w:rsidRPr="00117FE4" w14:paraId="342DD6B4" w14:textId="77777777" w:rsidTr="00AB0234">
        <w:trPr>
          <w:trHeight w:val="1200"/>
        </w:trPr>
        <w:tc>
          <w:tcPr>
            <w:tcW w:w="999" w:type="dxa"/>
            <w:tcBorders>
              <w:top w:val="nil"/>
              <w:left w:val="single" w:sz="4" w:space="0" w:color="auto"/>
              <w:bottom w:val="single" w:sz="4" w:space="0" w:color="auto"/>
              <w:right w:val="single" w:sz="4" w:space="0" w:color="auto"/>
            </w:tcBorders>
            <w:shd w:val="clear" w:color="auto" w:fill="auto"/>
            <w:noWrap/>
            <w:vAlign w:val="center"/>
          </w:tcPr>
          <w:p w14:paraId="5C76E816" w14:textId="256B4892" w:rsidR="00AB0234" w:rsidRDefault="00442617" w:rsidP="00AB0234">
            <w:pPr>
              <w:jc w:val="center"/>
              <w:rPr>
                <w:rFonts w:cs="Arial"/>
                <w:color w:val="000000"/>
                <w:sz w:val="22"/>
                <w:szCs w:val="22"/>
              </w:rPr>
            </w:pPr>
            <w:r>
              <w:rPr>
                <w:rFonts w:cs="Arial"/>
                <w:color w:val="000000"/>
                <w:sz w:val="22"/>
                <w:szCs w:val="22"/>
              </w:rPr>
              <w:t>7.2.8</w:t>
            </w:r>
          </w:p>
        </w:tc>
        <w:tc>
          <w:tcPr>
            <w:tcW w:w="3721" w:type="dxa"/>
            <w:tcBorders>
              <w:top w:val="nil"/>
              <w:left w:val="nil"/>
              <w:bottom w:val="single" w:sz="4" w:space="0" w:color="auto"/>
              <w:right w:val="single" w:sz="4" w:space="0" w:color="auto"/>
            </w:tcBorders>
            <w:shd w:val="clear" w:color="auto" w:fill="auto"/>
            <w:vAlign w:val="center"/>
          </w:tcPr>
          <w:p w14:paraId="58B28A14" w14:textId="6C76D236" w:rsidR="00AB0234" w:rsidRDefault="00442617" w:rsidP="00AB0234">
            <w:pPr>
              <w:rPr>
                <w:rFonts w:cs="Arial"/>
                <w:color w:val="000000"/>
                <w:sz w:val="22"/>
                <w:szCs w:val="22"/>
              </w:rPr>
            </w:pPr>
            <w:r>
              <w:rPr>
                <w:rFonts w:cs="Arial"/>
                <w:color w:val="000000"/>
                <w:sz w:val="22"/>
                <w:szCs w:val="22"/>
              </w:rPr>
              <w:t>Open HOV-4 and HOV-6</w:t>
            </w:r>
          </w:p>
        </w:tc>
        <w:tc>
          <w:tcPr>
            <w:tcW w:w="1320" w:type="dxa"/>
            <w:tcBorders>
              <w:top w:val="nil"/>
              <w:left w:val="nil"/>
              <w:bottom w:val="single" w:sz="4" w:space="0" w:color="auto"/>
              <w:right w:val="single" w:sz="4" w:space="0" w:color="auto"/>
            </w:tcBorders>
            <w:shd w:val="clear" w:color="auto" w:fill="auto"/>
            <w:noWrap/>
            <w:vAlign w:val="center"/>
          </w:tcPr>
          <w:p w14:paraId="5468054B" w14:textId="77777777" w:rsidR="00AB0234" w:rsidRPr="00117FE4" w:rsidRDefault="00AB0234" w:rsidP="00AB0234">
            <w:pPr>
              <w:jc w:val="cente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359FFAE5" w14:textId="76C76517" w:rsidR="00AB0234" w:rsidRDefault="00442617" w:rsidP="00AB0234">
            <w:pPr>
              <w:jc w:val="center"/>
              <w:rPr>
                <w:rFonts w:cs="Arial"/>
                <w:color w:val="000000"/>
                <w:sz w:val="22"/>
                <w:szCs w:val="22"/>
              </w:rPr>
            </w:pPr>
            <w:r>
              <w:rPr>
                <w:rFonts w:cs="Arial"/>
                <w:color w:val="000000"/>
                <w:sz w:val="22"/>
                <w:szCs w:val="22"/>
              </w:rPr>
              <w:t>Initiates purge through test article’s purge valve</w:t>
            </w:r>
          </w:p>
        </w:tc>
        <w:tc>
          <w:tcPr>
            <w:tcW w:w="3560" w:type="dxa"/>
            <w:vAlign w:val="center"/>
          </w:tcPr>
          <w:p w14:paraId="5568E534" w14:textId="77777777" w:rsidR="00AB0234" w:rsidRPr="00117FE4" w:rsidRDefault="00AB0234" w:rsidP="00AB0234"/>
        </w:tc>
      </w:tr>
    </w:tbl>
    <w:p w14:paraId="631AA8EE" w14:textId="77777777" w:rsidR="006630E5" w:rsidRPr="00117FE4" w:rsidRDefault="006630E5" w:rsidP="00521CC6">
      <w:pPr>
        <w:pStyle w:val="BodyText"/>
        <w:rPr>
          <w:rFonts w:cs="Arial"/>
        </w:rPr>
      </w:pPr>
    </w:p>
    <w:p w14:paraId="1BB8008B" w14:textId="4AA6EFEE" w:rsidR="00C31EDE" w:rsidRPr="00652B1B" w:rsidRDefault="00836A17" w:rsidP="003A6370">
      <w:pPr>
        <w:pStyle w:val="Heading1"/>
        <w:rPr>
          <w:rFonts w:cs="Arial"/>
          <w:b w:val="0"/>
          <w:sz w:val="22"/>
          <w:szCs w:val="22"/>
        </w:rPr>
      </w:pPr>
      <w:bookmarkStart w:id="56" w:name="_Toc329888102"/>
      <w:bookmarkStart w:id="57" w:name="OLE_LINK1"/>
      <w:bookmarkStart w:id="58" w:name="_Toc99182517"/>
      <w:r>
        <w:rPr>
          <w:rFonts w:ascii="Arial" w:hAnsi="Arial" w:cs="Arial"/>
          <w:bCs/>
        </w:rPr>
        <w:lastRenderedPageBreak/>
        <w:t xml:space="preserve"> </w:t>
      </w:r>
      <w:r>
        <w:rPr>
          <w:rFonts w:ascii="Arial" w:hAnsi="Arial" w:cs="Arial"/>
          <w:bCs/>
        </w:rPr>
        <w:tab/>
      </w:r>
    </w:p>
    <w:p w14:paraId="7CF994EE" w14:textId="77777777" w:rsidR="00965E47" w:rsidRPr="00117FE4" w:rsidRDefault="00A407E9" w:rsidP="00A407E9">
      <w:pPr>
        <w:pStyle w:val="Heading1"/>
        <w:rPr>
          <w:rFonts w:ascii="Arial" w:hAnsi="Arial" w:cs="Arial"/>
          <w:bCs/>
        </w:rPr>
      </w:pPr>
      <w:r>
        <w:rPr>
          <w:rFonts w:ascii="Arial" w:hAnsi="Arial" w:cs="Arial"/>
          <w:bCs/>
        </w:rPr>
        <w:t>8.</w:t>
      </w:r>
      <w:r w:rsidR="00DE47AB">
        <w:rPr>
          <w:rFonts w:ascii="Arial" w:hAnsi="Arial" w:cs="Arial"/>
          <w:bCs/>
        </w:rPr>
        <w:t xml:space="preserve">  </w:t>
      </w:r>
      <w:r w:rsidR="000C0642">
        <w:rPr>
          <w:rFonts w:ascii="Arial" w:hAnsi="Arial" w:cs="Arial"/>
          <w:bCs/>
        </w:rPr>
        <w:t>LN2</w:t>
      </w:r>
      <w:r w:rsidR="00965E47" w:rsidRPr="00117FE4">
        <w:rPr>
          <w:rFonts w:ascii="Arial" w:hAnsi="Arial" w:cs="Arial"/>
          <w:bCs/>
        </w:rPr>
        <w:t xml:space="preserve"> </w:t>
      </w:r>
      <w:r w:rsidR="00F0406A">
        <w:rPr>
          <w:rFonts w:ascii="Arial" w:hAnsi="Arial" w:cs="Arial"/>
          <w:bCs/>
        </w:rPr>
        <w:t xml:space="preserve">Tank </w:t>
      </w:r>
      <w:r w:rsidR="00965E47" w:rsidRPr="00117FE4">
        <w:rPr>
          <w:rFonts w:ascii="Arial" w:hAnsi="Arial" w:cs="Arial"/>
          <w:bCs/>
        </w:rPr>
        <w:t>Procedures</w:t>
      </w:r>
      <w:bookmarkEnd w:id="56"/>
    </w:p>
    <w:p w14:paraId="0DD376C2" w14:textId="77777777" w:rsidR="006630E5" w:rsidRPr="006630E5" w:rsidRDefault="00965E47" w:rsidP="006630E5">
      <w:pPr>
        <w:tabs>
          <w:tab w:val="left" w:pos="360"/>
          <w:tab w:val="left" w:pos="900"/>
          <w:tab w:val="left" w:pos="1800"/>
          <w:tab w:val="left" w:pos="2970"/>
          <w:tab w:val="left" w:pos="3600"/>
        </w:tabs>
        <w:ind w:left="360"/>
        <w:jc w:val="both"/>
        <w:rPr>
          <w:rFonts w:cs="Arial"/>
          <w:bCs/>
          <w:szCs w:val="24"/>
        </w:rPr>
      </w:pPr>
      <w:r w:rsidRPr="00117FE4">
        <w:rPr>
          <w:rFonts w:cs="Arial"/>
          <w:bCs/>
          <w:szCs w:val="24"/>
        </w:rPr>
        <w:t xml:space="preserve">This section defines the steps to establish fill </w:t>
      </w:r>
      <w:r w:rsidR="00B924EC">
        <w:rPr>
          <w:rFonts w:cs="Arial"/>
          <w:bCs/>
          <w:szCs w:val="24"/>
        </w:rPr>
        <w:t xml:space="preserve">and chill </w:t>
      </w:r>
      <w:r w:rsidRPr="00117FE4">
        <w:rPr>
          <w:rFonts w:cs="Arial"/>
          <w:bCs/>
          <w:szCs w:val="24"/>
        </w:rPr>
        <w:t xml:space="preserve">procedures for the </w:t>
      </w:r>
      <w:r w:rsidR="00F0406A">
        <w:rPr>
          <w:rFonts w:cs="Arial"/>
          <w:bCs/>
          <w:szCs w:val="24"/>
        </w:rPr>
        <w:t>LN2</w:t>
      </w:r>
      <w:r w:rsidR="004943C4">
        <w:rPr>
          <w:rFonts w:cs="Arial"/>
          <w:bCs/>
          <w:szCs w:val="24"/>
        </w:rPr>
        <w:t xml:space="preserve"> run tank and draining the tank</w:t>
      </w:r>
      <w:r w:rsidR="00AE43BC">
        <w:rPr>
          <w:rFonts w:cs="Arial"/>
          <w:bCs/>
          <w:szCs w:val="24"/>
        </w:rPr>
        <w:t xml:space="preserve"> at the conclusion of the test</w:t>
      </w:r>
      <w:r w:rsidR="004943C4">
        <w:rPr>
          <w:rFonts w:cs="Arial"/>
          <w:bCs/>
          <w:szCs w:val="24"/>
        </w:rPr>
        <w:t>.</w:t>
      </w:r>
    </w:p>
    <w:p w14:paraId="047FB38B" w14:textId="77777777" w:rsidR="00965E47" w:rsidRPr="00117FE4" w:rsidRDefault="00836A17" w:rsidP="00A407E9">
      <w:pPr>
        <w:pStyle w:val="Heading1"/>
        <w:numPr>
          <w:ilvl w:val="1"/>
          <w:numId w:val="15"/>
        </w:numPr>
        <w:tabs>
          <w:tab w:val="clear" w:pos="720"/>
        </w:tabs>
        <w:rPr>
          <w:rFonts w:ascii="Arial" w:hAnsi="Arial" w:cs="Arial"/>
          <w:bCs/>
        </w:rPr>
      </w:pPr>
      <w:bookmarkStart w:id="59" w:name="_Toc329888103"/>
      <w:r>
        <w:rPr>
          <w:rFonts w:ascii="Arial" w:hAnsi="Arial" w:cs="Arial"/>
          <w:bCs/>
        </w:rPr>
        <w:t>sEQUENCE 4</w:t>
      </w:r>
      <w:r w:rsidR="00C57BB4">
        <w:rPr>
          <w:rFonts w:ascii="Arial" w:hAnsi="Arial" w:cs="Arial"/>
          <w:bCs/>
        </w:rPr>
        <w:tab/>
      </w:r>
      <w:r w:rsidR="00C05C6F">
        <w:rPr>
          <w:rFonts w:ascii="Arial" w:hAnsi="Arial" w:cs="Arial"/>
          <w:bCs/>
        </w:rPr>
        <w:t xml:space="preserve">Ln2 </w:t>
      </w:r>
      <w:r w:rsidR="00FC30D3">
        <w:rPr>
          <w:rFonts w:ascii="Arial" w:hAnsi="Arial" w:cs="Arial"/>
          <w:bCs/>
        </w:rPr>
        <w:t xml:space="preserve">RUN </w:t>
      </w:r>
      <w:r w:rsidR="00C05C6F">
        <w:rPr>
          <w:rFonts w:ascii="Arial" w:hAnsi="Arial" w:cs="Arial"/>
          <w:bCs/>
        </w:rPr>
        <w:t>tank</w:t>
      </w:r>
      <w:r w:rsidR="00965E47" w:rsidRPr="00117FE4">
        <w:rPr>
          <w:rFonts w:ascii="Arial" w:hAnsi="Arial" w:cs="Arial"/>
          <w:bCs/>
        </w:rPr>
        <w:t xml:space="preserve"> Fill Procedures</w:t>
      </w:r>
      <w:bookmarkEnd w:id="59"/>
    </w:p>
    <w:tbl>
      <w:tblPr>
        <w:tblW w:w="9500" w:type="dxa"/>
        <w:tblInd w:w="93" w:type="dxa"/>
        <w:tblLook w:val="04A0" w:firstRow="1" w:lastRow="0" w:firstColumn="1" w:lastColumn="0" w:noHBand="0" w:noVBand="1"/>
      </w:tblPr>
      <w:tblGrid>
        <w:gridCol w:w="1559"/>
        <w:gridCol w:w="2977"/>
        <w:gridCol w:w="1404"/>
        <w:gridCol w:w="3560"/>
      </w:tblGrid>
      <w:tr w:rsidR="00CE068C" w:rsidRPr="00117FE4" w14:paraId="7ADC4A6F" w14:textId="77777777" w:rsidTr="009A3338">
        <w:trPr>
          <w:trHeight w:val="600"/>
        </w:trPr>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177E6A" w14:textId="77777777" w:rsidR="00CE068C" w:rsidRPr="00117FE4" w:rsidRDefault="00CE068C" w:rsidP="009A3338">
            <w:pPr>
              <w:jc w:val="center"/>
              <w:rPr>
                <w:rFonts w:cs="Arial"/>
                <w:color w:val="000000"/>
                <w:szCs w:val="24"/>
              </w:rPr>
            </w:pPr>
            <w:bookmarkStart w:id="60" w:name="_Toc329888104"/>
            <w:r w:rsidRPr="00117FE4">
              <w:rPr>
                <w:rFonts w:cs="Arial"/>
                <w:color w:val="000000"/>
                <w:szCs w:val="24"/>
              </w:rPr>
              <w:t>Step Number</w:t>
            </w:r>
          </w:p>
        </w:tc>
        <w:tc>
          <w:tcPr>
            <w:tcW w:w="3466" w:type="dxa"/>
            <w:tcBorders>
              <w:top w:val="single" w:sz="4" w:space="0" w:color="auto"/>
              <w:left w:val="nil"/>
              <w:bottom w:val="single" w:sz="4" w:space="0" w:color="auto"/>
              <w:right w:val="single" w:sz="4" w:space="0" w:color="auto"/>
            </w:tcBorders>
            <w:shd w:val="clear" w:color="auto" w:fill="auto"/>
            <w:vAlign w:val="center"/>
            <w:hideMark/>
          </w:tcPr>
          <w:p w14:paraId="4A5974B6" w14:textId="77777777" w:rsidR="00CE068C" w:rsidRPr="00117FE4" w:rsidRDefault="00CE068C" w:rsidP="009A3338">
            <w:pPr>
              <w:jc w:val="center"/>
              <w:rPr>
                <w:rFonts w:cs="Arial"/>
                <w:color w:val="000000"/>
                <w:szCs w:val="24"/>
              </w:rPr>
            </w:pPr>
            <w:r w:rsidRPr="00117FE4">
              <w:rPr>
                <w:rFonts w:cs="Arial"/>
                <w:color w:val="000000"/>
                <w:szCs w:val="24"/>
              </w:rPr>
              <w:t>Description</w:t>
            </w:r>
          </w:p>
        </w:tc>
        <w:tc>
          <w:tcPr>
            <w:tcW w:w="1404" w:type="dxa"/>
            <w:tcBorders>
              <w:top w:val="single" w:sz="4" w:space="0" w:color="auto"/>
              <w:left w:val="nil"/>
              <w:bottom w:val="single" w:sz="4" w:space="0" w:color="auto"/>
              <w:right w:val="single" w:sz="4" w:space="0" w:color="auto"/>
            </w:tcBorders>
            <w:shd w:val="clear" w:color="auto" w:fill="auto"/>
            <w:vAlign w:val="center"/>
            <w:hideMark/>
          </w:tcPr>
          <w:p w14:paraId="64DF398A" w14:textId="77777777" w:rsidR="00CE068C" w:rsidRPr="00117FE4" w:rsidRDefault="00CE068C" w:rsidP="009A3338">
            <w:pPr>
              <w:jc w:val="center"/>
              <w:rPr>
                <w:rFonts w:cs="Arial"/>
                <w:color w:val="000000"/>
                <w:szCs w:val="24"/>
              </w:rPr>
            </w:pPr>
            <w:r w:rsidRPr="00117FE4">
              <w:rPr>
                <w:rFonts w:cs="Arial"/>
                <w:color w:val="000000"/>
                <w:szCs w:val="24"/>
              </w:rPr>
              <w:t>Verification</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62AF51A6" w14:textId="77777777" w:rsidR="00CE068C" w:rsidRPr="00117FE4" w:rsidRDefault="00CE068C" w:rsidP="009A3338">
            <w:pPr>
              <w:jc w:val="center"/>
              <w:rPr>
                <w:rFonts w:cs="Arial"/>
                <w:color w:val="000000"/>
                <w:szCs w:val="24"/>
              </w:rPr>
            </w:pPr>
            <w:r w:rsidRPr="00117FE4">
              <w:rPr>
                <w:rFonts w:cs="Arial"/>
                <w:color w:val="000000"/>
                <w:szCs w:val="24"/>
              </w:rPr>
              <w:t>Notes</w:t>
            </w:r>
          </w:p>
        </w:tc>
      </w:tr>
      <w:tr w:rsidR="00CE068C" w:rsidRPr="00117FE4" w14:paraId="6DC93148"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0206B33" w14:textId="77777777" w:rsidR="00CE068C" w:rsidRPr="00117FE4" w:rsidRDefault="00CE068C" w:rsidP="009A3338">
            <w:pPr>
              <w:jc w:val="center"/>
              <w:rPr>
                <w:rFonts w:cs="Arial"/>
                <w:color w:val="000000"/>
                <w:szCs w:val="24"/>
              </w:rPr>
            </w:pPr>
            <w:r w:rsidRPr="00117FE4">
              <w:rPr>
                <w:rFonts w:cs="Arial"/>
                <w:color w:val="000000"/>
                <w:szCs w:val="24"/>
              </w:rPr>
              <w:t>8.1.1</w:t>
            </w:r>
          </w:p>
        </w:tc>
        <w:tc>
          <w:tcPr>
            <w:tcW w:w="3466" w:type="dxa"/>
            <w:tcBorders>
              <w:top w:val="nil"/>
              <w:left w:val="nil"/>
              <w:bottom w:val="single" w:sz="4" w:space="0" w:color="auto"/>
              <w:right w:val="single" w:sz="4" w:space="0" w:color="auto"/>
            </w:tcBorders>
            <w:shd w:val="clear" w:color="auto" w:fill="auto"/>
            <w:vAlign w:val="center"/>
            <w:hideMark/>
          </w:tcPr>
          <w:p w14:paraId="26BD6C81" w14:textId="5EF81DB6" w:rsidR="00CE068C" w:rsidRPr="00D82515" w:rsidRDefault="00CE068C" w:rsidP="009A3338">
            <w:pPr>
              <w:rPr>
                <w:rFonts w:cs="Arial"/>
                <w:color w:val="000000"/>
                <w:szCs w:val="24"/>
              </w:rPr>
            </w:pPr>
            <w:r w:rsidRPr="00D82515">
              <w:rPr>
                <w:rFonts w:cs="Arial"/>
                <w:color w:val="000000"/>
                <w:szCs w:val="24"/>
              </w:rPr>
              <w:t>Ver</w:t>
            </w:r>
            <w:r w:rsidR="003A6370">
              <w:rPr>
                <w:rFonts w:cs="Arial"/>
                <w:color w:val="000000"/>
                <w:szCs w:val="24"/>
              </w:rPr>
              <w:t>ify Test</w:t>
            </w:r>
            <w:r w:rsidR="007F5463">
              <w:rPr>
                <w:rFonts w:cs="Arial"/>
                <w:color w:val="000000"/>
                <w:szCs w:val="24"/>
              </w:rPr>
              <w:t xml:space="preserve"> leg in purge state (7.2.1-7.2.8</w:t>
            </w:r>
            <w:r w:rsidRPr="00D82515">
              <w:rPr>
                <w:rFonts w:cs="Arial"/>
                <w:color w:val="000000"/>
                <w:szCs w:val="24"/>
              </w:rPr>
              <w:t>)</w:t>
            </w:r>
          </w:p>
        </w:tc>
        <w:tc>
          <w:tcPr>
            <w:tcW w:w="1404" w:type="dxa"/>
            <w:tcBorders>
              <w:top w:val="nil"/>
              <w:left w:val="nil"/>
              <w:bottom w:val="single" w:sz="4" w:space="0" w:color="auto"/>
              <w:right w:val="single" w:sz="4" w:space="0" w:color="auto"/>
            </w:tcBorders>
            <w:shd w:val="clear" w:color="auto" w:fill="auto"/>
            <w:noWrap/>
            <w:vAlign w:val="center"/>
            <w:hideMark/>
          </w:tcPr>
          <w:p w14:paraId="4BF856C5" w14:textId="77777777" w:rsidR="00CE068C" w:rsidRPr="00117FE4" w:rsidRDefault="00CE068C"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1125AF77" w14:textId="77777777" w:rsidR="00CE068C" w:rsidRPr="00117FE4" w:rsidRDefault="00CE068C" w:rsidP="009A3338">
            <w:pPr>
              <w:rPr>
                <w:rFonts w:cs="Arial"/>
                <w:color w:val="000000"/>
                <w:sz w:val="22"/>
                <w:szCs w:val="22"/>
              </w:rPr>
            </w:pPr>
            <w:r w:rsidRPr="00117FE4">
              <w:rPr>
                <w:rFonts w:cs="Arial"/>
                <w:color w:val="000000"/>
                <w:sz w:val="22"/>
                <w:szCs w:val="22"/>
              </w:rPr>
              <w:t> </w:t>
            </w:r>
          </w:p>
        </w:tc>
      </w:tr>
      <w:tr w:rsidR="00CE068C" w:rsidRPr="00117FE4" w14:paraId="748D6D07"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5A749B2E" w14:textId="77777777" w:rsidR="00CE068C" w:rsidRPr="00117FE4" w:rsidRDefault="00CE068C" w:rsidP="009A3338">
            <w:pPr>
              <w:jc w:val="center"/>
              <w:rPr>
                <w:rFonts w:cs="Arial"/>
                <w:color w:val="000000"/>
                <w:szCs w:val="24"/>
              </w:rPr>
            </w:pPr>
            <w:r>
              <w:rPr>
                <w:rFonts w:cs="Arial"/>
                <w:color w:val="000000"/>
                <w:szCs w:val="24"/>
              </w:rPr>
              <w:t>8.1.2</w:t>
            </w:r>
          </w:p>
        </w:tc>
        <w:tc>
          <w:tcPr>
            <w:tcW w:w="3466" w:type="dxa"/>
            <w:tcBorders>
              <w:top w:val="nil"/>
              <w:left w:val="nil"/>
              <w:bottom w:val="single" w:sz="4" w:space="0" w:color="auto"/>
              <w:right w:val="single" w:sz="4" w:space="0" w:color="auto"/>
            </w:tcBorders>
            <w:shd w:val="clear" w:color="auto" w:fill="auto"/>
            <w:vAlign w:val="center"/>
            <w:hideMark/>
          </w:tcPr>
          <w:p w14:paraId="46720FA6" w14:textId="537FC05B" w:rsidR="00CE068C" w:rsidRPr="00D82515" w:rsidRDefault="00CE068C" w:rsidP="009A3338">
            <w:pPr>
              <w:rPr>
                <w:rFonts w:cs="Arial"/>
                <w:color w:val="000000"/>
                <w:szCs w:val="24"/>
              </w:rPr>
            </w:pPr>
            <w:r w:rsidRPr="00D82515">
              <w:rPr>
                <w:rFonts w:cs="Arial"/>
                <w:color w:val="000000"/>
                <w:szCs w:val="24"/>
              </w:rPr>
              <w:t>Close ROV-300, Close ROV-111</w:t>
            </w:r>
            <w:r w:rsidR="00073603">
              <w:rPr>
                <w:rFonts w:cs="Arial"/>
                <w:color w:val="000000"/>
                <w:szCs w:val="24"/>
              </w:rPr>
              <w:t>, Close HOV-1</w:t>
            </w:r>
          </w:p>
        </w:tc>
        <w:tc>
          <w:tcPr>
            <w:tcW w:w="1404" w:type="dxa"/>
            <w:tcBorders>
              <w:top w:val="nil"/>
              <w:left w:val="nil"/>
              <w:bottom w:val="single" w:sz="4" w:space="0" w:color="auto"/>
              <w:right w:val="single" w:sz="4" w:space="0" w:color="auto"/>
            </w:tcBorders>
            <w:shd w:val="clear" w:color="auto" w:fill="auto"/>
            <w:noWrap/>
            <w:vAlign w:val="center"/>
            <w:hideMark/>
          </w:tcPr>
          <w:p w14:paraId="20CF2847"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4648DE85" w14:textId="77777777" w:rsidR="00CE068C" w:rsidRPr="00117FE4" w:rsidRDefault="00CE068C" w:rsidP="009A3338">
            <w:pPr>
              <w:rPr>
                <w:rFonts w:cs="Arial"/>
                <w:color w:val="000000"/>
                <w:sz w:val="22"/>
                <w:szCs w:val="22"/>
              </w:rPr>
            </w:pPr>
            <w:r>
              <w:rPr>
                <w:rFonts w:cs="Arial"/>
                <w:color w:val="000000"/>
                <w:sz w:val="22"/>
                <w:szCs w:val="22"/>
              </w:rPr>
              <w:t>Isolate the tank supply</w:t>
            </w:r>
          </w:p>
        </w:tc>
      </w:tr>
      <w:tr w:rsidR="00CE068C" w:rsidRPr="00117FE4" w14:paraId="5BF51E88"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709CA824" w14:textId="77777777" w:rsidR="00CE068C" w:rsidRPr="00117FE4" w:rsidRDefault="00CE068C" w:rsidP="009A3338">
            <w:pPr>
              <w:jc w:val="center"/>
              <w:rPr>
                <w:rFonts w:cs="Arial"/>
                <w:color w:val="000000"/>
                <w:szCs w:val="24"/>
              </w:rPr>
            </w:pPr>
            <w:r w:rsidRPr="00117FE4">
              <w:rPr>
                <w:rFonts w:cs="Arial"/>
                <w:color w:val="000000"/>
                <w:szCs w:val="24"/>
              </w:rPr>
              <w:t>8.1.3</w:t>
            </w:r>
          </w:p>
        </w:tc>
        <w:tc>
          <w:tcPr>
            <w:tcW w:w="3466" w:type="dxa"/>
            <w:tcBorders>
              <w:top w:val="nil"/>
              <w:left w:val="nil"/>
              <w:bottom w:val="single" w:sz="4" w:space="0" w:color="auto"/>
              <w:right w:val="single" w:sz="4" w:space="0" w:color="auto"/>
            </w:tcBorders>
            <w:shd w:val="clear" w:color="auto" w:fill="auto"/>
            <w:vAlign w:val="center"/>
          </w:tcPr>
          <w:p w14:paraId="44EB5DFF" w14:textId="77777777" w:rsidR="00CE068C" w:rsidRPr="00D82515" w:rsidRDefault="00CE068C" w:rsidP="009A3338">
            <w:pPr>
              <w:rPr>
                <w:rFonts w:cs="Arial"/>
                <w:color w:val="000000"/>
                <w:szCs w:val="24"/>
              </w:rPr>
            </w:pPr>
            <w:r w:rsidRPr="00D82515">
              <w:rPr>
                <w:rFonts w:cs="Arial"/>
                <w:color w:val="000000"/>
                <w:szCs w:val="24"/>
              </w:rPr>
              <w:t>Open HOV-113 to Expose PT-115/TC-115 to tank environment</w:t>
            </w:r>
          </w:p>
        </w:tc>
        <w:tc>
          <w:tcPr>
            <w:tcW w:w="1404" w:type="dxa"/>
            <w:tcBorders>
              <w:top w:val="nil"/>
              <w:left w:val="nil"/>
              <w:bottom w:val="single" w:sz="4" w:space="0" w:color="auto"/>
              <w:right w:val="single" w:sz="4" w:space="0" w:color="auto"/>
            </w:tcBorders>
            <w:shd w:val="clear" w:color="auto" w:fill="auto"/>
            <w:noWrap/>
            <w:vAlign w:val="center"/>
          </w:tcPr>
          <w:p w14:paraId="1481CF4A" w14:textId="77777777" w:rsidR="00CE068C" w:rsidRPr="00117FE4" w:rsidRDefault="00CE068C"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tcPr>
          <w:p w14:paraId="52FA0094" w14:textId="77777777" w:rsidR="00CE068C" w:rsidRPr="00117FE4" w:rsidRDefault="00CE068C" w:rsidP="009A3338">
            <w:pPr>
              <w:rPr>
                <w:rFonts w:cs="Arial"/>
                <w:color w:val="000000"/>
                <w:sz w:val="22"/>
                <w:szCs w:val="22"/>
              </w:rPr>
            </w:pPr>
            <w:r w:rsidRPr="00117FE4">
              <w:rPr>
                <w:rFonts w:cs="Arial"/>
                <w:color w:val="000000"/>
                <w:sz w:val="22"/>
                <w:szCs w:val="22"/>
              </w:rPr>
              <w:t> </w:t>
            </w:r>
          </w:p>
        </w:tc>
      </w:tr>
      <w:tr w:rsidR="00CE068C" w:rsidRPr="00117FE4" w14:paraId="01658C9E"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65A12F68" w14:textId="77777777" w:rsidR="00CE068C" w:rsidRPr="00117FE4" w:rsidRDefault="00CE068C" w:rsidP="009A3338">
            <w:pPr>
              <w:jc w:val="center"/>
              <w:rPr>
                <w:rFonts w:cs="Arial"/>
                <w:color w:val="000000"/>
                <w:szCs w:val="24"/>
              </w:rPr>
            </w:pPr>
            <w:r>
              <w:rPr>
                <w:rFonts w:cs="Arial"/>
                <w:color w:val="000000"/>
                <w:szCs w:val="24"/>
              </w:rPr>
              <w:t>8.1.4</w:t>
            </w:r>
          </w:p>
        </w:tc>
        <w:tc>
          <w:tcPr>
            <w:tcW w:w="3466" w:type="dxa"/>
            <w:tcBorders>
              <w:top w:val="nil"/>
              <w:left w:val="nil"/>
              <w:bottom w:val="single" w:sz="4" w:space="0" w:color="auto"/>
              <w:right w:val="single" w:sz="4" w:space="0" w:color="auto"/>
            </w:tcBorders>
            <w:shd w:val="clear" w:color="auto" w:fill="auto"/>
            <w:vAlign w:val="center"/>
          </w:tcPr>
          <w:p w14:paraId="73A4871D" w14:textId="77777777" w:rsidR="00CE068C" w:rsidRPr="00D82515" w:rsidRDefault="00CE068C" w:rsidP="009A3338">
            <w:pPr>
              <w:rPr>
                <w:rFonts w:cs="Arial"/>
                <w:color w:val="000000"/>
                <w:szCs w:val="24"/>
              </w:rPr>
            </w:pPr>
            <w:r w:rsidRPr="00D82515">
              <w:rPr>
                <w:rFonts w:cs="Arial"/>
                <w:color w:val="000000"/>
                <w:szCs w:val="24"/>
              </w:rPr>
              <w:t>Verify HOV-114 is Closed</w:t>
            </w:r>
          </w:p>
        </w:tc>
        <w:tc>
          <w:tcPr>
            <w:tcW w:w="1404" w:type="dxa"/>
            <w:tcBorders>
              <w:top w:val="nil"/>
              <w:left w:val="nil"/>
              <w:bottom w:val="single" w:sz="4" w:space="0" w:color="auto"/>
              <w:right w:val="single" w:sz="4" w:space="0" w:color="auto"/>
            </w:tcBorders>
            <w:shd w:val="clear" w:color="auto" w:fill="auto"/>
            <w:noWrap/>
            <w:vAlign w:val="center"/>
          </w:tcPr>
          <w:p w14:paraId="09E057AD"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7E90504D" w14:textId="77777777" w:rsidR="00CE068C" w:rsidRPr="00117FE4" w:rsidRDefault="00CE068C" w:rsidP="009A3338">
            <w:pPr>
              <w:rPr>
                <w:rFonts w:cs="Arial"/>
                <w:color w:val="000000"/>
                <w:sz w:val="22"/>
                <w:szCs w:val="22"/>
              </w:rPr>
            </w:pPr>
          </w:p>
        </w:tc>
      </w:tr>
      <w:tr w:rsidR="00CE068C" w:rsidRPr="00117FE4" w14:paraId="79690B7C"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2FD03994" w14:textId="77777777" w:rsidR="00CE068C" w:rsidRDefault="00CE068C" w:rsidP="009A3338">
            <w:pPr>
              <w:jc w:val="center"/>
              <w:rPr>
                <w:rFonts w:cs="Arial"/>
                <w:color w:val="000000"/>
                <w:szCs w:val="24"/>
              </w:rPr>
            </w:pPr>
            <w:r>
              <w:rPr>
                <w:rFonts w:cs="Arial"/>
                <w:color w:val="000000"/>
                <w:szCs w:val="24"/>
              </w:rPr>
              <w:t>8.1.3</w:t>
            </w:r>
          </w:p>
        </w:tc>
        <w:tc>
          <w:tcPr>
            <w:tcW w:w="3466" w:type="dxa"/>
            <w:tcBorders>
              <w:top w:val="nil"/>
              <w:left w:val="nil"/>
              <w:bottom w:val="single" w:sz="4" w:space="0" w:color="auto"/>
              <w:right w:val="single" w:sz="4" w:space="0" w:color="auto"/>
            </w:tcBorders>
            <w:shd w:val="clear" w:color="auto" w:fill="auto"/>
            <w:vAlign w:val="center"/>
          </w:tcPr>
          <w:p w14:paraId="623DB4BD" w14:textId="77777777" w:rsidR="00CE068C" w:rsidRPr="00D82515" w:rsidRDefault="00CE068C" w:rsidP="009A3338">
            <w:pPr>
              <w:rPr>
                <w:rFonts w:cs="Arial"/>
                <w:color w:val="000000"/>
                <w:szCs w:val="24"/>
              </w:rPr>
            </w:pPr>
            <w:r w:rsidRPr="00D82515">
              <w:rPr>
                <w:rFonts w:cs="Arial"/>
                <w:color w:val="000000"/>
                <w:szCs w:val="24"/>
              </w:rPr>
              <w:t>Regulate HOR</w:t>
            </w:r>
            <w:r w:rsidR="00DC7EF8">
              <w:rPr>
                <w:rFonts w:cs="Arial"/>
                <w:color w:val="000000"/>
                <w:szCs w:val="24"/>
              </w:rPr>
              <w:t>-</w:t>
            </w:r>
            <w:r w:rsidRPr="00D82515">
              <w:rPr>
                <w:rFonts w:cs="Arial"/>
                <w:color w:val="000000"/>
                <w:szCs w:val="24"/>
              </w:rPr>
              <w:t>103/HOR</w:t>
            </w:r>
            <w:r w:rsidR="00DC7EF8">
              <w:rPr>
                <w:rFonts w:cs="Arial"/>
                <w:color w:val="000000"/>
                <w:szCs w:val="24"/>
              </w:rPr>
              <w:t>-</w:t>
            </w:r>
            <w:r w:rsidRPr="00D82515">
              <w:rPr>
                <w:rFonts w:cs="Arial"/>
                <w:color w:val="000000"/>
                <w:szCs w:val="24"/>
              </w:rPr>
              <w:t>107 on DLR</w:t>
            </w:r>
            <w:r w:rsidR="00DC7EF8">
              <w:rPr>
                <w:rFonts w:cs="Arial"/>
                <w:color w:val="000000"/>
                <w:szCs w:val="24"/>
              </w:rPr>
              <w:t>-</w:t>
            </w:r>
            <w:r w:rsidRPr="00D82515">
              <w:rPr>
                <w:rFonts w:cs="Arial"/>
                <w:color w:val="000000"/>
                <w:szCs w:val="24"/>
              </w:rPr>
              <w:t>104/108 to 0 Psig</w:t>
            </w:r>
          </w:p>
        </w:tc>
        <w:tc>
          <w:tcPr>
            <w:tcW w:w="1404" w:type="dxa"/>
            <w:tcBorders>
              <w:top w:val="nil"/>
              <w:left w:val="nil"/>
              <w:bottom w:val="single" w:sz="4" w:space="0" w:color="auto"/>
              <w:right w:val="single" w:sz="4" w:space="0" w:color="auto"/>
            </w:tcBorders>
            <w:shd w:val="clear" w:color="auto" w:fill="auto"/>
            <w:noWrap/>
            <w:vAlign w:val="center"/>
          </w:tcPr>
          <w:p w14:paraId="744B910F"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1208DF3E" w14:textId="77777777" w:rsidR="00CE068C" w:rsidRDefault="00CE068C" w:rsidP="009A3338">
            <w:pPr>
              <w:rPr>
                <w:rFonts w:cs="Arial"/>
                <w:color w:val="000000"/>
                <w:sz w:val="22"/>
                <w:szCs w:val="22"/>
              </w:rPr>
            </w:pPr>
            <w:r>
              <w:rPr>
                <w:rFonts w:cs="Arial"/>
                <w:color w:val="000000"/>
                <w:sz w:val="22"/>
                <w:szCs w:val="22"/>
              </w:rPr>
              <w:t>Zero out supply pressure</w:t>
            </w:r>
          </w:p>
        </w:tc>
      </w:tr>
      <w:tr w:rsidR="00CE068C" w:rsidRPr="00117FE4" w14:paraId="2CD31950"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DEA9C91" w14:textId="77777777" w:rsidR="00CE068C" w:rsidRDefault="00CE068C" w:rsidP="009A3338">
            <w:pPr>
              <w:jc w:val="center"/>
              <w:rPr>
                <w:rFonts w:cs="Arial"/>
                <w:color w:val="000000"/>
                <w:szCs w:val="24"/>
              </w:rPr>
            </w:pPr>
            <w:r>
              <w:rPr>
                <w:rFonts w:cs="Arial"/>
                <w:color w:val="000000"/>
                <w:szCs w:val="24"/>
              </w:rPr>
              <w:t>8.1.4</w:t>
            </w:r>
          </w:p>
        </w:tc>
        <w:tc>
          <w:tcPr>
            <w:tcW w:w="3466" w:type="dxa"/>
            <w:tcBorders>
              <w:top w:val="nil"/>
              <w:left w:val="nil"/>
              <w:bottom w:val="single" w:sz="4" w:space="0" w:color="auto"/>
              <w:right w:val="single" w:sz="4" w:space="0" w:color="auto"/>
            </w:tcBorders>
            <w:shd w:val="clear" w:color="auto" w:fill="auto"/>
            <w:vAlign w:val="center"/>
            <w:hideMark/>
          </w:tcPr>
          <w:p w14:paraId="3C853EB8" w14:textId="77777777" w:rsidR="00CE068C" w:rsidRPr="00D82515" w:rsidRDefault="00CE068C" w:rsidP="009A3338">
            <w:pPr>
              <w:rPr>
                <w:rFonts w:cs="Arial"/>
                <w:color w:val="000000"/>
                <w:szCs w:val="24"/>
              </w:rPr>
            </w:pPr>
            <w:r w:rsidRPr="00D82515">
              <w:rPr>
                <w:rFonts w:cs="Arial"/>
                <w:color w:val="000000"/>
                <w:szCs w:val="24"/>
              </w:rPr>
              <w:t xml:space="preserve">Open </w:t>
            </w:r>
            <w:r w:rsidRPr="000D51BE">
              <w:rPr>
                <w:rFonts w:cs="Arial"/>
                <w:color w:val="000000"/>
                <w:szCs w:val="24"/>
              </w:rPr>
              <w:t>HOV-414</w:t>
            </w:r>
            <w:r w:rsidRPr="00D82515">
              <w:rPr>
                <w:rFonts w:cs="Arial"/>
                <w:color w:val="000000"/>
                <w:szCs w:val="24"/>
              </w:rPr>
              <w:t xml:space="preserve"> , Open HOV-412 to chill transfer line</w:t>
            </w:r>
          </w:p>
        </w:tc>
        <w:tc>
          <w:tcPr>
            <w:tcW w:w="1404" w:type="dxa"/>
            <w:tcBorders>
              <w:top w:val="nil"/>
              <w:left w:val="nil"/>
              <w:bottom w:val="single" w:sz="4" w:space="0" w:color="auto"/>
              <w:right w:val="single" w:sz="4" w:space="0" w:color="auto"/>
            </w:tcBorders>
            <w:shd w:val="clear" w:color="auto" w:fill="auto"/>
            <w:noWrap/>
            <w:vAlign w:val="center"/>
            <w:hideMark/>
          </w:tcPr>
          <w:p w14:paraId="5EC3DCBA"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1AF7BB24" w14:textId="77777777" w:rsidR="00CE068C" w:rsidRDefault="00CE068C" w:rsidP="00DC7EF8">
            <w:pPr>
              <w:rPr>
                <w:rFonts w:cs="Arial"/>
                <w:color w:val="000000"/>
                <w:sz w:val="22"/>
                <w:szCs w:val="22"/>
              </w:rPr>
            </w:pPr>
            <w:r>
              <w:rPr>
                <w:rFonts w:cs="Arial"/>
                <w:color w:val="000000"/>
                <w:sz w:val="22"/>
                <w:szCs w:val="22"/>
              </w:rPr>
              <w:t>Chill transfer line</w:t>
            </w:r>
            <w:r w:rsidR="00DC7EF8">
              <w:rPr>
                <w:rFonts w:cs="Arial"/>
                <w:color w:val="000000"/>
                <w:sz w:val="22"/>
                <w:szCs w:val="22"/>
              </w:rPr>
              <w:t xml:space="preserve">. </w:t>
            </w:r>
          </w:p>
        </w:tc>
      </w:tr>
      <w:tr w:rsidR="00CE068C" w:rsidRPr="00117FE4" w14:paraId="0D762C4C"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97EE59C" w14:textId="77777777" w:rsidR="00CE068C" w:rsidRDefault="00CE068C" w:rsidP="009A3338">
            <w:pPr>
              <w:jc w:val="center"/>
              <w:rPr>
                <w:rFonts w:cs="Arial"/>
                <w:color w:val="000000"/>
                <w:szCs w:val="24"/>
              </w:rPr>
            </w:pPr>
            <w:r>
              <w:rPr>
                <w:rFonts w:cs="Arial"/>
                <w:color w:val="000000"/>
                <w:szCs w:val="24"/>
              </w:rPr>
              <w:t>8.1.5</w:t>
            </w:r>
          </w:p>
        </w:tc>
        <w:tc>
          <w:tcPr>
            <w:tcW w:w="3466" w:type="dxa"/>
            <w:tcBorders>
              <w:top w:val="nil"/>
              <w:left w:val="nil"/>
              <w:bottom w:val="single" w:sz="4" w:space="0" w:color="auto"/>
              <w:right w:val="single" w:sz="4" w:space="0" w:color="auto"/>
            </w:tcBorders>
            <w:shd w:val="clear" w:color="auto" w:fill="auto"/>
            <w:vAlign w:val="center"/>
            <w:hideMark/>
          </w:tcPr>
          <w:p w14:paraId="543B5974" w14:textId="77777777" w:rsidR="00CE068C" w:rsidRPr="00D82515" w:rsidRDefault="00CE068C" w:rsidP="009A3338">
            <w:pPr>
              <w:rPr>
                <w:rFonts w:cs="Arial"/>
                <w:color w:val="000000"/>
                <w:szCs w:val="24"/>
              </w:rPr>
            </w:pPr>
            <w:r w:rsidRPr="00D82515">
              <w:rPr>
                <w:rFonts w:cs="Arial"/>
                <w:color w:val="000000"/>
                <w:szCs w:val="24"/>
              </w:rPr>
              <w:t>Close HOV-412 when transfer line chilled</w:t>
            </w:r>
          </w:p>
        </w:tc>
        <w:tc>
          <w:tcPr>
            <w:tcW w:w="1404" w:type="dxa"/>
            <w:tcBorders>
              <w:top w:val="nil"/>
              <w:left w:val="nil"/>
              <w:bottom w:val="single" w:sz="4" w:space="0" w:color="auto"/>
              <w:right w:val="single" w:sz="4" w:space="0" w:color="auto"/>
            </w:tcBorders>
            <w:shd w:val="clear" w:color="auto" w:fill="auto"/>
            <w:noWrap/>
            <w:vAlign w:val="center"/>
            <w:hideMark/>
          </w:tcPr>
          <w:p w14:paraId="03E3916F"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4C4EFE14" w14:textId="77777777" w:rsidR="00CE068C" w:rsidRDefault="00CE068C" w:rsidP="009A3338">
            <w:pPr>
              <w:rPr>
                <w:rFonts w:cs="Arial"/>
                <w:color w:val="000000"/>
                <w:sz w:val="22"/>
                <w:szCs w:val="22"/>
              </w:rPr>
            </w:pPr>
            <w:r>
              <w:rPr>
                <w:rFonts w:cs="Arial"/>
                <w:color w:val="000000"/>
                <w:sz w:val="22"/>
                <w:szCs w:val="22"/>
              </w:rPr>
              <w:t>Ready tank fill</w:t>
            </w:r>
          </w:p>
        </w:tc>
      </w:tr>
      <w:tr w:rsidR="00CE068C" w:rsidRPr="00117FE4" w14:paraId="58369488"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098E09B9" w14:textId="77777777" w:rsidR="00CE068C" w:rsidRPr="00305302" w:rsidRDefault="00CE068C" w:rsidP="009A3338">
            <w:pPr>
              <w:jc w:val="center"/>
              <w:rPr>
                <w:rFonts w:cs="Arial"/>
                <w:color w:val="EEECE1" w:themeColor="background2"/>
                <w:szCs w:val="24"/>
              </w:rPr>
            </w:pPr>
          </w:p>
        </w:tc>
        <w:tc>
          <w:tcPr>
            <w:tcW w:w="3466" w:type="dxa"/>
            <w:tcBorders>
              <w:top w:val="nil"/>
              <w:left w:val="nil"/>
              <w:bottom w:val="single" w:sz="4" w:space="0" w:color="auto"/>
              <w:right w:val="single" w:sz="4" w:space="0" w:color="auto"/>
            </w:tcBorders>
            <w:shd w:val="clear" w:color="auto" w:fill="auto"/>
            <w:vAlign w:val="center"/>
            <w:hideMark/>
          </w:tcPr>
          <w:p w14:paraId="2917B4D5" w14:textId="77777777" w:rsidR="00CE068C" w:rsidRPr="00D82515" w:rsidRDefault="00CE068C" w:rsidP="009A3338">
            <w:pPr>
              <w:rPr>
                <w:rFonts w:cs="Arial"/>
                <w:color w:val="EEECE1" w:themeColor="background2"/>
                <w:szCs w:val="24"/>
              </w:rPr>
            </w:pPr>
            <w:r w:rsidRPr="00D82515">
              <w:rPr>
                <w:rFonts w:cs="Arial"/>
                <w:color w:val="EEECE1" w:themeColor="background2"/>
                <w:szCs w:val="24"/>
              </w:rPr>
              <w:t>This space intentional</w:t>
            </w:r>
          </w:p>
        </w:tc>
        <w:tc>
          <w:tcPr>
            <w:tcW w:w="1404" w:type="dxa"/>
            <w:tcBorders>
              <w:top w:val="nil"/>
              <w:left w:val="nil"/>
              <w:bottom w:val="single" w:sz="4" w:space="0" w:color="auto"/>
              <w:right w:val="single" w:sz="4" w:space="0" w:color="auto"/>
            </w:tcBorders>
            <w:shd w:val="clear" w:color="auto" w:fill="auto"/>
            <w:noWrap/>
            <w:vAlign w:val="center"/>
            <w:hideMark/>
          </w:tcPr>
          <w:p w14:paraId="0D8112D1" w14:textId="77777777" w:rsidR="00CE068C" w:rsidRPr="00305302" w:rsidRDefault="00CE068C" w:rsidP="009A3338">
            <w:pPr>
              <w:rPr>
                <w:rFonts w:cs="Arial"/>
                <w:color w:val="EEECE1" w:themeColor="background2"/>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2BBBA1B0" w14:textId="77777777" w:rsidR="00CE068C" w:rsidRPr="00305302" w:rsidRDefault="00CE068C" w:rsidP="009A3338">
            <w:pPr>
              <w:rPr>
                <w:rFonts w:cs="Arial"/>
                <w:color w:val="EEECE1" w:themeColor="background2"/>
                <w:sz w:val="22"/>
                <w:szCs w:val="22"/>
              </w:rPr>
            </w:pPr>
            <w:r>
              <w:rPr>
                <w:rFonts w:cs="Arial"/>
                <w:color w:val="EEECE1" w:themeColor="background2"/>
                <w:sz w:val="22"/>
                <w:szCs w:val="22"/>
              </w:rPr>
              <w:t>This space intentional</w:t>
            </w:r>
          </w:p>
        </w:tc>
      </w:tr>
      <w:tr w:rsidR="00CE068C" w:rsidRPr="00117FE4" w14:paraId="0F048B18"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0ED1D11" w14:textId="77777777" w:rsidR="00CE068C" w:rsidRDefault="00CE068C" w:rsidP="009A3338">
            <w:pPr>
              <w:jc w:val="center"/>
              <w:rPr>
                <w:rFonts w:cs="Arial"/>
                <w:color w:val="000000"/>
                <w:szCs w:val="24"/>
              </w:rPr>
            </w:pPr>
            <w:commentRangeStart w:id="61"/>
            <w:r>
              <w:rPr>
                <w:rFonts w:cs="Arial"/>
                <w:color w:val="000000"/>
                <w:szCs w:val="24"/>
              </w:rPr>
              <w:t>8.1.6</w:t>
            </w:r>
            <w:commentRangeEnd w:id="61"/>
            <w:r w:rsidR="007440C9">
              <w:rPr>
                <w:rStyle w:val="CommentReference"/>
              </w:rPr>
              <w:commentReference w:id="61"/>
            </w:r>
          </w:p>
        </w:tc>
        <w:tc>
          <w:tcPr>
            <w:tcW w:w="3466" w:type="dxa"/>
            <w:tcBorders>
              <w:top w:val="nil"/>
              <w:left w:val="nil"/>
              <w:bottom w:val="single" w:sz="4" w:space="0" w:color="auto"/>
              <w:right w:val="single" w:sz="4" w:space="0" w:color="auto"/>
            </w:tcBorders>
            <w:shd w:val="clear" w:color="auto" w:fill="auto"/>
            <w:vAlign w:val="center"/>
            <w:hideMark/>
          </w:tcPr>
          <w:p w14:paraId="6380F216" w14:textId="77777777" w:rsidR="00CE068C" w:rsidRPr="00D82515" w:rsidRDefault="00CE068C" w:rsidP="009A3338">
            <w:pPr>
              <w:rPr>
                <w:rFonts w:cs="Arial"/>
                <w:color w:val="000000"/>
                <w:szCs w:val="24"/>
              </w:rPr>
            </w:pPr>
            <w:r w:rsidRPr="00D82515">
              <w:rPr>
                <w:rFonts w:cs="Arial"/>
                <w:color w:val="000000"/>
                <w:szCs w:val="24"/>
              </w:rPr>
              <w:t>Verify Close ROV-111, Verify Close ROV-300, Verify Close VPV-204</w:t>
            </w:r>
          </w:p>
          <w:p w14:paraId="64D418D2" w14:textId="77777777" w:rsidR="00CE068C" w:rsidRPr="00D82515" w:rsidRDefault="00CE068C" w:rsidP="009A3338">
            <w:pPr>
              <w:rPr>
                <w:rFonts w:cs="Arial"/>
                <w:color w:val="000000"/>
                <w:szCs w:val="24"/>
              </w:rPr>
            </w:pPr>
            <w:r w:rsidRPr="00D82515">
              <w:rPr>
                <w:rFonts w:cs="Arial"/>
                <w:color w:val="000000"/>
                <w:szCs w:val="24"/>
              </w:rPr>
              <w:t>Verify Close HOV-201</w:t>
            </w:r>
          </w:p>
        </w:tc>
        <w:tc>
          <w:tcPr>
            <w:tcW w:w="1404" w:type="dxa"/>
            <w:tcBorders>
              <w:top w:val="nil"/>
              <w:left w:val="nil"/>
              <w:bottom w:val="single" w:sz="4" w:space="0" w:color="auto"/>
              <w:right w:val="single" w:sz="4" w:space="0" w:color="auto"/>
            </w:tcBorders>
            <w:shd w:val="clear" w:color="auto" w:fill="auto"/>
            <w:noWrap/>
            <w:vAlign w:val="center"/>
            <w:hideMark/>
          </w:tcPr>
          <w:p w14:paraId="37C92088"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39F1DEFE" w14:textId="77777777" w:rsidR="00CE068C" w:rsidRPr="00117FE4" w:rsidRDefault="00CE068C" w:rsidP="009A3338">
            <w:pPr>
              <w:rPr>
                <w:rFonts w:cs="Arial"/>
                <w:color w:val="000000"/>
                <w:sz w:val="22"/>
                <w:szCs w:val="22"/>
              </w:rPr>
            </w:pPr>
          </w:p>
        </w:tc>
      </w:tr>
      <w:tr w:rsidR="00CE068C" w:rsidRPr="00117FE4" w14:paraId="1CFF60BB"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C58E2DF" w14:textId="77777777" w:rsidR="00CE068C" w:rsidRPr="00117FE4" w:rsidRDefault="00CE068C" w:rsidP="009A3338">
            <w:pPr>
              <w:jc w:val="center"/>
              <w:rPr>
                <w:rFonts w:cs="Arial"/>
                <w:color w:val="000000"/>
                <w:szCs w:val="24"/>
              </w:rPr>
            </w:pPr>
            <w:r>
              <w:rPr>
                <w:rFonts w:cs="Arial"/>
                <w:color w:val="000000"/>
                <w:szCs w:val="24"/>
              </w:rPr>
              <w:t>8.1.7</w:t>
            </w:r>
          </w:p>
        </w:tc>
        <w:tc>
          <w:tcPr>
            <w:tcW w:w="3466" w:type="dxa"/>
            <w:tcBorders>
              <w:top w:val="nil"/>
              <w:left w:val="nil"/>
              <w:bottom w:val="single" w:sz="4" w:space="0" w:color="auto"/>
              <w:right w:val="single" w:sz="4" w:space="0" w:color="auto"/>
            </w:tcBorders>
            <w:shd w:val="clear" w:color="auto" w:fill="auto"/>
            <w:vAlign w:val="center"/>
            <w:hideMark/>
          </w:tcPr>
          <w:p w14:paraId="390465F8" w14:textId="77777777" w:rsidR="00CE068C" w:rsidRPr="00D82515" w:rsidRDefault="00CE068C" w:rsidP="009A3338">
            <w:pPr>
              <w:rPr>
                <w:rFonts w:cs="Arial"/>
                <w:color w:val="000000"/>
                <w:szCs w:val="24"/>
              </w:rPr>
            </w:pPr>
            <w:r w:rsidRPr="00D82515">
              <w:rPr>
                <w:rFonts w:cs="Arial"/>
                <w:color w:val="000000"/>
                <w:szCs w:val="24"/>
              </w:rPr>
              <w:t>Open VPV-116 to vent tank, then Open ROV-117</w:t>
            </w:r>
          </w:p>
        </w:tc>
        <w:tc>
          <w:tcPr>
            <w:tcW w:w="1404" w:type="dxa"/>
            <w:tcBorders>
              <w:top w:val="nil"/>
              <w:left w:val="nil"/>
              <w:bottom w:val="single" w:sz="4" w:space="0" w:color="auto"/>
              <w:right w:val="single" w:sz="4" w:space="0" w:color="auto"/>
            </w:tcBorders>
            <w:shd w:val="clear" w:color="auto" w:fill="auto"/>
            <w:noWrap/>
            <w:vAlign w:val="center"/>
            <w:hideMark/>
          </w:tcPr>
          <w:p w14:paraId="78C8B694" w14:textId="77777777" w:rsidR="00CE068C" w:rsidRPr="00117FE4" w:rsidRDefault="00CE068C"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471143A7" w14:textId="77777777" w:rsidR="00CE068C" w:rsidRDefault="00CE068C" w:rsidP="009A3338">
            <w:pPr>
              <w:rPr>
                <w:rFonts w:cs="Arial"/>
                <w:b/>
                <w:color w:val="FF0000"/>
                <w:sz w:val="22"/>
                <w:szCs w:val="22"/>
              </w:rPr>
            </w:pPr>
            <w:r w:rsidRPr="00822E4A">
              <w:rPr>
                <w:rFonts w:cs="Arial"/>
                <w:b/>
                <w:color w:val="FF0000"/>
                <w:sz w:val="22"/>
                <w:szCs w:val="22"/>
              </w:rPr>
              <w:t>(CAUTION: LOUD VENTING!)</w:t>
            </w:r>
          </w:p>
          <w:p w14:paraId="7C5D291E" w14:textId="77777777" w:rsidR="00CE068C" w:rsidRPr="00117FE4" w:rsidRDefault="00CE068C" w:rsidP="009A3338">
            <w:pPr>
              <w:rPr>
                <w:rFonts w:cs="Arial"/>
                <w:color w:val="000000"/>
                <w:sz w:val="22"/>
                <w:szCs w:val="22"/>
              </w:rPr>
            </w:pPr>
            <w:r w:rsidRPr="00117FE4">
              <w:rPr>
                <w:rFonts w:cs="Arial"/>
                <w:color w:val="000000"/>
                <w:sz w:val="22"/>
                <w:szCs w:val="22"/>
              </w:rPr>
              <w:t> </w:t>
            </w:r>
            <w:r>
              <w:rPr>
                <w:rFonts w:cs="Arial"/>
                <w:color w:val="000000"/>
                <w:sz w:val="22"/>
                <w:szCs w:val="22"/>
              </w:rPr>
              <w:t>Loud Venting if tank pressurized- Tank Vents to ambient</w:t>
            </w:r>
          </w:p>
        </w:tc>
      </w:tr>
      <w:tr w:rsidR="00CE068C" w:rsidRPr="00117FE4" w14:paraId="3A4584F8"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0C2EB117" w14:textId="77777777" w:rsidR="00CE068C" w:rsidRDefault="00CE068C" w:rsidP="009A3338">
            <w:pPr>
              <w:jc w:val="center"/>
              <w:rPr>
                <w:rFonts w:cs="Arial"/>
                <w:color w:val="000000"/>
                <w:szCs w:val="24"/>
              </w:rPr>
            </w:pPr>
            <w:r>
              <w:rPr>
                <w:rFonts w:cs="Arial"/>
                <w:color w:val="000000"/>
                <w:szCs w:val="24"/>
              </w:rPr>
              <w:t>8.1.8</w:t>
            </w:r>
          </w:p>
        </w:tc>
        <w:tc>
          <w:tcPr>
            <w:tcW w:w="3466" w:type="dxa"/>
            <w:tcBorders>
              <w:top w:val="nil"/>
              <w:left w:val="nil"/>
              <w:bottom w:val="single" w:sz="4" w:space="0" w:color="auto"/>
              <w:right w:val="single" w:sz="4" w:space="0" w:color="auto"/>
            </w:tcBorders>
            <w:shd w:val="clear" w:color="auto" w:fill="auto"/>
            <w:vAlign w:val="center"/>
            <w:hideMark/>
          </w:tcPr>
          <w:p w14:paraId="764C79F2" w14:textId="77777777" w:rsidR="00CE068C" w:rsidRPr="00D82515" w:rsidRDefault="00CE068C" w:rsidP="009A3338">
            <w:pPr>
              <w:rPr>
                <w:rFonts w:cs="Arial"/>
                <w:color w:val="000000"/>
                <w:szCs w:val="24"/>
              </w:rPr>
            </w:pPr>
            <w:r w:rsidRPr="00D82515">
              <w:rPr>
                <w:rFonts w:cs="Arial"/>
                <w:color w:val="000000"/>
                <w:szCs w:val="24"/>
              </w:rPr>
              <w:t>Close VPV-116</w:t>
            </w:r>
          </w:p>
        </w:tc>
        <w:tc>
          <w:tcPr>
            <w:tcW w:w="1404" w:type="dxa"/>
            <w:tcBorders>
              <w:top w:val="nil"/>
              <w:left w:val="nil"/>
              <w:bottom w:val="single" w:sz="4" w:space="0" w:color="auto"/>
              <w:right w:val="single" w:sz="4" w:space="0" w:color="auto"/>
            </w:tcBorders>
            <w:shd w:val="clear" w:color="auto" w:fill="auto"/>
            <w:noWrap/>
            <w:vAlign w:val="center"/>
            <w:hideMark/>
          </w:tcPr>
          <w:p w14:paraId="6EEF3AC3"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6AAE42CC" w14:textId="77777777" w:rsidR="00CE068C" w:rsidRDefault="00CE068C" w:rsidP="009A3338">
            <w:pPr>
              <w:rPr>
                <w:rFonts w:cs="Arial"/>
                <w:color w:val="000000"/>
                <w:sz w:val="22"/>
                <w:szCs w:val="22"/>
              </w:rPr>
            </w:pPr>
          </w:p>
        </w:tc>
      </w:tr>
      <w:tr w:rsidR="00CE068C" w:rsidRPr="00117FE4" w14:paraId="5A09BE0D"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80AF769" w14:textId="77777777" w:rsidR="00CE068C" w:rsidRPr="00117FE4" w:rsidRDefault="00CE068C" w:rsidP="009A3338">
            <w:pPr>
              <w:jc w:val="center"/>
              <w:rPr>
                <w:rFonts w:cs="Arial"/>
                <w:color w:val="000000"/>
                <w:szCs w:val="24"/>
              </w:rPr>
            </w:pPr>
            <w:r>
              <w:rPr>
                <w:rFonts w:cs="Arial"/>
                <w:color w:val="000000"/>
                <w:szCs w:val="24"/>
              </w:rPr>
              <w:t>8.1.9</w:t>
            </w:r>
          </w:p>
        </w:tc>
        <w:tc>
          <w:tcPr>
            <w:tcW w:w="3466" w:type="dxa"/>
            <w:tcBorders>
              <w:top w:val="nil"/>
              <w:left w:val="nil"/>
              <w:bottom w:val="single" w:sz="4" w:space="0" w:color="auto"/>
              <w:right w:val="single" w:sz="4" w:space="0" w:color="auto"/>
            </w:tcBorders>
            <w:shd w:val="clear" w:color="auto" w:fill="auto"/>
            <w:vAlign w:val="center"/>
            <w:hideMark/>
          </w:tcPr>
          <w:p w14:paraId="77C23E66" w14:textId="77777777" w:rsidR="00CE068C" w:rsidRPr="00D82515" w:rsidRDefault="00CE068C" w:rsidP="009A3338">
            <w:pPr>
              <w:rPr>
                <w:rFonts w:cs="Arial"/>
                <w:color w:val="000000"/>
                <w:szCs w:val="24"/>
              </w:rPr>
            </w:pPr>
            <w:r w:rsidRPr="00D82515">
              <w:rPr>
                <w:rFonts w:cs="Arial"/>
                <w:color w:val="000000"/>
                <w:szCs w:val="24"/>
              </w:rPr>
              <w:t>Verify/ Prepare Dewar For LN2 transfer  8.1.2 – 8.1.5</w:t>
            </w:r>
          </w:p>
        </w:tc>
        <w:tc>
          <w:tcPr>
            <w:tcW w:w="1404" w:type="dxa"/>
            <w:tcBorders>
              <w:top w:val="nil"/>
              <w:left w:val="nil"/>
              <w:bottom w:val="single" w:sz="4" w:space="0" w:color="auto"/>
              <w:right w:val="single" w:sz="4" w:space="0" w:color="auto"/>
            </w:tcBorders>
            <w:shd w:val="clear" w:color="auto" w:fill="auto"/>
            <w:noWrap/>
            <w:vAlign w:val="center"/>
            <w:hideMark/>
          </w:tcPr>
          <w:p w14:paraId="71E0C54A" w14:textId="77777777" w:rsidR="00CE068C" w:rsidRPr="00117FE4" w:rsidRDefault="00CE068C"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56FD99FF" w14:textId="77777777" w:rsidR="00CE068C" w:rsidRPr="00117FE4" w:rsidRDefault="00CE068C" w:rsidP="009A3338">
            <w:pPr>
              <w:rPr>
                <w:rFonts w:cs="Arial"/>
                <w:color w:val="000000"/>
                <w:sz w:val="22"/>
                <w:szCs w:val="22"/>
              </w:rPr>
            </w:pPr>
            <w:r w:rsidRPr="00117FE4">
              <w:rPr>
                <w:rFonts w:cs="Arial"/>
                <w:color w:val="000000"/>
                <w:sz w:val="22"/>
                <w:szCs w:val="22"/>
              </w:rPr>
              <w:t> </w:t>
            </w:r>
          </w:p>
        </w:tc>
      </w:tr>
      <w:tr w:rsidR="00CE068C" w:rsidRPr="00117FE4" w14:paraId="03C17857"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2CCE093" w14:textId="77777777" w:rsidR="00CE068C" w:rsidRPr="00117FE4" w:rsidRDefault="00CE068C" w:rsidP="009A3338">
            <w:pPr>
              <w:jc w:val="center"/>
              <w:rPr>
                <w:rFonts w:cs="Arial"/>
                <w:color w:val="000000"/>
                <w:szCs w:val="24"/>
              </w:rPr>
            </w:pPr>
            <w:r>
              <w:rPr>
                <w:rFonts w:cs="Arial"/>
                <w:color w:val="000000"/>
                <w:szCs w:val="24"/>
              </w:rPr>
              <w:lastRenderedPageBreak/>
              <w:t>8.1.10</w:t>
            </w:r>
          </w:p>
        </w:tc>
        <w:tc>
          <w:tcPr>
            <w:tcW w:w="3466" w:type="dxa"/>
            <w:tcBorders>
              <w:top w:val="nil"/>
              <w:left w:val="nil"/>
              <w:bottom w:val="single" w:sz="4" w:space="0" w:color="auto"/>
              <w:right w:val="single" w:sz="4" w:space="0" w:color="auto"/>
            </w:tcBorders>
            <w:shd w:val="clear" w:color="auto" w:fill="auto"/>
            <w:vAlign w:val="center"/>
            <w:hideMark/>
          </w:tcPr>
          <w:p w14:paraId="48D037CD" w14:textId="77777777" w:rsidR="00CE068C" w:rsidRPr="00D82515" w:rsidRDefault="00CE068C" w:rsidP="009A3338">
            <w:pPr>
              <w:rPr>
                <w:rFonts w:cs="Arial"/>
                <w:color w:val="000000"/>
                <w:szCs w:val="24"/>
              </w:rPr>
            </w:pPr>
            <w:r w:rsidRPr="00D82515">
              <w:rPr>
                <w:rFonts w:cs="Arial"/>
                <w:color w:val="000000"/>
                <w:szCs w:val="24"/>
              </w:rPr>
              <w:t>Open HOV-201, Open VPV-204</w:t>
            </w:r>
          </w:p>
        </w:tc>
        <w:tc>
          <w:tcPr>
            <w:tcW w:w="1404" w:type="dxa"/>
            <w:tcBorders>
              <w:top w:val="nil"/>
              <w:left w:val="nil"/>
              <w:bottom w:val="single" w:sz="4" w:space="0" w:color="auto"/>
              <w:right w:val="single" w:sz="4" w:space="0" w:color="auto"/>
            </w:tcBorders>
            <w:shd w:val="clear" w:color="auto" w:fill="auto"/>
            <w:noWrap/>
            <w:vAlign w:val="center"/>
            <w:hideMark/>
          </w:tcPr>
          <w:p w14:paraId="76F9897D" w14:textId="77777777" w:rsidR="00CE068C" w:rsidRPr="00117FE4" w:rsidRDefault="00CE068C"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5E1C6E54" w14:textId="77777777" w:rsidR="00CE068C" w:rsidRPr="00117FE4" w:rsidRDefault="00CE068C" w:rsidP="009A3338">
            <w:pPr>
              <w:rPr>
                <w:rFonts w:cs="Arial"/>
                <w:color w:val="000000"/>
                <w:sz w:val="22"/>
                <w:szCs w:val="22"/>
              </w:rPr>
            </w:pPr>
            <w:r w:rsidRPr="00117FE4">
              <w:rPr>
                <w:rFonts w:cs="Arial"/>
                <w:color w:val="000000"/>
                <w:sz w:val="22"/>
                <w:szCs w:val="22"/>
              </w:rPr>
              <w:t> </w:t>
            </w:r>
            <w:r>
              <w:rPr>
                <w:rFonts w:cs="Arial"/>
                <w:color w:val="000000"/>
                <w:sz w:val="22"/>
                <w:szCs w:val="22"/>
              </w:rPr>
              <w:t>Initiates tank filling</w:t>
            </w:r>
          </w:p>
        </w:tc>
      </w:tr>
      <w:tr w:rsidR="00CE068C" w:rsidRPr="00117FE4" w14:paraId="6B4B44CB"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03263B2" w14:textId="77777777" w:rsidR="00CE068C" w:rsidRDefault="00CE068C" w:rsidP="009A3338">
            <w:pPr>
              <w:jc w:val="center"/>
              <w:rPr>
                <w:rFonts w:cs="Arial"/>
                <w:color w:val="000000"/>
                <w:szCs w:val="24"/>
              </w:rPr>
            </w:pPr>
            <w:r>
              <w:rPr>
                <w:rFonts w:cs="Arial"/>
                <w:color w:val="000000"/>
                <w:szCs w:val="24"/>
              </w:rPr>
              <w:t>8.1.11</w:t>
            </w:r>
          </w:p>
        </w:tc>
        <w:tc>
          <w:tcPr>
            <w:tcW w:w="3466" w:type="dxa"/>
            <w:tcBorders>
              <w:top w:val="nil"/>
              <w:left w:val="nil"/>
              <w:bottom w:val="single" w:sz="4" w:space="0" w:color="auto"/>
              <w:right w:val="single" w:sz="4" w:space="0" w:color="auto"/>
            </w:tcBorders>
            <w:shd w:val="clear" w:color="auto" w:fill="auto"/>
            <w:vAlign w:val="center"/>
            <w:hideMark/>
          </w:tcPr>
          <w:p w14:paraId="18275F16" w14:textId="77777777" w:rsidR="00CE068C" w:rsidRPr="00D82515" w:rsidRDefault="00CE068C" w:rsidP="009A3338">
            <w:pPr>
              <w:rPr>
                <w:rFonts w:cs="Arial"/>
                <w:color w:val="000000"/>
                <w:szCs w:val="24"/>
              </w:rPr>
            </w:pPr>
            <w:r w:rsidRPr="00D82515">
              <w:rPr>
                <w:rFonts w:cs="Arial"/>
                <w:color w:val="000000"/>
                <w:szCs w:val="24"/>
              </w:rPr>
              <w:t xml:space="preserve">Continue Fill run tank to full </w:t>
            </w:r>
          </w:p>
        </w:tc>
        <w:tc>
          <w:tcPr>
            <w:tcW w:w="1404" w:type="dxa"/>
            <w:tcBorders>
              <w:top w:val="nil"/>
              <w:left w:val="nil"/>
              <w:bottom w:val="single" w:sz="4" w:space="0" w:color="auto"/>
              <w:right w:val="single" w:sz="4" w:space="0" w:color="auto"/>
            </w:tcBorders>
            <w:shd w:val="clear" w:color="auto" w:fill="auto"/>
            <w:noWrap/>
            <w:vAlign w:val="center"/>
            <w:hideMark/>
          </w:tcPr>
          <w:p w14:paraId="3977840B"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3911648D" w14:textId="77777777" w:rsidR="00CE068C" w:rsidRPr="00117FE4" w:rsidRDefault="00CE068C" w:rsidP="009A3338">
            <w:pPr>
              <w:rPr>
                <w:rFonts w:cs="Arial"/>
                <w:color w:val="000000"/>
                <w:sz w:val="22"/>
                <w:szCs w:val="22"/>
              </w:rPr>
            </w:pPr>
          </w:p>
        </w:tc>
      </w:tr>
      <w:tr w:rsidR="00CE068C" w:rsidRPr="00117FE4" w14:paraId="588F5F5F" w14:textId="77777777" w:rsidTr="009A3338">
        <w:trPr>
          <w:trHeight w:val="52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28C838D4" w14:textId="357A1F6F" w:rsidR="00CE068C" w:rsidRDefault="00404E0F" w:rsidP="009A3338">
            <w:pPr>
              <w:jc w:val="center"/>
              <w:rPr>
                <w:rFonts w:cs="Arial"/>
                <w:color w:val="000000"/>
                <w:szCs w:val="24"/>
              </w:rPr>
            </w:pPr>
            <w:r>
              <w:rPr>
                <w:rFonts w:cs="Arial"/>
                <w:color w:val="000000"/>
                <w:szCs w:val="24"/>
              </w:rPr>
              <w:t>8.1.12</w:t>
            </w:r>
          </w:p>
        </w:tc>
        <w:tc>
          <w:tcPr>
            <w:tcW w:w="3466" w:type="dxa"/>
            <w:tcBorders>
              <w:top w:val="nil"/>
              <w:left w:val="nil"/>
              <w:bottom w:val="single" w:sz="4" w:space="0" w:color="auto"/>
              <w:right w:val="single" w:sz="4" w:space="0" w:color="auto"/>
            </w:tcBorders>
            <w:shd w:val="clear" w:color="auto" w:fill="auto"/>
            <w:vAlign w:val="center"/>
            <w:hideMark/>
          </w:tcPr>
          <w:p w14:paraId="2438EE8A" w14:textId="18C624A9" w:rsidR="00CE068C" w:rsidRPr="00D82515" w:rsidRDefault="00CE068C" w:rsidP="009A3338">
            <w:pPr>
              <w:rPr>
                <w:rFonts w:cs="Arial"/>
                <w:color w:val="000000"/>
                <w:szCs w:val="24"/>
              </w:rPr>
            </w:pPr>
            <w:r w:rsidRPr="00D82515">
              <w:rPr>
                <w:rFonts w:cs="Arial"/>
                <w:color w:val="000000"/>
                <w:szCs w:val="24"/>
              </w:rPr>
              <w:t>To refill o</w:t>
            </w:r>
            <w:r w:rsidR="00404E0F">
              <w:rPr>
                <w:rFonts w:cs="Arial"/>
                <w:color w:val="000000"/>
                <w:szCs w:val="24"/>
              </w:rPr>
              <w:t>r top off, repeat 8.1.6 – 8.1.12</w:t>
            </w:r>
          </w:p>
        </w:tc>
        <w:tc>
          <w:tcPr>
            <w:tcW w:w="1404" w:type="dxa"/>
            <w:tcBorders>
              <w:top w:val="nil"/>
              <w:left w:val="nil"/>
              <w:bottom w:val="single" w:sz="4" w:space="0" w:color="auto"/>
              <w:right w:val="single" w:sz="4" w:space="0" w:color="auto"/>
            </w:tcBorders>
            <w:shd w:val="clear" w:color="auto" w:fill="auto"/>
            <w:noWrap/>
            <w:vAlign w:val="center"/>
            <w:hideMark/>
          </w:tcPr>
          <w:p w14:paraId="3723EF96" w14:textId="77777777" w:rsidR="00CE068C" w:rsidRPr="00117FE4" w:rsidRDefault="00CE068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78AB23F5" w14:textId="77777777" w:rsidR="00CE068C" w:rsidRPr="00117FE4" w:rsidRDefault="00CE068C" w:rsidP="009A3338">
            <w:pPr>
              <w:rPr>
                <w:rFonts w:cs="Arial"/>
                <w:color w:val="000000"/>
                <w:sz w:val="22"/>
                <w:szCs w:val="22"/>
              </w:rPr>
            </w:pPr>
          </w:p>
        </w:tc>
      </w:tr>
    </w:tbl>
    <w:p w14:paraId="0F4A929C" w14:textId="77777777" w:rsidR="004943C4" w:rsidRDefault="004943C4" w:rsidP="006630E5">
      <w:pPr>
        <w:pStyle w:val="Heading1"/>
        <w:tabs>
          <w:tab w:val="clear" w:pos="720"/>
        </w:tabs>
        <w:rPr>
          <w:rFonts w:ascii="Arial" w:hAnsi="Arial" w:cs="Arial"/>
          <w:bCs/>
        </w:rPr>
      </w:pPr>
    </w:p>
    <w:bookmarkEnd w:id="60"/>
    <w:p w14:paraId="3AE72F02" w14:textId="77777777" w:rsidR="004943C4" w:rsidRPr="00117FE4" w:rsidRDefault="004943C4" w:rsidP="004943C4">
      <w:pPr>
        <w:pStyle w:val="Heading1"/>
        <w:rPr>
          <w:rFonts w:ascii="Arial" w:hAnsi="Arial" w:cs="Arial"/>
          <w:bCs/>
        </w:rPr>
      </w:pPr>
      <w:r>
        <w:rPr>
          <w:rFonts w:ascii="Arial" w:hAnsi="Arial" w:cs="Arial"/>
          <w:bCs/>
        </w:rPr>
        <w:t>9.  TEST RUNS</w:t>
      </w:r>
    </w:p>
    <w:p w14:paraId="52032C61" w14:textId="77777777" w:rsidR="004943C4" w:rsidRDefault="004943C4" w:rsidP="004943C4">
      <w:pPr>
        <w:tabs>
          <w:tab w:val="left" w:pos="360"/>
          <w:tab w:val="left" w:pos="900"/>
          <w:tab w:val="left" w:pos="1800"/>
          <w:tab w:val="left" w:pos="2970"/>
          <w:tab w:val="left" w:pos="3600"/>
        </w:tabs>
        <w:ind w:left="360"/>
        <w:jc w:val="both"/>
        <w:rPr>
          <w:rFonts w:cs="Arial"/>
          <w:bCs/>
          <w:szCs w:val="24"/>
        </w:rPr>
      </w:pPr>
      <w:r w:rsidRPr="00117FE4">
        <w:rPr>
          <w:rFonts w:cs="Arial"/>
          <w:bCs/>
          <w:szCs w:val="24"/>
        </w:rPr>
        <w:t xml:space="preserve">This section defines the </w:t>
      </w:r>
      <w:r>
        <w:rPr>
          <w:rFonts w:cs="Arial"/>
          <w:bCs/>
          <w:szCs w:val="24"/>
        </w:rPr>
        <w:t>test runs to be performed.</w:t>
      </w:r>
    </w:p>
    <w:p w14:paraId="5ECA581B" w14:textId="77777777" w:rsidR="00AE43BC" w:rsidRDefault="00AE43BC" w:rsidP="00933A86">
      <w:pPr>
        <w:tabs>
          <w:tab w:val="left" w:pos="360"/>
          <w:tab w:val="left" w:pos="900"/>
          <w:tab w:val="left" w:pos="1800"/>
          <w:tab w:val="left" w:pos="2970"/>
          <w:tab w:val="left" w:pos="3600"/>
        </w:tabs>
        <w:jc w:val="both"/>
        <w:rPr>
          <w:rFonts w:cs="Arial"/>
          <w:bCs/>
          <w:szCs w:val="24"/>
        </w:rPr>
      </w:pPr>
    </w:p>
    <w:p w14:paraId="13A2FFF8" w14:textId="77777777" w:rsidR="00AE43BC" w:rsidRPr="005464FC" w:rsidRDefault="00836A17" w:rsidP="00AE43BC">
      <w:pPr>
        <w:pStyle w:val="Heading1"/>
        <w:numPr>
          <w:ilvl w:val="1"/>
          <w:numId w:val="18"/>
        </w:numPr>
        <w:tabs>
          <w:tab w:val="clear" w:pos="720"/>
        </w:tabs>
        <w:rPr>
          <w:rFonts w:ascii="Arial" w:hAnsi="Arial" w:cs="Arial"/>
          <w:bCs/>
        </w:rPr>
      </w:pPr>
      <w:r>
        <w:rPr>
          <w:rFonts w:ascii="Arial" w:hAnsi="Arial" w:cs="Arial"/>
          <w:bCs/>
        </w:rPr>
        <w:t>Sequence 5</w:t>
      </w:r>
      <w:r w:rsidR="005464FC" w:rsidRPr="005464FC">
        <w:rPr>
          <w:rFonts w:ascii="Arial" w:hAnsi="Arial" w:cs="Arial"/>
          <w:bCs/>
        </w:rPr>
        <w:t xml:space="preserve"> Testing – Internal Leak Check</w:t>
      </w:r>
    </w:p>
    <w:tbl>
      <w:tblPr>
        <w:tblW w:w="9500" w:type="dxa"/>
        <w:tblInd w:w="93" w:type="dxa"/>
        <w:tblLook w:val="04A0" w:firstRow="1" w:lastRow="0" w:firstColumn="1" w:lastColumn="0" w:noHBand="0" w:noVBand="1"/>
      </w:tblPr>
      <w:tblGrid>
        <w:gridCol w:w="1070"/>
        <w:gridCol w:w="3466"/>
        <w:gridCol w:w="1404"/>
        <w:gridCol w:w="3560"/>
      </w:tblGrid>
      <w:tr w:rsidR="00933A86" w:rsidRPr="00117FE4" w14:paraId="67F72CB9" w14:textId="77777777" w:rsidTr="009A3338">
        <w:trPr>
          <w:trHeight w:val="600"/>
        </w:trPr>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27FBE" w14:textId="77777777" w:rsidR="00933A86" w:rsidRPr="00117FE4" w:rsidRDefault="00933A86" w:rsidP="009A3338">
            <w:pPr>
              <w:jc w:val="center"/>
              <w:rPr>
                <w:rFonts w:cs="Arial"/>
                <w:color w:val="000000"/>
                <w:szCs w:val="24"/>
              </w:rPr>
            </w:pPr>
            <w:r w:rsidRPr="00117FE4">
              <w:rPr>
                <w:rFonts w:cs="Arial"/>
                <w:color w:val="000000"/>
                <w:szCs w:val="24"/>
              </w:rPr>
              <w:t>Step Number</w:t>
            </w:r>
          </w:p>
        </w:tc>
        <w:tc>
          <w:tcPr>
            <w:tcW w:w="3466" w:type="dxa"/>
            <w:tcBorders>
              <w:top w:val="single" w:sz="4" w:space="0" w:color="auto"/>
              <w:left w:val="nil"/>
              <w:bottom w:val="single" w:sz="4" w:space="0" w:color="auto"/>
              <w:right w:val="single" w:sz="4" w:space="0" w:color="auto"/>
            </w:tcBorders>
            <w:shd w:val="clear" w:color="auto" w:fill="auto"/>
            <w:vAlign w:val="center"/>
            <w:hideMark/>
          </w:tcPr>
          <w:p w14:paraId="652B9422" w14:textId="77777777" w:rsidR="00933A86" w:rsidRPr="00117FE4" w:rsidRDefault="00933A86" w:rsidP="009A3338">
            <w:pPr>
              <w:jc w:val="center"/>
              <w:rPr>
                <w:rFonts w:cs="Arial"/>
                <w:color w:val="000000"/>
                <w:szCs w:val="24"/>
              </w:rPr>
            </w:pPr>
            <w:r w:rsidRPr="00117FE4">
              <w:rPr>
                <w:rFonts w:cs="Arial"/>
                <w:color w:val="000000"/>
                <w:szCs w:val="24"/>
              </w:rPr>
              <w:t>Description</w:t>
            </w:r>
          </w:p>
        </w:tc>
        <w:tc>
          <w:tcPr>
            <w:tcW w:w="1404" w:type="dxa"/>
            <w:tcBorders>
              <w:top w:val="single" w:sz="4" w:space="0" w:color="auto"/>
              <w:left w:val="nil"/>
              <w:bottom w:val="single" w:sz="4" w:space="0" w:color="auto"/>
              <w:right w:val="single" w:sz="4" w:space="0" w:color="auto"/>
            </w:tcBorders>
            <w:shd w:val="clear" w:color="auto" w:fill="auto"/>
            <w:vAlign w:val="center"/>
            <w:hideMark/>
          </w:tcPr>
          <w:p w14:paraId="53DEBCC9" w14:textId="77777777" w:rsidR="00933A86" w:rsidRPr="00117FE4" w:rsidRDefault="00933A86" w:rsidP="009A3338">
            <w:pPr>
              <w:jc w:val="center"/>
              <w:rPr>
                <w:rFonts w:cs="Arial"/>
                <w:color w:val="000000"/>
                <w:szCs w:val="24"/>
              </w:rPr>
            </w:pPr>
            <w:r w:rsidRPr="00117FE4">
              <w:rPr>
                <w:rFonts w:cs="Arial"/>
                <w:color w:val="000000"/>
                <w:szCs w:val="24"/>
              </w:rPr>
              <w:t>Verification</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22FD3C18" w14:textId="77777777" w:rsidR="00933A86" w:rsidRPr="00117FE4" w:rsidRDefault="00933A86" w:rsidP="009A3338">
            <w:pPr>
              <w:jc w:val="center"/>
              <w:rPr>
                <w:rFonts w:cs="Arial"/>
                <w:color w:val="000000"/>
                <w:szCs w:val="24"/>
              </w:rPr>
            </w:pPr>
            <w:r w:rsidRPr="00117FE4">
              <w:rPr>
                <w:rFonts w:cs="Arial"/>
                <w:color w:val="000000"/>
                <w:szCs w:val="24"/>
              </w:rPr>
              <w:t>Notes</w:t>
            </w:r>
          </w:p>
        </w:tc>
      </w:tr>
      <w:tr w:rsidR="00933A86" w:rsidRPr="00117FE4" w14:paraId="34576F67"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07BA467" w14:textId="77777777" w:rsidR="00933A86" w:rsidRPr="00117FE4" w:rsidRDefault="00933A86" w:rsidP="009A3338">
            <w:pPr>
              <w:jc w:val="center"/>
              <w:rPr>
                <w:rFonts w:cs="Arial"/>
                <w:color w:val="000000"/>
                <w:szCs w:val="24"/>
              </w:rPr>
            </w:pPr>
            <w:r>
              <w:rPr>
                <w:rFonts w:cs="Arial"/>
                <w:color w:val="000000"/>
                <w:szCs w:val="24"/>
              </w:rPr>
              <w:t>9.1</w:t>
            </w:r>
            <w:r w:rsidRPr="00117FE4">
              <w:rPr>
                <w:rFonts w:cs="Arial"/>
                <w:color w:val="000000"/>
                <w:szCs w:val="24"/>
              </w:rPr>
              <w:t>.1</w:t>
            </w:r>
          </w:p>
        </w:tc>
        <w:tc>
          <w:tcPr>
            <w:tcW w:w="3466" w:type="dxa"/>
            <w:tcBorders>
              <w:top w:val="nil"/>
              <w:left w:val="nil"/>
              <w:bottom w:val="single" w:sz="4" w:space="0" w:color="auto"/>
              <w:right w:val="single" w:sz="4" w:space="0" w:color="auto"/>
            </w:tcBorders>
            <w:shd w:val="clear" w:color="auto" w:fill="auto"/>
            <w:vAlign w:val="center"/>
            <w:hideMark/>
          </w:tcPr>
          <w:p w14:paraId="725ECC2C" w14:textId="0B1D31D8" w:rsidR="00933A86" w:rsidRPr="00D82515" w:rsidRDefault="00933A86" w:rsidP="00073603">
            <w:pPr>
              <w:rPr>
                <w:rFonts w:cs="Arial"/>
                <w:color w:val="000000"/>
                <w:szCs w:val="24"/>
              </w:rPr>
            </w:pPr>
            <w:r w:rsidRPr="00D82515">
              <w:rPr>
                <w:rFonts w:cs="Arial"/>
                <w:color w:val="000000"/>
                <w:szCs w:val="24"/>
              </w:rPr>
              <w:t xml:space="preserve">Verify </w:t>
            </w:r>
            <w:r w:rsidRPr="00D82515">
              <w:rPr>
                <w:rFonts w:cs="Arial"/>
                <w:bCs/>
                <w:color w:val="000000"/>
                <w:szCs w:val="24"/>
              </w:rPr>
              <w:t>ROV-300</w:t>
            </w:r>
            <w:r w:rsidRPr="00D82515">
              <w:rPr>
                <w:rFonts w:cs="Arial"/>
                <w:color w:val="000000"/>
                <w:szCs w:val="24"/>
              </w:rPr>
              <w:t xml:space="preserve">, </w:t>
            </w:r>
            <w:r w:rsidR="00DE160C" w:rsidRPr="00D82515">
              <w:rPr>
                <w:rFonts w:cs="Arial"/>
                <w:color w:val="000000"/>
                <w:szCs w:val="24"/>
              </w:rPr>
              <w:t>R</w:t>
            </w:r>
            <w:r w:rsidR="00073603">
              <w:rPr>
                <w:rFonts w:cs="Arial"/>
                <w:color w:val="000000"/>
                <w:szCs w:val="24"/>
              </w:rPr>
              <w:t xml:space="preserve">OV-204, </w:t>
            </w:r>
            <w:r w:rsidRPr="00D82515">
              <w:rPr>
                <w:rFonts w:cs="Arial"/>
                <w:color w:val="000000"/>
                <w:szCs w:val="24"/>
              </w:rPr>
              <w:t>ROV-111</w:t>
            </w:r>
            <w:r w:rsidR="00073603">
              <w:rPr>
                <w:rFonts w:cs="Arial"/>
                <w:color w:val="000000"/>
                <w:szCs w:val="24"/>
              </w:rPr>
              <w:t>, and HOV-1</w:t>
            </w:r>
            <w:r w:rsidRPr="00D82515">
              <w:rPr>
                <w:rFonts w:cs="Arial"/>
                <w:color w:val="000000"/>
                <w:szCs w:val="24"/>
              </w:rPr>
              <w:t xml:space="preserve"> </w:t>
            </w:r>
            <w:r w:rsidR="00073603">
              <w:rPr>
                <w:rFonts w:cs="Arial"/>
                <w:color w:val="000000"/>
                <w:szCs w:val="24"/>
              </w:rPr>
              <w:t>are</w:t>
            </w:r>
            <w:r w:rsidRPr="00D82515">
              <w:rPr>
                <w:rFonts w:cs="Arial"/>
                <w:color w:val="000000"/>
                <w:szCs w:val="24"/>
              </w:rPr>
              <w:t xml:space="preserve"> </w:t>
            </w:r>
            <w:r w:rsidR="006630E5" w:rsidRPr="00D82515">
              <w:rPr>
                <w:rFonts w:cs="Arial"/>
                <w:color w:val="000000"/>
                <w:szCs w:val="24"/>
              </w:rPr>
              <w:t>C</w:t>
            </w:r>
            <w:r w:rsidRPr="00D82515">
              <w:rPr>
                <w:rFonts w:cs="Arial"/>
                <w:color w:val="000000"/>
                <w:szCs w:val="24"/>
              </w:rPr>
              <w:t>losed</w:t>
            </w:r>
            <w:r w:rsidR="00DE160C" w:rsidRPr="00D82515">
              <w:rPr>
                <w:rFonts w:cs="Arial"/>
                <w:color w:val="000000"/>
                <w:szCs w:val="24"/>
              </w:rPr>
              <w:t>. Verify ROV-117 and VPV-116  is Open, and tank is full</w:t>
            </w:r>
          </w:p>
        </w:tc>
        <w:tc>
          <w:tcPr>
            <w:tcW w:w="1404" w:type="dxa"/>
            <w:tcBorders>
              <w:top w:val="nil"/>
              <w:left w:val="nil"/>
              <w:bottom w:val="single" w:sz="4" w:space="0" w:color="auto"/>
              <w:right w:val="single" w:sz="4" w:space="0" w:color="auto"/>
            </w:tcBorders>
            <w:shd w:val="clear" w:color="auto" w:fill="auto"/>
            <w:noWrap/>
            <w:vAlign w:val="center"/>
            <w:hideMark/>
          </w:tcPr>
          <w:p w14:paraId="39CB9C23" w14:textId="77777777" w:rsidR="00933A86" w:rsidRPr="00117FE4" w:rsidRDefault="00933A86"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5331B0C6" w14:textId="77777777" w:rsidR="00933A86" w:rsidRPr="00117FE4" w:rsidRDefault="00933A86" w:rsidP="009A3338">
            <w:pPr>
              <w:rPr>
                <w:rFonts w:cs="Arial"/>
                <w:color w:val="000000"/>
                <w:sz w:val="22"/>
                <w:szCs w:val="22"/>
              </w:rPr>
            </w:pPr>
            <w:r w:rsidRPr="00117FE4">
              <w:rPr>
                <w:rFonts w:cs="Arial"/>
                <w:color w:val="000000"/>
                <w:sz w:val="22"/>
                <w:szCs w:val="22"/>
              </w:rPr>
              <w:t> </w:t>
            </w:r>
            <w:r>
              <w:rPr>
                <w:rFonts w:cs="Arial"/>
                <w:color w:val="000000"/>
                <w:sz w:val="22"/>
                <w:szCs w:val="22"/>
              </w:rPr>
              <w:t>Tank is Full</w:t>
            </w:r>
          </w:p>
        </w:tc>
      </w:tr>
      <w:tr w:rsidR="00933A86" w:rsidRPr="00117FE4" w14:paraId="13C27157"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959833C" w14:textId="77777777" w:rsidR="00933A86" w:rsidRDefault="00933A86" w:rsidP="009A3338">
            <w:pPr>
              <w:jc w:val="center"/>
              <w:rPr>
                <w:rFonts w:cs="Arial"/>
                <w:color w:val="000000"/>
                <w:szCs w:val="24"/>
              </w:rPr>
            </w:pPr>
            <w:r>
              <w:rPr>
                <w:rFonts w:cs="Arial"/>
                <w:color w:val="000000"/>
                <w:szCs w:val="24"/>
              </w:rPr>
              <w:t>9.1.2</w:t>
            </w:r>
          </w:p>
        </w:tc>
        <w:tc>
          <w:tcPr>
            <w:tcW w:w="3466" w:type="dxa"/>
            <w:tcBorders>
              <w:top w:val="nil"/>
              <w:left w:val="nil"/>
              <w:bottom w:val="single" w:sz="4" w:space="0" w:color="auto"/>
              <w:right w:val="single" w:sz="4" w:space="0" w:color="auto"/>
            </w:tcBorders>
            <w:shd w:val="clear" w:color="auto" w:fill="auto"/>
            <w:vAlign w:val="center"/>
          </w:tcPr>
          <w:p w14:paraId="1A0C4CD9" w14:textId="77777777" w:rsidR="00933A86" w:rsidRPr="00D82515" w:rsidRDefault="00933A86" w:rsidP="009A3338">
            <w:pPr>
              <w:rPr>
                <w:rFonts w:cs="Arial"/>
                <w:color w:val="000000"/>
                <w:szCs w:val="24"/>
              </w:rPr>
            </w:pPr>
            <w:r w:rsidRPr="00D82515">
              <w:rPr>
                <w:rFonts w:cs="Arial"/>
                <w:color w:val="000000"/>
                <w:szCs w:val="24"/>
              </w:rPr>
              <w:t xml:space="preserve">Adjust </w:t>
            </w:r>
            <w:r w:rsidR="00DE160C" w:rsidRPr="00D82515">
              <w:rPr>
                <w:rFonts w:cs="Arial"/>
                <w:color w:val="000000"/>
                <w:szCs w:val="24"/>
              </w:rPr>
              <w:t xml:space="preserve">HOR-103/HOR-107 on </w:t>
            </w:r>
            <w:r w:rsidRPr="00D82515">
              <w:rPr>
                <w:rFonts w:cs="Arial"/>
                <w:color w:val="000000"/>
                <w:szCs w:val="24"/>
              </w:rPr>
              <w:t>DLR</w:t>
            </w:r>
            <w:r w:rsidR="00DE160C" w:rsidRPr="00D82515">
              <w:rPr>
                <w:rFonts w:cs="Arial"/>
                <w:color w:val="000000"/>
                <w:szCs w:val="24"/>
              </w:rPr>
              <w:t>-</w:t>
            </w:r>
            <w:r w:rsidRPr="00D82515">
              <w:rPr>
                <w:rFonts w:cs="Arial"/>
                <w:color w:val="000000"/>
                <w:szCs w:val="24"/>
              </w:rPr>
              <w:t>104/</w:t>
            </w:r>
            <w:r w:rsidR="00DE160C" w:rsidRPr="00D82515">
              <w:rPr>
                <w:rFonts w:cs="Arial"/>
                <w:color w:val="000000"/>
                <w:szCs w:val="24"/>
              </w:rPr>
              <w:t>DLR-</w:t>
            </w:r>
            <w:r w:rsidRPr="00D82515">
              <w:rPr>
                <w:rFonts w:cs="Arial"/>
                <w:color w:val="000000"/>
                <w:szCs w:val="24"/>
              </w:rPr>
              <w:t>108 to provide 0 psig supply pressure read on PG-110</w:t>
            </w:r>
          </w:p>
        </w:tc>
        <w:tc>
          <w:tcPr>
            <w:tcW w:w="1404" w:type="dxa"/>
            <w:tcBorders>
              <w:top w:val="nil"/>
              <w:left w:val="nil"/>
              <w:bottom w:val="single" w:sz="4" w:space="0" w:color="auto"/>
              <w:right w:val="single" w:sz="4" w:space="0" w:color="auto"/>
            </w:tcBorders>
            <w:shd w:val="clear" w:color="auto" w:fill="auto"/>
            <w:noWrap/>
            <w:vAlign w:val="center"/>
          </w:tcPr>
          <w:p w14:paraId="64ECCF36" w14:textId="77777777" w:rsidR="00933A86" w:rsidRPr="00117FE4" w:rsidRDefault="00933A86"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6BD6352A" w14:textId="77777777" w:rsidR="00933A86" w:rsidRPr="00117FE4" w:rsidRDefault="00933A86" w:rsidP="009A3338">
            <w:pPr>
              <w:rPr>
                <w:rFonts w:cs="Arial"/>
                <w:color w:val="000000"/>
                <w:sz w:val="22"/>
                <w:szCs w:val="22"/>
              </w:rPr>
            </w:pPr>
            <w:r>
              <w:rPr>
                <w:rFonts w:cs="Arial"/>
                <w:color w:val="000000"/>
                <w:sz w:val="22"/>
                <w:szCs w:val="22"/>
              </w:rPr>
              <w:t>Upstream ROV-111 at 0 psig</w:t>
            </w:r>
          </w:p>
        </w:tc>
      </w:tr>
      <w:tr w:rsidR="00933A86" w:rsidRPr="00117FE4" w14:paraId="1BD8E17D" w14:textId="77777777" w:rsidTr="000D79C0">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2582CB6F" w14:textId="77777777" w:rsidR="00933A86" w:rsidRDefault="00933A86" w:rsidP="009A3338">
            <w:pPr>
              <w:jc w:val="center"/>
              <w:rPr>
                <w:rFonts w:cs="Arial"/>
                <w:color w:val="000000"/>
                <w:szCs w:val="24"/>
              </w:rPr>
            </w:pPr>
            <w:r>
              <w:rPr>
                <w:rFonts w:cs="Arial"/>
                <w:color w:val="000000"/>
                <w:szCs w:val="24"/>
              </w:rPr>
              <w:t>9.1.3</w:t>
            </w:r>
          </w:p>
        </w:tc>
        <w:tc>
          <w:tcPr>
            <w:tcW w:w="3466" w:type="dxa"/>
            <w:tcBorders>
              <w:top w:val="nil"/>
              <w:left w:val="nil"/>
              <w:bottom w:val="single" w:sz="4" w:space="0" w:color="auto"/>
              <w:right w:val="single" w:sz="4" w:space="0" w:color="auto"/>
            </w:tcBorders>
            <w:shd w:val="clear" w:color="auto" w:fill="auto"/>
            <w:vAlign w:val="center"/>
            <w:hideMark/>
          </w:tcPr>
          <w:p w14:paraId="25C316FA" w14:textId="77777777" w:rsidR="00933A86" w:rsidRPr="00D82515" w:rsidRDefault="00933A86" w:rsidP="000D79C0">
            <w:pPr>
              <w:rPr>
                <w:rFonts w:cs="Arial"/>
                <w:color w:val="000000"/>
                <w:szCs w:val="24"/>
              </w:rPr>
            </w:pPr>
            <w:r w:rsidRPr="00D82515">
              <w:rPr>
                <w:rFonts w:cs="Arial"/>
                <w:color w:val="000000"/>
                <w:szCs w:val="24"/>
              </w:rPr>
              <w:t xml:space="preserve">Verify PT-1,PT-2, are at 0 psig </w:t>
            </w:r>
          </w:p>
        </w:tc>
        <w:tc>
          <w:tcPr>
            <w:tcW w:w="1404" w:type="dxa"/>
            <w:tcBorders>
              <w:top w:val="nil"/>
              <w:left w:val="nil"/>
              <w:bottom w:val="single" w:sz="4" w:space="0" w:color="auto"/>
              <w:right w:val="single" w:sz="4" w:space="0" w:color="auto"/>
            </w:tcBorders>
            <w:shd w:val="clear" w:color="auto" w:fill="auto"/>
            <w:noWrap/>
            <w:vAlign w:val="center"/>
            <w:hideMark/>
          </w:tcPr>
          <w:p w14:paraId="48552A65" w14:textId="77777777" w:rsidR="00933A86" w:rsidRPr="00117FE4" w:rsidRDefault="00933A86"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064839AA" w14:textId="77777777" w:rsidR="00933A86" w:rsidRDefault="00933A86" w:rsidP="009A3338">
            <w:pPr>
              <w:rPr>
                <w:rFonts w:cs="Arial"/>
                <w:color w:val="000000"/>
                <w:sz w:val="22"/>
                <w:szCs w:val="22"/>
              </w:rPr>
            </w:pPr>
          </w:p>
        </w:tc>
      </w:tr>
      <w:tr w:rsidR="00933A86" w:rsidRPr="00117FE4" w14:paraId="1818994E"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6A4F2AC2" w14:textId="77777777" w:rsidR="00933A86" w:rsidRDefault="00933A86" w:rsidP="009A3338">
            <w:pPr>
              <w:jc w:val="center"/>
              <w:rPr>
                <w:rFonts w:cs="Arial"/>
                <w:color w:val="000000"/>
                <w:szCs w:val="24"/>
              </w:rPr>
            </w:pPr>
            <w:r>
              <w:rPr>
                <w:rFonts w:cs="Arial"/>
                <w:color w:val="000000"/>
                <w:szCs w:val="24"/>
              </w:rPr>
              <w:t>9.1.4</w:t>
            </w:r>
          </w:p>
        </w:tc>
        <w:tc>
          <w:tcPr>
            <w:tcW w:w="3466" w:type="dxa"/>
            <w:tcBorders>
              <w:top w:val="nil"/>
              <w:left w:val="nil"/>
              <w:bottom w:val="single" w:sz="4" w:space="0" w:color="auto"/>
              <w:right w:val="single" w:sz="4" w:space="0" w:color="auto"/>
            </w:tcBorders>
            <w:shd w:val="clear" w:color="auto" w:fill="auto"/>
            <w:vAlign w:val="center"/>
            <w:hideMark/>
          </w:tcPr>
          <w:p w14:paraId="7A285713" w14:textId="77777777" w:rsidR="00933A86" w:rsidRPr="00D82515" w:rsidRDefault="00933A86" w:rsidP="000D79C0">
            <w:pPr>
              <w:rPr>
                <w:rFonts w:cs="Arial"/>
                <w:color w:val="000000"/>
                <w:szCs w:val="24"/>
              </w:rPr>
            </w:pPr>
            <w:r w:rsidRPr="00D82515">
              <w:rPr>
                <w:rFonts w:cs="Arial"/>
                <w:color w:val="000000"/>
                <w:szCs w:val="24"/>
              </w:rPr>
              <w:t xml:space="preserve">Verify </w:t>
            </w:r>
            <w:r w:rsidR="00692945">
              <w:rPr>
                <w:rFonts w:cs="Arial"/>
                <w:color w:val="000000"/>
                <w:szCs w:val="24"/>
              </w:rPr>
              <w:t>the MP</w:t>
            </w:r>
            <w:r w:rsidR="006630E5" w:rsidRPr="00D82515">
              <w:rPr>
                <w:rFonts w:cs="Arial"/>
                <w:color w:val="000000"/>
                <w:szCs w:val="24"/>
              </w:rPr>
              <w:t xml:space="preserve">V </w:t>
            </w:r>
            <w:r w:rsidRPr="00D82515">
              <w:rPr>
                <w:rFonts w:cs="Arial"/>
                <w:color w:val="000000"/>
                <w:szCs w:val="24"/>
              </w:rPr>
              <w:t>Test Article set to proper run position</w:t>
            </w:r>
            <w:r w:rsidR="000C4948" w:rsidRPr="00D82515">
              <w:rPr>
                <w:rFonts w:cs="Arial"/>
                <w:color w:val="000000"/>
                <w:szCs w:val="24"/>
              </w:rPr>
              <w:t xml:space="preserve"> </w:t>
            </w:r>
          </w:p>
        </w:tc>
        <w:tc>
          <w:tcPr>
            <w:tcW w:w="1404" w:type="dxa"/>
            <w:tcBorders>
              <w:top w:val="nil"/>
              <w:left w:val="nil"/>
              <w:bottom w:val="single" w:sz="4" w:space="0" w:color="auto"/>
              <w:right w:val="single" w:sz="4" w:space="0" w:color="auto"/>
            </w:tcBorders>
            <w:shd w:val="clear" w:color="auto" w:fill="auto"/>
            <w:noWrap/>
            <w:vAlign w:val="center"/>
            <w:hideMark/>
          </w:tcPr>
          <w:p w14:paraId="78A164BE" w14:textId="77777777" w:rsidR="00933A86" w:rsidRPr="00117FE4" w:rsidRDefault="00933A86"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62A2BC24" w14:textId="77777777" w:rsidR="00933A86" w:rsidRPr="00117FE4" w:rsidRDefault="00F27330" w:rsidP="009A3338">
            <w:pPr>
              <w:rPr>
                <w:rFonts w:cs="Arial"/>
                <w:color w:val="000000"/>
                <w:sz w:val="22"/>
                <w:szCs w:val="22"/>
              </w:rPr>
            </w:pPr>
            <w:r>
              <w:rPr>
                <w:rFonts w:cs="Arial"/>
                <w:color w:val="000000"/>
                <w:sz w:val="22"/>
                <w:szCs w:val="22"/>
              </w:rPr>
              <w:t>Fully Closed</w:t>
            </w:r>
            <w:r w:rsidR="00933A86">
              <w:rPr>
                <w:rFonts w:cs="Arial"/>
                <w:color w:val="000000"/>
                <w:sz w:val="22"/>
                <w:szCs w:val="22"/>
              </w:rPr>
              <w:t xml:space="preserve"> - Refer Test Request</w:t>
            </w:r>
          </w:p>
        </w:tc>
      </w:tr>
      <w:tr w:rsidR="00DE160C" w:rsidRPr="00117FE4" w14:paraId="18F7CB0D"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02BE1237" w14:textId="77777777" w:rsidR="00DE160C" w:rsidRDefault="00DE160C" w:rsidP="009A3338">
            <w:pPr>
              <w:jc w:val="center"/>
              <w:rPr>
                <w:rFonts w:cs="Arial"/>
                <w:color w:val="000000"/>
                <w:szCs w:val="24"/>
              </w:rPr>
            </w:pPr>
            <w:r>
              <w:rPr>
                <w:rFonts w:cs="Arial"/>
                <w:color w:val="000000"/>
                <w:szCs w:val="24"/>
              </w:rPr>
              <w:t>9.1</w:t>
            </w:r>
            <w:r w:rsidRPr="00117FE4">
              <w:rPr>
                <w:rFonts w:cs="Arial"/>
                <w:color w:val="000000"/>
                <w:szCs w:val="24"/>
              </w:rPr>
              <w:t>.</w:t>
            </w:r>
            <w:r w:rsidR="00E11CDA">
              <w:rPr>
                <w:rFonts w:cs="Arial"/>
                <w:color w:val="000000"/>
                <w:szCs w:val="24"/>
              </w:rPr>
              <w:t>5</w:t>
            </w:r>
          </w:p>
        </w:tc>
        <w:tc>
          <w:tcPr>
            <w:tcW w:w="3466" w:type="dxa"/>
            <w:tcBorders>
              <w:top w:val="nil"/>
              <w:left w:val="nil"/>
              <w:bottom w:val="single" w:sz="4" w:space="0" w:color="auto"/>
              <w:right w:val="single" w:sz="4" w:space="0" w:color="auto"/>
            </w:tcBorders>
            <w:shd w:val="clear" w:color="auto" w:fill="auto"/>
            <w:vAlign w:val="center"/>
            <w:hideMark/>
          </w:tcPr>
          <w:p w14:paraId="50CD8964" w14:textId="7315CF40" w:rsidR="00DE160C" w:rsidRPr="00D82515" w:rsidRDefault="00DE160C" w:rsidP="0095251B">
            <w:pPr>
              <w:rPr>
                <w:rFonts w:cs="Arial"/>
                <w:color w:val="000000"/>
                <w:szCs w:val="24"/>
              </w:rPr>
            </w:pPr>
            <w:r w:rsidRPr="00D82515">
              <w:rPr>
                <w:rFonts w:cs="Arial"/>
                <w:color w:val="000000"/>
                <w:szCs w:val="24"/>
              </w:rPr>
              <w:t xml:space="preserve">Hook up </w:t>
            </w:r>
            <w:proofErr w:type="spellStart"/>
            <w:r w:rsidRPr="00D82515">
              <w:rPr>
                <w:rFonts w:cs="Arial"/>
                <w:color w:val="000000"/>
                <w:szCs w:val="24"/>
              </w:rPr>
              <w:t>Tygon</w:t>
            </w:r>
            <w:proofErr w:type="spellEnd"/>
            <w:r w:rsidRPr="00D82515">
              <w:rPr>
                <w:rFonts w:cs="Arial"/>
                <w:color w:val="000000"/>
                <w:szCs w:val="24"/>
              </w:rPr>
              <w:t xml:space="preserve"> tubing to HOV-4 outlet and route </w:t>
            </w:r>
            <w:r w:rsidR="00284903" w:rsidRPr="00D82515">
              <w:rPr>
                <w:rFonts w:cs="Arial"/>
                <w:color w:val="000000"/>
                <w:szCs w:val="24"/>
              </w:rPr>
              <w:t xml:space="preserve">to </w:t>
            </w:r>
            <w:r w:rsidR="0095251B">
              <w:rPr>
                <w:rFonts w:cs="Arial"/>
                <w:color w:val="000000"/>
                <w:szCs w:val="24"/>
              </w:rPr>
              <w:t>bubble meter or flowmeter</w:t>
            </w:r>
          </w:p>
        </w:tc>
        <w:tc>
          <w:tcPr>
            <w:tcW w:w="1404" w:type="dxa"/>
            <w:tcBorders>
              <w:top w:val="nil"/>
              <w:left w:val="nil"/>
              <w:bottom w:val="single" w:sz="4" w:space="0" w:color="auto"/>
              <w:right w:val="single" w:sz="4" w:space="0" w:color="auto"/>
            </w:tcBorders>
            <w:shd w:val="clear" w:color="auto" w:fill="auto"/>
            <w:noWrap/>
            <w:vAlign w:val="center"/>
            <w:hideMark/>
          </w:tcPr>
          <w:p w14:paraId="781CB11F" w14:textId="77777777" w:rsidR="00DE160C" w:rsidRPr="00117FE4" w:rsidRDefault="00DE160C"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7FC3E366" w14:textId="77777777" w:rsidR="00DE160C" w:rsidRPr="00117FE4" w:rsidRDefault="00DE160C" w:rsidP="009A3338">
            <w:pPr>
              <w:rPr>
                <w:rFonts w:cs="Arial"/>
                <w:color w:val="000000"/>
                <w:sz w:val="22"/>
                <w:szCs w:val="22"/>
              </w:rPr>
            </w:pPr>
            <w:r w:rsidRPr="00117FE4">
              <w:rPr>
                <w:rFonts w:cs="Arial"/>
                <w:color w:val="000000"/>
                <w:sz w:val="22"/>
                <w:szCs w:val="22"/>
              </w:rPr>
              <w:t> </w:t>
            </w:r>
            <w:r>
              <w:rPr>
                <w:rFonts w:cs="Arial"/>
                <w:color w:val="000000"/>
                <w:sz w:val="22"/>
                <w:szCs w:val="22"/>
              </w:rPr>
              <w:t>Leak flow hook up</w:t>
            </w:r>
          </w:p>
        </w:tc>
      </w:tr>
      <w:tr w:rsidR="00DE160C" w:rsidRPr="00117FE4" w14:paraId="7778B7C8"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5356319" w14:textId="77777777" w:rsidR="00DE160C" w:rsidRDefault="00DE160C" w:rsidP="009A3338">
            <w:pPr>
              <w:jc w:val="center"/>
              <w:rPr>
                <w:rFonts w:cs="Arial"/>
                <w:color w:val="000000"/>
                <w:szCs w:val="24"/>
              </w:rPr>
            </w:pPr>
            <w:r>
              <w:rPr>
                <w:rFonts w:cs="Arial"/>
                <w:color w:val="000000"/>
                <w:szCs w:val="24"/>
              </w:rPr>
              <w:t>9.1.</w:t>
            </w:r>
            <w:r w:rsidR="00E11CDA">
              <w:rPr>
                <w:rFonts w:cs="Arial"/>
                <w:color w:val="000000"/>
                <w:szCs w:val="24"/>
              </w:rPr>
              <w:t>6</w:t>
            </w:r>
          </w:p>
        </w:tc>
        <w:tc>
          <w:tcPr>
            <w:tcW w:w="3466" w:type="dxa"/>
            <w:tcBorders>
              <w:top w:val="nil"/>
              <w:left w:val="nil"/>
              <w:bottom w:val="single" w:sz="4" w:space="0" w:color="auto"/>
              <w:right w:val="single" w:sz="4" w:space="0" w:color="auto"/>
            </w:tcBorders>
            <w:shd w:val="clear" w:color="auto" w:fill="auto"/>
            <w:vAlign w:val="center"/>
            <w:hideMark/>
          </w:tcPr>
          <w:p w14:paraId="1C27AAD3" w14:textId="77777777" w:rsidR="00DE160C" w:rsidRPr="001928D7" w:rsidRDefault="00DE160C" w:rsidP="009A3338">
            <w:pPr>
              <w:rPr>
                <w:rFonts w:cs="Arial"/>
                <w:b/>
                <w:color w:val="FF0000"/>
                <w:szCs w:val="24"/>
              </w:rPr>
            </w:pPr>
            <w:r>
              <w:rPr>
                <w:rFonts w:cs="Arial"/>
                <w:b/>
                <w:color w:val="FF0000"/>
                <w:szCs w:val="24"/>
              </w:rPr>
              <w:t>Verify No Personnel Inside Bunker</w:t>
            </w:r>
          </w:p>
        </w:tc>
        <w:tc>
          <w:tcPr>
            <w:tcW w:w="1404" w:type="dxa"/>
            <w:tcBorders>
              <w:top w:val="nil"/>
              <w:left w:val="nil"/>
              <w:bottom w:val="single" w:sz="4" w:space="0" w:color="auto"/>
              <w:right w:val="single" w:sz="4" w:space="0" w:color="auto"/>
            </w:tcBorders>
            <w:shd w:val="clear" w:color="auto" w:fill="auto"/>
            <w:noWrap/>
            <w:vAlign w:val="center"/>
            <w:hideMark/>
          </w:tcPr>
          <w:p w14:paraId="38D11421" w14:textId="77777777" w:rsidR="00DE160C" w:rsidRPr="00117FE4" w:rsidRDefault="00DE160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47FE07A9" w14:textId="77777777" w:rsidR="00DE160C" w:rsidRDefault="00DE160C" w:rsidP="009A3338">
            <w:pPr>
              <w:rPr>
                <w:rFonts w:cs="Arial"/>
                <w:color w:val="000000"/>
                <w:sz w:val="22"/>
                <w:szCs w:val="22"/>
              </w:rPr>
            </w:pPr>
            <w:r>
              <w:rPr>
                <w:rFonts w:cs="Arial"/>
                <w:color w:val="000000"/>
                <w:sz w:val="22"/>
                <w:szCs w:val="22"/>
              </w:rPr>
              <w:t>Clear all persons from inside bunker</w:t>
            </w:r>
          </w:p>
        </w:tc>
      </w:tr>
      <w:tr w:rsidR="00DE160C" w:rsidRPr="00117FE4" w14:paraId="50136D01"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6D2F683E" w14:textId="77777777" w:rsidR="00DE160C" w:rsidRDefault="00DE160C" w:rsidP="009A3338">
            <w:pPr>
              <w:jc w:val="center"/>
              <w:rPr>
                <w:rFonts w:cs="Arial"/>
                <w:color w:val="000000"/>
                <w:szCs w:val="24"/>
              </w:rPr>
            </w:pPr>
            <w:r>
              <w:rPr>
                <w:rFonts w:cs="Arial"/>
                <w:color w:val="000000"/>
                <w:szCs w:val="24"/>
              </w:rPr>
              <w:t>9.1.7</w:t>
            </w:r>
          </w:p>
        </w:tc>
        <w:tc>
          <w:tcPr>
            <w:tcW w:w="3466" w:type="dxa"/>
            <w:tcBorders>
              <w:top w:val="nil"/>
              <w:left w:val="nil"/>
              <w:bottom w:val="single" w:sz="4" w:space="0" w:color="auto"/>
              <w:right w:val="single" w:sz="4" w:space="0" w:color="auto"/>
            </w:tcBorders>
            <w:shd w:val="clear" w:color="auto" w:fill="auto"/>
            <w:vAlign w:val="center"/>
          </w:tcPr>
          <w:p w14:paraId="4EBF04A3" w14:textId="0487550D" w:rsidR="00DE160C" w:rsidRPr="00D82515" w:rsidRDefault="00DE160C" w:rsidP="009A3338">
            <w:pPr>
              <w:rPr>
                <w:rFonts w:cs="Arial"/>
                <w:color w:val="000000"/>
                <w:szCs w:val="24"/>
              </w:rPr>
            </w:pPr>
            <w:r w:rsidRPr="00D82515">
              <w:rPr>
                <w:rFonts w:cs="Arial"/>
                <w:color w:val="000000"/>
                <w:szCs w:val="24"/>
              </w:rPr>
              <w:t>Open HOV-</w:t>
            </w:r>
            <w:r w:rsidR="00073603">
              <w:rPr>
                <w:rFonts w:cs="Arial"/>
                <w:color w:val="000000"/>
                <w:szCs w:val="24"/>
              </w:rPr>
              <w:t>4</w:t>
            </w:r>
          </w:p>
        </w:tc>
        <w:tc>
          <w:tcPr>
            <w:tcW w:w="1404" w:type="dxa"/>
            <w:tcBorders>
              <w:top w:val="nil"/>
              <w:left w:val="nil"/>
              <w:bottom w:val="single" w:sz="4" w:space="0" w:color="auto"/>
              <w:right w:val="single" w:sz="4" w:space="0" w:color="auto"/>
            </w:tcBorders>
            <w:shd w:val="clear" w:color="auto" w:fill="auto"/>
            <w:noWrap/>
            <w:vAlign w:val="center"/>
          </w:tcPr>
          <w:p w14:paraId="1121D3A2" w14:textId="77777777" w:rsidR="00DE160C" w:rsidRPr="00117FE4" w:rsidRDefault="00DE160C"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59C0AF56" w14:textId="77777777" w:rsidR="00DE160C" w:rsidRPr="00117FE4" w:rsidRDefault="00284903" w:rsidP="009A3338">
            <w:pPr>
              <w:rPr>
                <w:rFonts w:cs="Arial"/>
                <w:color w:val="000000"/>
                <w:sz w:val="22"/>
                <w:szCs w:val="22"/>
              </w:rPr>
            </w:pPr>
            <w:r>
              <w:rPr>
                <w:rFonts w:cs="Arial"/>
                <w:color w:val="000000"/>
                <w:sz w:val="22"/>
                <w:szCs w:val="22"/>
              </w:rPr>
              <w:t>B</w:t>
            </w:r>
            <w:r w:rsidR="00DE160C">
              <w:rPr>
                <w:rFonts w:cs="Arial"/>
                <w:color w:val="000000"/>
                <w:sz w:val="22"/>
                <w:szCs w:val="22"/>
              </w:rPr>
              <w:t>leed valve</w:t>
            </w:r>
            <w:r>
              <w:rPr>
                <w:rFonts w:cs="Arial"/>
                <w:color w:val="000000"/>
                <w:sz w:val="22"/>
                <w:szCs w:val="22"/>
              </w:rPr>
              <w:t xml:space="preserve"> Open</w:t>
            </w:r>
          </w:p>
        </w:tc>
      </w:tr>
      <w:tr w:rsidR="00DE160C" w:rsidRPr="00117FE4" w14:paraId="1B836669"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4499562" w14:textId="77777777" w:rsidR="00DE160C" w:rsidRPr="00117FE4" w:rsidRDefault="00DE160C" w:rsidP="009A3338">
            <w:pPr>
              <w:jc w:val="center"/>
              <w:rPr>
                <w:rFonts w:cs="Arial"/>
                <w:color w:val="000000"/>
                <w:szCs w:val="24"/>
              </w:rPr>
            </w:pPr>
            <w:r>
              <w:rPr>
                <w:rFonts w:cs="Arial"/>
                <w:color w:val="000000"/>
                <w:szCs w:val="24"/>
              </w:rPr>
              <w:t>9.1</w:t>
            </w:r>
            <w:r w:rsidRPr="00117FE4">
              <w:rPr>
                <w:rFonts w:cs="Arial"/>
                <w:color w:val="000000"/>
                <w:szCs w:val="24"/>
              </w:rPr>
              <w:t>.</w:t>
            </w:r>
            <w:r>
              <w:rPr>
                <w:rFonts w:cs="Arial"/>
                <w:color w:val="000000"/>
                <w:szCs w:val="24"/>
              </w:rPr>
              <w:t>8</w:t>
            </w:r>
          </w:p>
        </w:tc>
        <w:tc>
          <w:tcPr>
            <w:tcW w:w="3466" w:type="dxa"/>
            <w:tcBorders>
              <w:top w:val="nil"/>
              <w:left w:val="nil"/>
              <w:bottom w:val="single" w:sz="4" w:space="0" w:color="auto"/>
              <w:right w:val="single" w:sz="4" w:space="0" w:color="auto"/>
            </w:tcBorders>
            <w:shd w:val="clear" w:color="auto" w:fill="auto"/>
            <w:vAlign w:val="center"/>
          </w:tcPr>
          <w:p w14:paraId="65F49828" w14:textId="77777777" w:rsidR="00DE160C" w:rsidRPr="00D82515" w:rsidRDefault="00DE160C" w:rsidP="009A3338">
            <w:pPr>
              <w:rPr>
                <w:rFonts w:cs="Arial"/>
                <w:color w:val="000000"/>
                <w:szCs w:val="24"/>
              </w:rPr>
            </w:pPr>
            <w:r w:rsidRPr="00D82515">
              <w:rPr>
                <w:rFonts w:cs="Arial"/>
                <w:color w:val="000000"/>
                <w:szCs w:val="24"/>
              </w:rPr>
              <w:t>Close VPV-1</w:t>
            </w:r>
          </w:p>
        </w:tc>
        <w:tc>
          <w:tcPr>
            <w:tcW w:w="1404" w:type="dxa"/>
            <w:tcBorders>
              <w:top w:val="nil"/>
              <w:left w:val="nil"/>
              <w:bottom w:val="single" w:sz="4" w:space="0" w:color="auto"/>
              <w:right w:val="single" w:sz="4" w:space="0" w:color="auto"/>
            </w:tcBorders>
            <w:shd w:val="clear" w:color="auto" w:fill="auto"/>
            <w:noWrap/>
            <w:vAlign w:val="center"/>
          </w:tcPr>
          <w:p w14:paraId="737E2246" w14:textId="77777777" w:rsidR="00DE160C" w:rsidRPr="00117FE4" w:rsidRDefault="00DE160C"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tcPr>
          <w:p w14:paraId="48F5DF46" w14:textId="77777777" w:rsidR="00DE160C" w:rsidRPr="00117FE4" w:rsidRDefault="00DE160C" w:rsidP="009A3338">
            <w:pPr>
              <w:rPr>
                <w:rFonts w:cs="Arial"/>
                <w:color w:val="000000"/>
                <w:sz w:val="22"/>
                <w:szCs w:val="22"/>
              </w:rPr>
            </w:pPr>
            <w:r w:rsidRPr="00117FE4">
              <w:rPr>
                <w:rFonts w:cs="Arial"/>
                <w:color w:val="000000"/>
                <w:sz w:val="22"/>
                <w:szCs w:val="22"/>
              </w:rPr>
              <w:t> </w:t>
            </w:r>
            <w:r>
              <w:rPr>
                <w:rFonts w:cs="Arial"/>
                <w:color w:val="000000"/>
                <w:sz w:val="22"/>
                <w:szCs w:val="22"/>
              </w:rPr>
              <w:t>Isolates test leg outlet</w:t>
            </w:r>
          </w:p>
        </w:tc>
      </w:tr>
      <w:tr w:rsidR="00DE160C" w:rsidRPr="00117FE4" w14:paraId="7CDD89B9"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AFC85CA" w14:textId="77777777" w:rsidR="00DE160C" w:rsidRDefault="00DE160C" w:rsidP="009A3338">
            <w:pPr>
              <w:jc w:val="center"/>
              <w:rPr>
                <w:rFonts w:cs="Arial"/>
                <w:color w:val="000000"/>
                <w:szCs w:val="24"/>
              </w:rPr>
            </w:pPr>
            <w:r>
              <w:rPr>
                <w:rFonts w:cs="Arial"/>
                <w:color w:val="000000"/>
                <w:szCs w:val="24"/>
              </w:rPr>
              <w:lastRenderedPageBreak/>
              <w:t>9.1</w:t>
            </w:r>
            <w:r w:rsidRPr="00117FE4">
              <w:rPr>
                <w:rFonts w:cs="Arial"/>
                <w:color w:val="000000"/>
                <w:szCs w:val="24"/>
              </w:rPr>
              <w:t>.</w:t>
            </w:r>
            <w:r>
              <w:rPr>
                <w:rFonts w:cs="Arial"/>
                <w:color w:val="000000"/>
                <w:szCs w:val="24"/>
              </w:rPr>
              <w:t>9</w:t>
            </w:r>
          </w:p>
        </w:tc>
        <w:tc>
          <w:tcPr>
            <w:tcW w:w="3466" w:type="dxa"/>
            <w:tcBorders>
              <w:top w:val="nil"/>
              <w:left w:val="nil"/>
              <w:bottom w:val="single" w:sz="4" w:space="0" w:color="auto"/>
              <w:right w:val="single" w:sz="4" w:space="0" w:color="auto"/>
            </w:tcBorders>
            <w:shd w:val="clear" w:color="auto" w:fill="auto"/>
            <w:vAlign w:val="center"/>
            <w:hideMark/>
          </w:tcPr>
          <w:p w14:paraId="64A56056" w14:textId="2BF495B8" w:rsidR="00DE160C" w:rsidRPr="00D82515" w:rsidRDefault="00BC2FD8" w:rsidP="00BB7866">
            <w:pPr>
              <w:rPr>
                <w:rFonts w:cs="Arial"/>
                <w:color w:val="000000"/>
                <w:szCs w:val="24"/>
              </w:rPr>
            </w:pPr>
            <w:r>
              <w:rPr>
                <w:rFonts w:cs="Arial"/>
                <w:color w:val="000000"/>
                <w:szCs w:val="24"/>
              </w:rPr>
              <w:t xml:space="preserve">Open </w:t>
            </w:r>
            <w:r w:rsidR="00BB7866">
              <w:rPr>
                <w:rFonts w:cs="Arial"/>
                <w:color w:val="000000"/>
                <w:szCs w:val="24"/>
              </w:rPr>
              <w:t>ROV-5</w:t>
            </w:r>
          </w:p>
        </w:tc>
        <w:tc>
          <w:tcPr>
            <w:tcW w:w="1404" w:type="dxa"/>
            <w:tcBorders>
              <w:top w:val="nil"/>
              <w:left w:val="nil"/>
              <w:bottom w:val="single" w:sz="4" w:space="0" w:color="auto"/>
              <w:right w:val="single" w:sz="4" w:space="0" w:color="auto"/>
            </w:tcBorders>
            <w:shd w:val="clear" w:color="auto" w:fill="auto"/>
            <w:noWrap/>
            <w:vAlign w:val="center"/>
            <w:hideMark/>
          </w:tcPr>
          <w:p w14:paraId="376DA7CC" w14:textId="77777777" w:rsidR="00DE160C" w:rsidRPr="00117FE4" w:rsidRDefault="00DE160C"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04CB0DD0" w14:textId="264054DA" w:rsidR="00DE160C" w:rsidRPr="00117FE4" w:rsidRDefault="00DE160C" w:rsidP="00BC2FD8">
            <w:pPr>
              <w:rPr>
                <w:rFonts w:cs="Arial"/>
                <w:color w:val="000000"/>
                <w:sz w:val="22"/>
                <w:szCs w:val="22"/>
              </w:rPr>
            </w:pPr>
            <w:r w:rsidRPr="00117FE4">
              <w:rPr>
                <w:rFonts w:cs="Arial"/>
                <w:color w:val="000000"/>
                <w:sz w:val="22"/>
                <w:szCs w:val="22"/>
              </w:rPr>
              <w:t> </w:t>
            </w:r>
          </w:p>
        </w:tc>
      </w:tr>
      <w:tr w:rsidR="00BC2FD8" w:rsidRPr="00117FE4" w14:paraId="3FF0C385"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50C21346" w14:textId="12899FFC" w:rsidR="00BC2FD8" w:rsidRDefault="00BC2FD8" w:rsidP="009A3338">
            <w:pPr>
              <w:jc w:val="center"/>
              <w:rPr>
                <w:rFonts w:cs="Arial"/>
                <w:color w:val="000000"/>
                <w:szCs w:val="24"/>
              </w:rPr>
            </w:pPr>
            <w:r>
              <w:rPr>
                <w:rFonts w:cs="Arial"/>
                <w:color w:val="000000"/>
                <w:szCs w:val="24"/>
              </w:rPr>
              <w:t>9.1.10</w:t>
            </w:r>
          </w:p>
        </w:tc>
        <w:tc>
          <w:tcPr>
            <w:tcW w:w="3466" w:type="dxa"/>
            <w:tcBorders>
              <w:top w:val="nil"/>
              <w:left w:val="nil"/>
              <w:bottom w:val="single" w:sz="4" w:space="0" w:color="auto"/>
              <w:right w:val="single" w:sz="4" w:space="0" w:color="auto"/>
            </w:tcBorders>
            <w:shd w:val="clear" w:color="auto" w:fill="auto"/>
            <w:vAlign w:val="center"/>
          </w:tcPr>
          <w:p w14:paraId="406A532D" w14:textId="44CB31C8" w:rsidR="00BC2FD8" w:rsidRDefault="00BC2FD8" w:rsidP="009A3338">
            <w:pPr>
              <w:rPr>
                <w:rFonts w:cs="Arial"/>
                <w:color w:val="000000"/>
                <w:szCs w:val="24"/>
              </w:rPr>
            </w:pPr>
            <w:r>
              <w:rPr>
                <w:rFonts w:cs="Arial"/>
                <w:color w:val="000000"/>
                <w:szCs w:val="24"/>
              </w:rPr>
              <w:t>Open HOV-1</w:t>
            </w:r>
          </w:p>
        </w:tc>
        <w:tc>
          <w:tcPr>
            <w:tcW w:w="1404" w:type="dxa"/>
            <w:tcBorders>
              <w:top w:val="nil"/>
              <w:left w:val="nil"/>
              <w:bottom w:val="single" w:sz="4" w:space="0" w:color="auto"/>
              <w:right w:val="single" w:sz="4" w:space="0" w:color="auto"/>
            </w:tcBorders>
            <w:shd w:val="clear" w:color="auto" w:fill="auto"/>
            <w:noWrap/>
            <w:vAlign w:val="center"/>
          </w:tcPr>
          <w:p w14:paraId="4A05AAA8" w14:textId="77777777" w:rsidR="00BC2FD8" w:rsidRPr="00117FE4" w:rsidRDefault="00BC2FD8" w:rsidP="009A3338">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5670C98B" w14:textId="601D5D62" w:rsidR="00BC2FD8" w:rsidRPr="00117FE4" w:rsidRDefault="00BC2FD8" w:rsidP="00BC2FD8">
            <w:pPr>
              <w:rPr>
                <w:rFonts w:cs="Arial"/>
                <w:color w:val="000000"/>
                <w:sz w:val="22"/>
                <w:szCs w:val="22"/>
              </w:rPr>
            </w:pPr>
            <w:r w:rsidRPr="00117FE4">
              <w:rPr>
                <w:rFonts w:cs="Arial"/>
                <w:color w:val="000000"/>
                <w:sz w:val="22"/>
                <w:szCs w:val="22"/>
              </w:rPr>
              <w:t> </w:t>
            </w:r>
            <w:r>
              <w:rPr>
                <w:rFonts w:cs="Arial"/>
                <w:color w:val="000000"/>
                <w:sz w:val="22"/>
                <w:szCs w:val="22"/>
              </w:rPr>
              <w:t>Allow flow of LN2 under tank head through flow meter bypass</w:t>
            </w:r>
          </w:p>
        </w:tc>
      </w:tr>
      <w:tr w:rsidR="00410050" w:rsidRPr="00117FE4" w14:paraId="4AFB32F5"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858089B" w14:textId="556D820E" w:rsidR="00410050" w:rsidRDefault="00410050" w:rsidP="00410050">
            <w:pPr>
              <w:jc w:val="center"/>
              <w:rPr>
                <w:rFonts w:cs="Arial"/>
                <w:color w:val="000000"/>
                <w:szCs w:val="24"/>
              </w:rPr>
            </w:pPr>
            <w:r>
              <w:rPr>
                <w:rFonts w:cs="Arial"/>
                <w:color w:val="000000"/>
                <w:szCs w:val="24"/>
              </w:rPr>
              <w:t>9.1.11</w:t>
            </w:r>
          </w:p>
        </w:tc>
        <w:tc>
          <w:tcPr>
            <w:tcW w:w="3466" w:type="dxa"/>
            <w:tcBorders>
              <w:top w:val="nil"/>
              <w:left w:val="nil"/>
              <w:bottom w:val="single" w:sz="4" w:space="0" w:color="auto"/>
              <w:right w:val="single" w:sz="4" w:space="0" w:color="auto"/>
            </w:tcBorders>
            <w:shd w:val="clear" w:color="auto" w:fill="auto"/>
            <w:vAlign w:val="center"/>
          </w:tcPr>
          <w:p w14:paraId="044ED6B0" w14:textId="78F514CA" w:rsidR="00410050" w:rsidRDefault="00410050" w:rsidP="00410050">
            <w:pPr>
              <w:rPr>
                <w:rFonts w:cs="Arial"/>
                <w:color w:val="000000"/>
                <w:szCs w:val="24"/>
              </w:rPr>
            </w:pPr>
            <w:r>
              <w:rPr>
                <w:rFonts w:cs="Arial"/>
                <w:color w:val="000000"/>
                <w:szCs w:val="24"/>
              </w:rPr>
              <w:t>Open HOV-201</w:t>
            </w:r>
          </w:p>
        </w:tc>
        <w:tc>
          <w:tcPr>
            <w:tcW w:w="1404" w:type="dxa"/>
            <w:tcBorders>
              <w:top w:val="nil"/>
              <w:left w:val="nil"/>
              <w:bottom w:val="single" w:sz="4" w:space="0" w:color="auto"/>
              <w:right w:val="single" w:sz="4" w:space="0" w:color="auto"/>
            </w:tcBorders>
            <w:shd w:val="clear" w:color="auto" w:fill="auto"/>
            <w:noWrap/>
            <w:vAlign w:val="center"/>
          </w:tcPr>
          <w:p w14:paraId="5F8ED023"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04D3C362" w14:textId="77777777" w:rsidR="00410050" w:rsidRPr="00117FE4" w:rsidRDefault="00410050" w:rsidP="00410050">
            <w:pPr>
              <w:rPr>
                <w:rFonts w:cs="Arial"/>
                <w:color w:val="000000"/>
                <w:sz w:val="22"/>
                <w:szCs w:val="22"/>
              </w:rPr>
            </w:pPr>
          </w:p>
        </w:tc>
      </w:tr>
      <w:tr w:rsidR="00410050" w:rsidRPr="00117FE4" w14:paraId="11F57357" w14:textId="77777777" w:rsidTr="00410050">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59F98201" w14:textId="65232D3A" w:rsidR="00410050" w:rsidRPr="00117FE4" w:rsidRDefault="00410050" w:rsidP="00410050">
            <w:pPr>
              <w:jc w:val="center"/>
              <w:rPr>
                <w:rFonts w:cs="Arial"/>
                <w:color w:val="000000"/>
                <w:szCs w:val="24"/>
              </w:rPr>
            </w:pPr>
            <w:r>
              <w:rPr>
                <w:rFonts w:cs="Arial"/>
                <w:color w:val="000000"/>
                <w:szCs w:val="24"/>
              </w:rPr>
              <w:t>9.1</w:t>
            </w:r>
            <w:r w:rsidRPr="00117FE4">
              <w:rPr>
                <w:rFonts w:cs="Arial"/>
                <w:color w:val="000000"/>
                <w:szCs w:val="24"/>
              </w:rPr>
              <w:t>.</w:t>
            </w:r>
            <w:r>
              <w:rPr>
                <w:rFonts w:cs="Arial"/>
                <w:color w:val="000000"/>
                <w:szCs w:val="24"/>
              </w:rPr>
              <w:t>12</w:t>
            </w:r>
          </w:p>
        </w:tc>
        <w:tc>
          <w:tcPr>
            <w:tcW w:w="3466" w:type="dxa"/>
            <w:tcBorders>
              <w:top w:val="nil"/>
              <w:left w:val="nil"/>
              <w:bottom w:val="single" w:sz="4" w:space="0" w:color="auto"/>
              <w:right w:val="single" w:sz="4" w:space="0" w:color="auto"/>
            </w:tcBorders>
            <w:shd w:val="clear" w:color="auto" w:fill="auto"/>
            <w:vAlign w:val="center"/>
            <w:hideMark/>
          </w:tcPr>
          <w:p w14:paraId="53FD4DAF" w14:textId="69F71468" w:rsidR="00410050" w:rsidRPr="00D82515" w:rsidRDefault="00410050" w:rsidP="00410050">
            <w:pPr>
              <w:rPr>
                <w:rFonts w:cs="Arial"/>
                <w:color w:val="000000"/>
                <w:szCs w:val="24"/>
              </w:rPr>
            </w:pPr>
            <w:r w:rsidRPr="00D82515">
              <w:rPr>
                <w:rFonts w:cs="Arial"/>
                <w:color w:val="000000"/>
                <w:szCs w:val="24"/>
              </w:rPr>
              <w:t>Begin Recording Data</w:t>
            </w:r>
          </w:p>
        </w:tc>
        <w:tc>
          <w:tcPr>
            <w:tcW w:w="1404" w:type="dxa"/>
            <w:tcBorders>
              <w:top w:val="nil"/>
              <w:left w:val="nil"/>
              <w:bottom w:val="single" w:sz="4" w:space="0" w:color="auto"/>
              <w:right w:val="single" w:sz="4" w:space="0" w:color="auto"/>
            </w:tcBorders>
            <w:shd w:val="clear" w:color="auto" w:fill="auto"/>
            <w:noWrap/>
            <w:vAlign w:val="center"/>
            <w:hideMark/>
          </w:tcPr>
          <w:p w14:paraId="379A0CF0"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hideMark/>
          </w:tcPr>
          <w:p w14:paraId="2BEF2F47" w14:textId="77777777" w:rsidR="00410050" w:rsidRPr="00117FE4" w:rsidRDefault="00410050" w:rsidP="00410050">
            <w:pPr>
              <w:rPr>
                <w:rFonts w:cs="Arial"/>
                <w:color w:val="000000"/>
                <w:sz w:val="22"/>
                <w:szCs w:val="22"/>
              </w:rPr>
            </w:pPr>
          </w:p>
        </w:tc>
      </w:tr>
      <w:tr w:rsidR="00410050" w:rsidRPr="00117FE4" w14:paraId="5E978A11"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42E0A571" w14:textId="118AE842" w:rsidR="00410050" w:rsidRDefault="00410050" w:rsidP="00410050">
            <w:pPr>
              <w:jc w:val="center"/>
              <w:rPr>
                <w:rFonts w:cs="Arial"/>
                <w:color w:val="000000"/>
                <w:szCs w:val="24"/>
              </w:rPr>
            </w:pPr>
            <w:r>
              <w:rPr>
                <w:rFonts w:cs="Arial"/>
                <w:color w:val="000000"/>
                <w:szCs w:val="24"/>
              </w:rPr>
              <w:t>9.1.13</w:t>
            </w:r>
          </w:p>
        </w:tc>
        <w:tc>
          <w:tcPr>
            <w:tcW w:w="3466" w:type="dxa"/>
            <w:tcBorders>
              <w:top w:val="nil"/>
              <w:left w:val="nil"/>
              <w:bottom w:val="single" w:sz="4" w:space="0" w:color="auto"/>
              <w:right w:val="single" w:sz="4" w:space="0" w:color="auto"/>
            </w:tcBorders>
            <w:shd w:val="clear" w:color="auto" w:fill="auto"/>
            <w:vAlign w:val="center"/>
          </w:tcPr>
          <w:p w14:paraId="3F37CA86" w14:textId="05F9C0B6" w:rsidR="00410050" w:rsidRPr="00D82515" w:rsidRDefault="00410050" w:rsidP="00410050">
            <w:pPr>
              <w:rPr>
                <w:rFonts w:cs="Arial"/>
                <w:color w:val="000000"/>
                <w:szCs w:val="24"/>
              </w:rPr>
            </w:pPr>
            <w:r w:rsidRPr="00D82515">
              <w:rPr>
                <w:rFonts w:cs="Arial"/>
                <w:color w:val="000000"/>
                <w:szCs w:val="24"/>
              </w:rPr>
              <w:t xml:space="preserve">Witness leakage through bubble meter as chill in occurs </w:t>
            </w:r>
            <w:r>
              <w:rPr>
                <w:rFonts w:cs="Arial"/>
                <w:color w:val="000000"/>
                <w:szCs w:val="24"/>
              </w:rPr>
              <w:t>up to MP</w:t>
            </w:r>
            <w:r w:rsidRPr="00D82515">
              <w:rPr>
                <w:rFonts w:cs="Arial"/>
                <w:color w:val="000000"/>
                <w:szCs w:val="24"/>
              </w:rPr>
              <w:t>V inlet</w:t>
            </w:r>
          </w:p>
        </w:tc>
        <w:tc>
          <w:tcPr>
            <w:tcW w:w="1404" w:type="dxa"/>
            <w:tcBorders>
              <w:top w:val="nil"/>
              <w:left w:val="nil"/>
              <w:bottom w:val="single" w:sz="4" w:space="0" w:color="auto"/>
              <w:right w:val="single" w:sz="4" w:space="0" w:color="auto"/>
            </w:tcBorders>
            <w:shd w:val="clear" w:color="auto" w:fill="auto"/>
            <w:noWrap/>
            <w:vAlign w:val="center"/>
          </w:tcPr>
          <w:p w14:paraId="5A6154CA" w14:textId="5962B120" w:rsidR="00410050" w:rsidRPr="00117FE4" w:rsidRDefault="00410050" w:rsidP="00410050">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tcPr>
          <w:p w14:paraId="62FEA89D" w14:textId="3A31FC81" w:rsidR="00410050" w:rsidRPr="00117FE4" w:rsidRDefault="00410050" w:rsidP="00410050">
            <w:pPr>
              <w:rPr>
                <w:rFonts w:cs="Arial"/>
                <w:color w:val="000000"/>
                <w:sz w:val="22"/>
                <w:szCs w:val="22"/>
              </w:rPr>
            </w:pPr>
            <w:r w:rsidRPr="00117FE4">
              <w:rPr>
                <w:rFonts w:cs="Arial"/>
                <w:color w:val="000000"/>
                <w:sz w:val="22"/>
                <w:szCs w:val="22"/>
              </w:rPr>
              <w:t> </w:t>
            </w:r>
            <w:r>
              <w:rPr>
                <w:rFonts w:cs="Arial"/>
                <w:color w:val="000000"/>
                <w:sz w:val="22"/>
                <w:szCs w:val="22"/>
              </w:rPr>
              <w:t>Chill in up to MPV inlet</w:t>
            </w:r>
          </w:p>
        </w:tc>
      </w:tr>
      <w:tr w:rsidR="00410050" w:rsidRPr="00117FE4" w14:paraId="2A34FF96"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4514DE0C" w14:textId="18FCEBD1" w:rsidR="00410050" w:rsidRDefault="00410050" w:rsidP="00410050">
            <w:pPr>
              <w:jc w:val="center"/>
              <w:rPr>
                <w:rFonts w:cs="Arial"/>
                <w:color w:val="000000"/>
                <w:szCs w:val="24"/>
              </w:rPr>
            </w:pPr>
            <w:r>
              <w:rPr>
                <w:rFonts w:cs="Arial"/>
                <w:color w:val="000000"/>
                <w:szCs w:val="24"/>
              </w:rPr>
              <w:t>9.1.14</w:t>
            </w:r>
          </w:p>
        </w:tc>
        <w:tc>
          <w:tcPr>
            <w:tcW w:w="3466" w:type="dxa"/>
            <w:tcBorders>
              <w:top w:val="nil"/>
              <w:left w:val="nil"/>
              <w:bottom w:val="single" w:sz="4" w:space="0" w:color="auto"/>
              <w:right w:val="single" w:sz="4" w:space="0" w:color="auto"/>
            </w:tcBorders>
            <w:shd w:val="clear" w:color="auto" w:fill="auto"/>
            <w:vAlign w:val="center"/>
          </w:tcPr>
          <w:p w14:paraId="4C974BD3" w14:textId="7BC09EF6" w:rsidR="00410050" w:rsidRPr="00D82515" w:rsidRDefault="00410050" w:rsidP="00410050">
            <w:pPr>
              <w:rPr>
                <w:rFonts w:cs="Arial"/>
                <w:color w:val="000000"/>
                <w:szCs w:val="24"/>
              </w:rPr>
            </w:pPr>
            <w:commentRangeStart w:id="62"/>
            <w:r>
              <w:rPr>
                <w:rFonts w:cs="Arial"/>
                <w:color w:val="000000"/>
                <w:szCs w:val="24"/>
              </w:rPr>
              <w:t xml:space="preserve">Monitor TC-1, TC-3, and TC-4 </w:t>
            </w:r>
            <w:commentRangeEnd w:id="62"/>
            <w:r w:rsidR="007440C9">
              <w:rPr>
                <w:rStyle w:val="CommentReference"/>
              </w:rPr>
              <w:commentReference w:id="62"/>
            </w:r>
            <w:r>
              <w:rPr>
                <w:rFonts w:cs="Arial"/>
                <w:color w:val="000000"/>
                <w:szCs w:val="24"/>
              </w:rPr>
              <w:t>to ensure LN2 reaches upstream of ROV-300</w:t>
            </w:r>
          </w:p>
        </w:tc>
        <w:tc>
          <w:tcPr>
            <w:tcW w:w="1404" w:type="dxa"/>
            <w:tcBorders>
              <w:top w:val="nil"/>
              <w:left w:val="nil"/>
              <w:bottom w:val="single" w:sz="4" w:space="0" w:color="auto"/>
              <w:right w:val="single" w:sz="4" w:space="0" w:color="auto"/>
            </w:tcBorders>
            <w:shd w:val="clear" w:color="auto" w:fill="auto"/>
            <w:noWrap/>
            <w:vAlign w:val="center"/>
          </w:tcPr>
          <w:p w14:paraId="6344B2D8"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5D8DF676" w14:textId="679A2874" w:rsidR="00410050" w:rsidRPr="00117FE4" w:rsidRDefault="00410050" w:rsidP="00410050">
            <w:pPr>
              <w:rPr>
                <w:rFonts w:cs="Arial"/>
                <w:color w:val="000000"/>
                <w:sz w:val="22"/>
                <w:szCs w:val="22"/>
              </w:rPr>
            </w:pPr>
            <w:r>
              <w:rPr>
                <w:rFonts w:cs="Arial"/>
                <w:color w:val="000000"/>
                <w:sz w:val="22"/>
                <w:szCs w:val="22"/>
              </w:rPr>
              <w:t xml:space="preserve">Control VPV-1 </w:t>
            </w:r>
            <w:commentRangeStart w:id="63"/>
            <w:r>
              <w:rPr>
                <w:rFonts w:cs="Arial"/>
                <w:color w:val="000000"/>
                <w:sz w:val="22"/>
                <w:szCs w:val="22"/>
              </w:rPr>
              <w:t>if needed</w:t>
            </w:r>
            <w:commentRangeEnd w:id="63"/>
            <w:r w:rsidR="007440C9">
              <w:rPr>
                <w:rStyle w:val="CommentReference"/>
              </w:rPr>
              <w:commentReference w:id="63"/>
            </w:r>
          </w:p>
        </w:tc>
      </w:tr>
      <w:tr w:rsidR="00410050" w:rsidRPr="00117FE4" w14:paraId="2FD5A290" w14:textId="77777777" w:rsidTr="00410050">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0567B18" w14:textId="12D9384A" w:rsidR="00410050" w:rsidRDefault="00410050" w:rsidP="00410050">
            <w:pPr>
              <w:jc w:val="center"/>
              <w:rPr>
                <w:rFonts w:cs="Arial"/>
                <w:color w:val="000000"/>
                <w:szCs w:val="24"/>
              </w:rPr>
            </w:pPr>
            <w:r>
              <w:rPr>
                <w:rFonts w:cs="Arial"/>
                <w:color w:val="000000"/>
                <w:szCs w:val="24"/>
              </w:rPr>
              <w:t>9.1.15</w:t>
            </w:r>
          </w:p>
        </w:tc>
        <w:tc>
          <w:tcPr>
            <w:tcW w:w="3466" w:type="dxa"/>
            <w:tcBorders>
              <w:top w:val="nil"/>
              <w:left w:val="nil"/>
              <w:bottom w:val="single" w:sz="4" w:space="0" w:color="auto"/>
              <w:right w:val="single" w:sz="4" w:space="0" w:color="auto"/>
            </w:tcBorders>
            <w:shd w:val="clear" w:color="auto" w:fill="auto"/>
            <w:vAlign w:val="center"/>
            <w:hideMark/>
          </w:tcPr>
          <w:p w14:paraId="60BCFAD1" w14:textId="763F7547" w:rsidR="00410050" w:rsidRPr="00D82515" w:rsidRDefault="00410050" w:rsidP="00410050">
            <w:pPr>
              <w:rPr>
                <w:rFonts w:cs="Arial"/>
                <w:color w:val="000000"/>
                <w:szCs w:val="24"/>
              </w:rPr>
            </w:pPr>
            <w:r w:rsidRPr="00D82515">
              <w:rPr>
                <w:rFonts w:cs="Arial"/>
                <w:color w:val="000000"/>
                <w:szCs w:val="24"/>
              </w:rPr>
              <w:t xml:space="preserve">Close </w:t>
            </w:r>
            <w:r>
              <w:rPr>
                <w:rFonts w:cs="Arial"/>
                <w:color w:val="000000"/>
                <w:szCs w:val="24"/>
              </w:rPr>
              <w:t xml:space="preserve">ROV-5 when liquid TC-1 reads </w:t>
            </w:r>
            <w:commentRangeStart w:id="64"/>
            <w:r>
              <w:rPr>
                <w:rFonts w:cs="Arial"/>
                <w:color w:val="000000"/>
                <w:szCs w:val="24"/>
              </w:rPr>
              <w:t>LN2 temperature</w:t>
            </w:r>
            <w:r w:rsidRPr="00D82515">
              <w:rPr>
                <w:rFonts w:cs="Arial"/>
                <w:color w:val="000000"/>
                <w:szCs w:val="24"/>
              </w:rPr>
              <w:t xml:space="preserve"> </w:t>
            </w:r>
            <w:commentRangeEnd w:id="64"/>
            <w:r w:rsidR="007440C9">
              <w:rPr>
                <w:rStyle w:val="CommentReference"/>
              </w:rPr>
              <w:commentReference w:id="64"/>
            </w:r>
          </w:p>
        </w:tc>
        <w:tc>
          <w:tcPr>
            <w:tcW w:w="1404" w:type="dxa"/>
            <w:tcBorders>
              <w:top w:val="nil"/>
              <w:left w:val="nil"/>
              <w:bottom w:val="single" w:sz="4" w:space="0" w:color="auto"/>
              <w:right w:val="single" w:sz="4" w:space="0" w:color="auto"/>
            </w:tcBorders>
            <w:shd w:val="clear" w:color="auto" w:fill="auto"/>
            <w:noWrap/>
            <w:vAlign w:val="center"/>
            <w:hideMark/>
          </w:tcPr>
          <w:p w14:paraId="4CEF1F7B" w14:textId="2863FA91" w:rsidR="00410050" w:rsidRPr="00117FE4" w:rsidRDefault="00410050" w:rsidP="00410050">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0C979FAF" w14:textId="2107F22D" w:rsidR="00410050" w:rsidRPr="00117FE4" w:rsidRDefault="00410050" w:rsidP="00410050">
            <w:pPr>
              <w:rPr>
                <w:rFonts w:cs="Arial"/>
                <w:color w:val="000000"/>
                <w:sz w:val="22"/>
                <w:szCs w:val="22"/>
              </w:rPr>
            </w:pPr>
            <w:r w:rsidRPr="00117FE4">
              <w:rPr>
                <w:rFonts w:cs="Arial"/>
                <w:color w:val="000000"/>
                <w:sz w:val="22"/>
                <w:szCs w:val="22"/>
              </w:rPr>
              <w:t> </w:t>
            </w:r>
          </w:p>
        </w:tc>
      </w:tr>
      <w:tr w:rsidR="00410050" w:rsidRPr="00117FE4" w14:paraId="266B5B02"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3E4B6B93" w14:textId="27EDFAA2" w:rsidR="00410050" w:rsidRDefault="00410050" w:rsidP="00410050">
            <w:pPr>
              <w:jc w:val="center"/>
              <w:rPr>
                <w:rFonts w:cs="Arial"/>
                <w:color w:val="000000"/>
                <w:szCs w:val="24"/>
              </w:rPr>
            </w:pPr>
            <w:r>
              <w:rPr>
                <w:rFonts w:cs="Arial"/>
                <w:color w:val="000000"/>
                <w:szCs w:val="24"/>
              </w:rPr>
              <w:t>9.1.16</w:t>
            </w:r>
          </w:p>
        </w:tc>
        <w:tc>
          <w:tcPr>
            <w:tcW w:w="3466" w:type="dxa"/>
            <w:tcBorders>
              <w:top w:val="nil"/>
              <w:left w:val="nil"/>
              <w:bottom w:val="single" w:sz="4" w:space="0" w:color="auto"/>
              <w:right w:val="single" w:sz="4" w:space="0" w:color="auto"/>
            </w:tcBorders>
            <w:shd w:val="clear" w:color="auto" w:fill="auto"/>
            <w:vAlign w:val="center"/>
          </w:tcPr>
          <w:p w14:paraId="6E6AC57C" w14:textId="6D2B7307" w:rsidR="00410050" w:rsidRPr="00D82515" w:rsidRDefault="00410050" w:rsidP="00410050">
            <w:pPr>
              <w:rPr>
                <w:rFonts w:cs="Arial"/>
                <w:color w:val="000000"/>
                <w:szCs w:val="24"/>
              </w:rPr>
            </w:pPr>
            <w:r>
              <w:rPr>
                <w:rFonts w:cs="Arial"/>
                <w:color w:val="000000"/>
                <w:szCs w:val="24"/>
              </w:rPr>
              <w:t>Open ROV-300, Open ROV-204</w:t>
            </w:r>
          </w:p>
        </w:tc>
        <w:tc>
          <w:tcPr>
            <w:tcW w:w="1404" w:type="dxa"/>
            <w:tcBorders>
              <w:top w:val="nil"/>
              <w:left w:val="nil"/>
              <w:bottom w:val="single" w:sz="4" w:space="0" w:color="auto"/>
              <w:right w:val="single" w:sz="4" w:space="0" w:color="auto"/>
            </w:tcBorders>
            <w:shd w:val="clear" w:color="auto" w:fill="auto"/>
            <w:noWrap/>
            <w:vAlign w:val="center"/>
          </w:tcPr>
          <w:p w14:paraId="11271325"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231637E7" w14:textId="36E8D83E" w:rsidR="00410050" w:rsidRPr="00117FE4" w:rsidRDefault="00410050" w:rsidP="00410050">
            <w:pPr>
              <w:rPr>
                <w:rFonts w:cs="Arial"/>
                <w:color w:val="000000"/>
                <w:sz w:val="22"/>
                <w:szCs w:val="22"/>
              </w:rPr>
            </w:pPr>
            <w:r>
              <w:rPr>
                <w:rFonts w:cs="Arial"/>
                <w:color w:val="000000"/>
                <w:sz w:val="22"/>
                <w:szCs w:val="22"/>
              </w:rPr>
              <w:t>Chill run line</w:t>
            </w:r>
          </w:p>
        </w:tc>
      </w:tr>
      <w:tr w:rsidR="00410050" w:rsidRPr="00117FE4" w14:paraId="2E294377"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7D2C696" w14:textId="4D50A1DB" w:rsidR="00410050" w:rsidRDefault="00410050" w:rsidP="00410050">
            <w:pPr>
              <w:jc w:val="center"/>
              <w:rPr>
                <w:rFonts w:cs="Arial"/>
                <w:color w:val="000000"/>
                <w:szCs w:val="24"/>
              </w:rPr>
            </w:pPr>
            <w:r>
              <w:rPr>
                <w:rFonts w:cs="Arial"/>
                <w:color w:val="000000"/>
                <w:szCs w:val="24"/>
              </w:rPr>
              <w:t>9.1.17</w:t>
            </w:r>
          </w:p>
        </w:tc>
        <w:tc>
          <w:tcPr>
            <w:tcW w:w="3466" w:type="dxa"/>
            <w:tcBorders>
              <w:top w:val="nil"/>
              <w:left w:val="nil"/>
              <w:bottom w:val="single" w:sz="4" w:space="0" w:color="auto"/>
              <w:right w:val="single" w:sz="4" w:space="0" w:color="auto"/>
            </w:tcBorders>
            <w:shd w:val="clear" w:color="auto" w:fill="auto"/>
            <w:vAlign w:val="center"/>
          </w:tcPr>
          <w:p w14:paraId="0C193226" w14:textId="000DF165" w:rsidR="00410050" w:rsidRDefault="00410050" w:rsidP="00410050">
            <w:pPr>
              <w:rPr>
                <w:rFonts w:cs="Arial"/>
                <w:color w:val="000000"/>
                <w:szCs w:val="24"/>
              </w:rPr>
            </w:pPr>
            <w:r>
              <w:rPr>
                <w:rFonts w:cs="Arial"/>
                <w:color w:val="000000"/>
                <w:szCs w:val="24"/>
              </w:rPr>
              <w:t>Ensure run line and tank are full</w:t>
            </w:r>
          </w:p>
        </w:tc>
        <w:tc>
          <w:tcPr>
            <w:tcW w:w="1404" w:type="dxa"/>
            <w:tcBorders>
              <w:top w:val="nil"/>
              <w:left w:val="nil"/>
              <w:bottom w:val="single" w:sz="4" w:space="0" w:color="auto"/>
              <w:right w:val="single" w:sz="4" w:space="0" w:color="auto"/>
            </w:tcBorders>
            <w:shd w:val="clear" w:color="auto" w:fill="auto"/>
            <w:noWrap/>
            <w:vAlign w:val="center"/>
          </w:tcPr>
          <w:p w14:paraId="3DA5A47C"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16A40A3B" w14:textId="77777777" w:rsidR="00410050" w:rsidRDefault="00410050" w:rsidP="00410050">
            <w:pPr>
              <w:rPr>
                <w:rFonts w:cs="Arial"/>
                <w:color w:val="000000"/>
                <w:sz w:val="22"/>
                <w:szCs w:val="22"/>
              </w:rPr>
            </w:pPr>
          </w:p>
        </w:tc>
      </w:tr>
      <w:tr w:rsidR="00410050" w:rsidRPr="00117FE4" w14:paraId="32A0245D"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40D7F198" w14:textId="396ACBF3" w:rsidR="00410050" w:rsidRDefault="00410050" w:rsidP="00410050">
            <w:pPr>
              <w:jc w:val="center"/>
              <w:rPr>
                <w:rFonts w:cs="Arial"/>
                <w:color w:val="000000"/>
                <w:szCs w:val="24"/>
              </w:rPr>
            </w:pPr>
            <w:r>
              <w:rPr>
                <w:rFonts w:cs="Arial"/>
                <w:color w:val="000000"/>
                <w:szCs w:val="24"/>
              </w:rPr>
              <w:t>9.1.18</w:t>
            </w:r>
          </w:p>
        </w:tc>
        <w:tc>
          <w:tcPr>
            <w:tcW w:w="3466" w:type="dxa"/>
            <w:tcBorders>
              <w:top w:val="nil"/>
              <w:left w:val="nil"/>
              <w:bottom w:val="single" w:sz="4" w:space="0" w:color="auto"/>
              <w:right w:val="single" w:sz="4" w:space="0" w:color="auto"/>
            </w:tcBorders>
            <w:shd w:val="clear" w:color="auto" w:fill="auto"/>
            <w:vAlign w:val="center"/>
          </w:tcPr>
          <w:p w14:paraId="375C1A47" w14:textId="449FD887" w:rsidR="00410050" w:rsidRDefault="00410050" w:rsidP="00410050">
            <w:pPr>
              <w:rPr>
                <w:rFonts w:cs="Arial"/>
                <w:color w:val="000000"/>
                <w:szCs w:val="24"/>
              </w:rPr>
            </w:pPr>
            <w:r>
              <w:rPr>
                <w:rFonts w:cs="Arial"/>
                <w:color w:val="000000"/>
                <w:szCs w:val="24"/>
              </w:rPr>
              <w:t>Close ROV-204 when LN2 is seen at VPV-1 outlet</w:t>
            </w:r>
          </w:p>
        </w:tc>
        <w:tc>
          <w:tcPr>
            <w:tcW w:w="1404" w:type="dxa"/>
            <w:tcBorders>
              <w:top w:val="nil"/>
              <w:left w:val="nil"/>
              <w:bottom w:val="single" w:sz="4" w:space="0" w:color="auto"/>
              <w:right w:val="single" w:sz="4" w:space="0" w:color="auto"/>
            </w:tcBorders>
            <w:shd w:val="clear" w:color="auto" w:fill="auto"/>
            <w:noWrap/>
            <w:vAlign w:val="center"/>
          </w:tcPr>
          <w:p w14:paraId="6368E943"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4AC99684" w14:textId="43429D97" w:rsidR="00410050" w:rsidRDefault="00410050" w:rsidP="00410050">
            <w:pPr>
              <w:rPr>
                <w:rFonts w:cs="Arial"/>
                <w:color w:val="000000"/>
                <w:sz w:val="22"/>
                <w:szCs w:val="22"/>
              </w:rPr>
            </w:pPr>
            <w:r>
              <w:rPr>
                <w:rFonts w:cs="Arial"/>
                <w:color w:val="000000"/>
                <w:sz w:val="22"/>
                <w:szCs w:val="22"/>
              </w:rPr>
              <w:t xml:space="preserve">Isolate LN2 </w:t>
            </w:r>
            <w:proofErr w:type="spellStart"/>
            <w:r>
              <w:rPr>
                <w:rFonts w:cs="Arial"/>
                <w:color w:val="000000"/>
                <w:sz w:val="22"/>
                <w:szCs w:val="22"/>
              </w:rPr>
              <w:t>dewar</w:t>
            </w:r>
            <w:proofErr w:type="spellEnd"/>
          </w:p>
        </w:tc>
      </w:tr>
      <w:tr w:rsidR="00410050" w:rsidRPr="00117FE4" w14:paraId="4EF06D31"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361EA25E" w14:textId="520F5D4D" w:rsidR="00410050" w:rsidRDefault="00410050" w:rsidP="00410050">
            <w:pPr>
              <w:jc w:val="center"/>
              <w:rPr>
                <w:rFonts w:cs="Arial"/>
                <w:color w:val="000000"/>
                <w:szCs w:val="24"/>
              </w:rPr>
            </w:pPr>
            <w:r>
              <w:rPr>
                <w:rFonts w:cs="Arial"/>
                <w:color w:val="000000"/>
                <w:szCs w:val="24"/>
              </w:rPr>
              <w:t>9.1.19</w:t>
            </w:r>
          </w:p>
        </w:tc>
        <w:tc>
          <w:tcPr>
            <w:tcW w:w="3466" w:type="dxa"/>
            <w:tcBorders>
              <w:top w:val="nil"/>
              <w:left w:val="nil"/>
              <w:bottom w:val="single" w:sz="4" w:space="0" w:color="auto"/>
              <w:right w:val="single" w:sz="4" w:space="0" w:color="auto"/>
            </w:tcBorders>
            <w:shd w:val="clear" w:color="auto" w:fill="auto"/>
            <w:vAlign w:val="center"/>
          </w:tcPr>
          <w:p w14:paraId="5047CCC2" w14:textId="7899E1B7" w:rsidR="00410050" w:rsidRDefault="00410050" w:rsidP="00410050">
            <w:pPr>
              <w:rPr>
                <w:rFonts w:cs="Arial"/>
                <w:color w:val="000000"/>
                <w:szCs w:val="24"/>
              </w:rPr>
            </w:pPr>
            <w:r>
              <w:rPr>
                <w:rFonts w:cs="Arial"/>
                <w:color w:val="000000"/>
                <w:szCs w:val="24"/>
              </w:rPr>
              <w:t>Open HOV-202</w:t>
            </w:r>
          </w:p>
        </w:tc>
        <w:tc>
          <w:tcPr>
            <w:tcW w:w="1404" w:type="dxa"/>
            <w:tcBorders>
              <w:top w:val="nil"/>
              <w:left w:val="nil"/>
              <w:bottom w:val="single" w:sz="4" w:space="0" w:color="auto"/>
              <w:right w:val="single" w:sz="4" w:space="0" w:color="auto"/>
            </w:tcBorders>
            <w:shd w:val="clear" w:color="auto" w:fill="auto"/>
            <w:noWrap/>
            <w:vAlign w:val="center"/>
          </w:tcPr>
          <w:p w14:paraId="6D871BCB"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73423B78" w14:textId="3BF781F1" w:rsidR="00410050" w:rsidRDefault="00410050" w:rsidP="00410050">
            <w:pPr>
              <w:rPr>
                <w:rFonts w:cs="Arial"/>
                <w:color w:val="000000"/>
                <w:sz w:val="22"/>
                <w:szCs w:val="22"/>
              </w:rPr>
            </w:pPr>
            <w:r>
              <w:rPr>
                <w:rFonts w:cs="Arial"/>
                <w:color w:val="000000"/>
                <w:sz w:val="22"/>
                <w:szCs w:val="22"/>
              </w:rPr>
              <w:t xml:space="preserve">Drains the bypass and </w:t>
            </w:r>
            <w:proofErr w:type="spellStart"/>
            <w:r>
              <w:rPr>
                <w:rFonts w:cs="Arial"/>
                <w:color w:val="000000"/>
                <w:sz w:val="22"/>
                <w:szCs w:val="22"/>
              </w:rPr>
              <w:t>dewar</w:t>
            </w:r>
            <w:proofErr w:type="spellEnd"/>
            <w:r>
              <w:rPr>
                <w:rFonts w:cs="Arial"/>
                <w:color w:val="000000"/>
                <w:sz w:val="22"/>
                <w:szCs w:val="22"/>
              </w:rPr>
              <w:t xml:space="preserve"> fill line</w:t>
            </w:r>
          </w:p>
        </w:tc>
      </w:tr>
      <w:tr w:rsidR="00410050" w:rsidRPr="00117FE4" w14:paraId="0370961C"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72F9B756" w14:textId="3322AB0E" w:rsidR="00410050" w:rsidRDefault="00410050" w:rsidP="00410050">
            <w:pPr>
              <w:jc w:val="center"/>
              <w:rPr>
                <w:rFonts w:cs="Arial"/>
                <w:color w:val="000000"/>
                <w:szCs w:val="24"/>
              </w:rPr>
            </w:pPr>
            <w:r>
              <w:rPr>
                <w:rFonts w:cs="Arial"/>
                <w:color w:val="000000"/>
                <w:szCs w:val="24"/>
              </w:rPr>
              <w:t>9.1.20</w:t>
            </w:r>
          </w:p>
        </w:tc>
        <w:tc>
          <w:tcPr>
            <w:tcW w:w="3466" w:type="dxa"/>
            <w:tcBorders>
              <w:top w:val="nil"/>
              <w:left w:val="nil"/>
              <w:bottom w:val="single" w:sz="4" w:space="0" w:color="auto"/>
              <w:right w:val="single" w:sz="4" w:space="0" w:color="auto"/>
            </w:tcBorders>
            <w:shd w:val="clear" w:color="auto" w:fill="auto"/>
            <w:vAlign w:val="center"/>
          </w:tcPr>
          <w:p w14:paraId="70FB49E9" w14:textId="113B5EA1" w:rsidR="00410050" w:rsidRDefault="00410050" w:rsidP="00410050">
            <w:pPr>
              <w:rPr>
                <w:rFonts w:cs="Arial"/>
                <w:color w:val="000000"/>
                <w:szCs w:val="24"/>
              </w:rPr>
            </w:pPr>
            <w:r>
              <w:rPr>
                <w:rFonts w:cs="Arial"/>
                <w:color w:val="000000"/>
                <w:szCs w:val="24"/>
              </w:rPr>
              <w:t>Verify PT-2 is reading 0 psig and note temperature of TC-2</w:t>
            </w:r>
          </w:p>
        </w:tc>
        <w:tc>
          <w:tcPr>
            <w:tcW w:w="1404" w:type="dxa"/>
            <w:tcBorders>
              <w:top w:val="nil"/>
              <w:left w:val="nil"/>
              <w:bottom w:val="single" w:sz="4" w:space="0" w:color="auto"/>
              <w:right w:val="single" w:sz="4" w:space="0" w:color="auto"/>
            </w:tcBorders>
            <w:shd w:val="clear" w:color="auto" w:fill="auto"/>
            <w:noWrap/>
            <w:vAlign w:val="center"/>
          </w:tcPr>
          <w:p w14:paraId="734F7098"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499F6849" w14:textId="2DAA11A5" w:rsidR="00410050" w:rsidRDefault="00410050" w:rsidP="00410050">
            <w:pPr>
              <w:rPr>
                <w:rFonts w:cs="Arial"/>
                <w:color w:val="000000"/>
                <w:sz w:val="22"/>
                <w:szCs w:val="22"/>
              </w:rPr>
            </w:pPr>
            <w:r>
              <w:rPr>
                <w:rFonts w:cs="Arial"/>
                <w:color w:val="000000"/>
                <w:sz w:val="22"/>
                <w:szCs w:val="22"/>
              </w:rPr>
              <w:t>Line is drained</w:t>
            </w:r>
          </w:p>
        </w:tc>
      </w:tr>
      <w:tr w:rsidR="00410050" w:rsidRPr="00117FE4" w14:paraId="5ACA30AA"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60ACC2FF" w14:textId="57B003D9" w:rsidR="00410050" w:rsidRDefault="00410050" w:rsidP="00410050">
            <w:pPr>
              <w:jc w:val="center"/>
              <w:rPr>
                <w:rFonts w:cs="Arial"/>
                <w:color w:val="000000"/>
                <w:szCs w:val="24"/>
              </w:rPr>
            </w:pPr>
            <w:r>
              <w:rPr>
                <w:rFonts w:cs="Arial"/>
                <w:color w:val="000000"/>
                <w:szCs w:val="24"/>
              </w:rPr>
              <w:t>9.1.21</w:t>
            </w:r>
          </w:p>
        </w:tc>
        <w:tc>
          <w:tcPr>
            <w:tcW w:w="3466" w:type="dxa"/>
            <w:tcBorders>
              <w:top w:val="nil"/>
              <w:left w:val="nil"/>
              <w:bottom w:val="single" w:sz="4" w:space="0" w:color="auto"/>
              <w:right w:val="single" w:sz="4" w:space="0" w:color="auto"/>
            </w:tcBorders>
            <w:shd w:val="clear" w:color="auto" w:fill="auto"/>
            <w:vAlign w:val="center"/>
          </w:tcPr>
          <w:p w14:paraId="5EC1A260" w14:textId="19B9D103" w:rsidR="00410050" w:rsidRDefault="00410050" w:rsidP="00410050">
            <w:pPr>
              <w:rPr>
                <w:rFonts w:cs="Arial"/>
                <w:color w:val="000000"/>
                <w:szCs w:val="24"/>
              </w:rPr>
            </w:pPr>
            <w:r>
              <w:rPr>
                <w:rFonts w:cs="Arial"/>
                <w:color w:val="000000"/>
                <w:szCs w:val="24"/>
              </w:rPr>
              <w:t>Close HOV-1</w:t>
            </w:r>
          </w:p>
        </w:tc>
        <w:tc>
          <w:tcPr>
            <w:tcW w:w="1404" w:type="dxa"/>
            <w:tcBorders>
              <w:top w:val="nil"/>
              <w:left w:val="nil"/>
              <w:bottom w:val="single" w:sz="4" w:space="0" w:color="auto"/>
              <w:right w:val="single" w:sz="4" w:space="0" w:color="auto"/>
            </w:tcBorders>
            <w:shd w:val="clear" w:color="auto" w:fill="auto"/>
            <w:noWrap/>
            <w:vAlign w:val="center"/>
          </w:tcPr>
          <w:p w14:paraId="457F32BD"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3BCA4BC9" w14:textId="77777777" w:rsidR="00410050" w:rsidRDefault="00410050" w:rsidP="00410050">
            <w:pPr>
              <w:rPr>
                <w:rFonts w:cs="Arial"/>
                <w:color w:val="000000"/>
                <w:sz w:val="22"/>
                <w:szCs w:val="22"/>
              </w:rPr>
            </w:pPr>
          </w:p>
        </w:tc>
      </w:tr>
      <w:tr w:rsidR="00410050" w:rsidRPr="00117FE4" w14:paraId="7193D351"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47F8A77B" w14:textId="3C17B833" w:rsidR="00410050" w:rsidRDefault="00410050" w:rsidP="00410050">
            <w:pPr>
              <w:jc w:val="center"/>
              <w:rPr>
                <w:rFonts w:cs="Arial"/>
                <w:color w:val="000000"/>
                <w:szCs w:val="24"/>
              </w:rPr>
            </w:pPr>
            <w:r>
              <w:rPr>
                <w:rFonts w:cs="Arial"/>
                <w:color w:val="000000"/>
                <w:szCs w:val="24"/>
              </w:rPr>
              <w:t>9.1.22</w:t>
            </w:r>
          </w:p>
        </w:tc>
        <w:tc>
          <w:tcPr>
            <w:tcW w:w="3466" w:type="dxa"/>
            <w:tcBorders>
              <w:top w:val="nil"/>
              <w:left w:val="nil"/>
              <w:bottom w:val="single" w:sz="4" w:space="0" w:color="auto"/>
              <w:right w:val="single" w:sz="4" w:space="0" w:color="auto"/>
            </w:tcBorders>
            <w:shd w:val="clear" w:color="auto" w:fill="auto"/>
            <w:vAlign w:val="center"/>
          </w:tcPr>
          <w:p w14:paraId="293DFBB1" w14:textId="4F1EBC51" w:rsidR="00410050" w:rsidRDefault="00410050" w:rsidP="00410050">
            <w:pPr>
              <w:rPr>
                <w:rFonts w:cs="Arial"/>
                <w:color w:val="000000"/>
                <w:szCs w:val="24"/>
              </w:rPr>
            </w:pPr>
            <w:r>
              <w:rPr>
                <w:rFonts w:cs="Arial"/>
                <w:color w:val="000000"/>
                <w:szCs w:val="24"/>
              </w:rPr>
              <w:t>Close HOV-202</w:t>
            </w:r>
          </w:p>
        </w:tc>
        <w:tc>
          <w:tcPr>
            <w:tcW w:w="1404" w:type="dxa"/>
            <w:tcBorders>
              <w:top w:val="nil"/>
              <w:left w:val="nil"/>
              <w:bottom w:val="single" w:sz="4" w:space="0" w:color="auto"/>
              <w:right w:val="single" w:sz="4" w:space="0" w:color="auto"/>
            </w:tcBorders>
            <w:shd w:val="clear" w:color="auto" w:fill="auto"/>
            <w:noWrap/>
            <w:vAlign w:val="center"/>
          </w:tcPr>
          <w:p w14:paraId="49ED7F41"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3737C52B" w14:textId="77777777" w:rsidR="00410050" w:rsidRDefault="00410050" w:rsidP="00410050">
            <w:pPr>
              <w:rPr>
                <w:rFonts w:cs="Arial"/>
                <w:color w:val="000000"/>
                <w:sz w:val="22"/>
                <w:szCs w:val="22"/>
              </w:rPr>
            </w:pPr>
          </w:p>
        </w:tc>
      </w:tr>
    </w:tbl>
    <w:p w14:paraId="575967D3" w14:textId="77777777" w:rsidR="00A407E9" w:rsidRDefault="00A407E9" w:rsidP="00A407E9">
      <w:pPr>
        <w:rPr>
          <w:rFonts w:cs="Arial"/>
          <w:b/>
          <w:szCs w:val="24"/>
        </w:rPr>
      </w:pPr>
      <w:bookmarkStart w:id="65" w:name="_Toc99182531"/>
      <w:bookmarkStart w:id="66" w:name="_Toc88883673"/>
      <w:bookmarkStart w:id="67" w:name="_Ref89864094"/>
      <w:bookmarkEnd w:id="57"/>
      <w:bookmarkEnd w:id="58"/>
    </w:p>
    <w:p w14:paraId="1BF0DBDA" w14:textId="77777777" w:rsidR="00251F59" w:rsidRPr="00117FE4" w:rsidRDefault="00010358" w:rsidP="00010358">
      <w:pPr>
        <w:pStyle w:val="Heading1"/>
        <w:tabs>
          <w:tab w:val="clear" w:pos="720"/>
        </w:tabs>
        <w:ind w:firstLine="720"/>
        <w:rPr>
          <w:rFonts w:ascii="Arial" w:hAnsi="Arial" w:cs="Arial"/>
          <w:bCs/>
        </w:rPr>
      </w:pPr>
      <w:r>
        <w:rPr>
          <w:rFonts w:ascii="Arial" w:hAnsi="Arial" w:cs="Arial"/>
          <w:bCs/>
        </w:rPr>
        <w:t>9.2.</w:t>
      </w:r>
      <w:r>
        <w:rPr>
          <w:rFonts w:ascii="Arial" w:hAnsi="Arial" w:cs="Arial"/>
          <w:bCs/>
        </w:rPr>
        <w:tab/>
      </w:r>
      <w:r w:rsidR="00724055">
        <w:rPr>
          <w:rFonts w:ascii="Arial" w:hAnsi="Arial" w:cs="Arial"/>
          <w:bCs/>
        </w:rPr>
        <w:t>Se</w:t>
      </w:r>
      <w:r w:rsidR="00836A17">
        <w:rPr>
          <w:rFonts w:ascii="Arial" w:hAnsi="Arial" w:cs="Arial"/>
          <w:bCs/>
        </w:rPr>
        <w:t>quence 6</w:t>
      </w:r>
      <w:r w:rsidR="000C4948">
        <w:rPr>
          <w:rFonts w:ascii="Arial" w:hAnsi="Arial" w:cs="Arial"/>
          <w:bCs/>
        </w:rPr>
        <w:t xml:space="preserve"> Testing </w:t>
      </w:r>
      <w:r w:rsidR="006D5063">
        <w:rPr>
          <w:rFonts w:ascii="Arial" w:hAnsi="Arial" w:cs="Arial"/>
          <w:bCs/>
        </w:rPr>
        <w:t>–</w:t>
      </w:r>
      <w:r w:rsidR="000C4948">
        <w:rPr>
          <w:rFonts w:ascii="Arial" w:hAnsi="Arial" w:cs="Arial"/>
          <w:bCs/>
        </w:rPr>
        <w:t xml:space="preserve"> </w:t>
      </w:r>
      <w:r w:rsidR="00692945">
        <w:rPr>
          <w:rFonts w:ascii="Arial" w:hAnsi="Arial" w:cs="Arial"/>
          <w:bCs/>
        </w:rPr>
        <w:t>Cryo (LN2)</w:t>
      </w:r>
      <w:r>
        <w:rPr>
          <w:rFonts w:ascii="Arial" w:hAnsi="Arial" w:cs="Arial"/>
          <w:bCs/>
        </w:rPr>
        <w:t xml:space="preserve"> </w:t>
      </w:r>
      <w:r w:rsidR="006D5063">
        <w:rPr>
          <w:rFonts w:ascii="Arial" w:hAnsi="Arial" w:cs="Arial"/>
          <w:bCs/>
        </w:rPr>
        <w:t>flow</w:t>
      </w:r>
      <w:r>
        <w:rPr>
          <w:rFonts w:ascii="Arial" w:hAnsi="Arial" w:cs="Arial"/>
          <w:bCs/>
        </w:rPr>
        <w:t xml:space="preserve"> TEST</w:t>
      </w:r>
    </w:p>
    <w:tbl>
      <w:tblPr>
        <w:tblW w:w="9500" w:type="dxa"/>
        <w:tblInd w:w="93" w:type="dxa"/>
        <w:tblLook w:val="04A0" w:firstRow="1" w:lastRow="0" w:firstColumn="1" w:lastColumn="0" w:noHBand="0" w:noVBand="1"/>
      </w:tblPr>
      <w:tblGrid>
        <w:gridCol w:w="1070"/>
        <w:gridCol w:w="3466"/>
        <w:gridCol w:w="1404"/>
        <w:gridCol w:w="3560"/>
      </w:tblGrid>
      <w:tr w:rsidR="006D5063" w:rsidRPr="00117FE4" w14:paraId="6AC6E87E" w14:textId="77777777" w:rsidTr="009A3338">
        <w:trPr>
          <w:trHeight w:val="600"/>
        </w:trPr>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EF7A4" w14:textId="77777777" w:rsidR="006D5063" w:rsidRPr="00117FE4" w:rsidRDefault="006D5063" w:rsidP="009A3338">
            <w:pPr>
              <w:jc w:val="center"/>
              <w:rPr>
                <w:rFonts w:cs="Arial"/>
                <w:color w:val="000000"/>
                <w:szCs w:val="24"/>
              </w:rPr>
            </w:pPr>
            <w:r w:rsidRPr="00117FE4">
              <w:rPr>
                <w:rFonts w:cs="Arial"/>
                <w:color w:val="000000"/>
                <w:szCs w:val="24"/>
              </w:rPr>
              <w:t>Step Number</w:t>
            </w:r>
          </w:p>
        </w:tc>
        <w:tc>
          <w:tcPr>
            <w:tcW w:w="3466" w:type="dxa"/>
            <w:tcBorders>
              <w:top w:val="single" w:sz="4" w:space="0" w:color="auto"/>
              <w:left w:val="nil"/>
              <w:bottom w:val="single" w:sz="4" w:space="0" w:color="auto"/>
              <w:right w:val="single" w:sz="4" w:space="0" w:color="auto"/>
            </w:tcBorders>
            <w:shd w:val="clear" w:color="auto" w:fill="auto"/>
            <w:vAlign w:val="center"/>
            <w:hideMark/>
          </w:tcPr>
          <w:p w14:paraId="5EDEFFF4" w14:textId="77777777" w:rsidR="006D5063" w:rsidRPr="00117FE4" w:rsidRDefault="006D5063" w:rsidP="009A3338">
            <w:pPr>
              <w:jc w:val="center"/>
              <w:rPr>
                <w:rFonts w:cs="Arial"/>
                <w:color w:val="000000"/>
                <w:szCs w:val="24"/>
              </w:rPr>
            </w:pPr>
            <w:r w:rsidRPr="00117FE4">
              <w:rPr>
                <w:rFonts w:cs="Arial"/>
                <w:color w:val="000000"/>
                <w:szCs w:val="24"/>
              </w:rPr>
              <w:t>Description</w:t>
            </w:r>
          </w:p>
        </w:tc>
        <w:tc>
          <w:tcPr>
            <w:tcW w:w="1404" w:type="dxa"/>
            <w:tcBorders>
              <w:top w:val="single" w:sz="4" w:space="0" w:color="auto"/>
              <w:left w:val="nil"/>
              <w:bottom w:val="single" w:sz="4" w:space="0" w:color="auto"/>
              <w:right w:val="single" w:sz="4" w:space="0" w:color="auto"/>
            </w:tcBorders>
            <w:shd w:val="clear" w:color="auto" w:fill="auto"/>
            <w:vAlign w:val="center"/>
            <w:hideMark/>
          </w:tcPr>
          <w:p w14:paraId="2C0E2862" w14:textId="77777777" w:rsidR="006D5063" w:rsidRPr="00117FE4" w:rsidRDefault="006D5063" w:rsidP="009A3338">
            <w:pPr>
              <w:jc w:val="center"/>
              <w:rPr>
                <w:rFonts w:cs="Arial"/>
                <w:color w:val="000000"/>
                <w:szCs w:val="24"/>
              </w:rPr>
            </w:pPr>
            <w:r w:rsidRPr="00117FE4">
              <w:rPr>
                <w:rFonts w:cs="Arial"/>
                <w:color w:val="000000"/>
                <w:szCs w:val="24"/>
              </w:rPr>
              <w:t>Verification</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363001EE" w14:textId="77777777" w:rsidR="006D5063" w:rsidRPr="00117FE4" w:rsidRDefault="006D5063" w:rsidP="009A3338">
            <w:pPr>
              <w:jc w:val="center"/>
              <w:rPr>
                <w:rFonts w:cs="Arial"/>
                <w:color w:val="000000"/>
                <w:szCs w:val="24"/>
              </w:rPr>
            </w:pPr>
            <w:r w:rsidRPr="00117FE4">
              <w:rPr>
                <w:rFonts w:cs="Arial"/>
                <w:color w:val="000000"/>
                <w:szCs w:val="24"/>
              </w:rPr>
              <w:t>Notes</w:t>
            </w:r>
          </w:p>
        </w:tc>
      </w:tr>
      <w:tr w:rsidR="00410050" w:rsidRPr="00117FE4" w14:paraId="0F80167A"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6BD20C3A" w14:textId="1782A44A" w:rsidR="00410050" w:rsidRDefault="00410050" w:rsidP="00410050">
            <w:pPr>
              <w:jc w:val="center"/>
              <w:rPr>
                <w:rFonts w:cs="Arial"/>
                <w:color w:val="000000"/>
                <w:szCs w:val="24"/>
              </w:rPr>
            </w:pPr>
            <w:r w:rsidRPr="00875955">
              <w:lastRenderedPageBreak/>
              <w:t>9.2.1</w:t>
            </w:r>
          </w:p>
        </w:tc>
        <w:tc>
          <w:tcPr>
            <w:tcW w:w="3466" w:type="dxa"/>
            <w:tcBorders>
              <w:top w:val="nil"/>
              <w:left w:val="nil"/>
              <w:bottom w:val="single" w:sz="4" w:space="0" w:color="auto"/>
              <w:right w:val="single" w:sz="4" w:space="0" w:color="auto"/>
            </w:tcBorders>
            <w:shd w:val="clear" w:color="auto" w:fill="auto"/>
            <w:vAlign w:val="center"/>
          </w:tcPr>
          <w:p w14:paraId="742C00FB" w14:textId="77777777" w:rsidR="00410050" w:rsidRPr="001928D7" w:rsidRDefault="00410050" w:rsidP="00410050">
            <w:pPr>
              <w:rPr>
                <w:rFonts w:cs="Arial"/>
                <w:b/>
                <w:color w:val="FF0000"/>
                <w:szCs w:val="24"/>
              </w:rPr>
            </w:pPr>
            <w:r>
              <w:rPr>
                <w:rFonts w:cs="Arial"/>
                <w:b/>
                <w:color w:val="FF0000"/>
                <w:szCs w:val="24"/>
              </w:rPr>
              <w:t>Verify No Personnel next to Test Article or Inside Bunker</w:t>
            </w:r>
          </w:p>
        </w:tc>
        <w:tc>
          <w:tcPr>
            <w:tcW w:w="1404" w:type="dxa"/>
            <w:tcBorders>
              <w:top w:val="nil"/>
              <w:left w:val="nil"/>
              <w:bottom w:val="single" w:sz="4" w:space="0" w:color="auto"/>
              <w:right w:val="single" w:sz="4" w:space="0" w:color="auto"/>
            </w:tcBorders>
            <w:shd w:val="clear" w:color="auto" w:fill="auto"/>
            <w:noWrap/>
            <w:vAlign w:val="center"/>
          </w:tcPr>
          <w:p w14:paraId="572E9D63"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3258B0B6" w14:textId="77777777" w:rsidR="00410050" w:rsidRDefault="00410050" w:rsidP="00410050">
            <w:pPr>
              <w:rPr>
                <w:rFonts w:cs="Arial"/>
                <w:color w:val="000000"/>
                <w:sz w:val="22"/>
                <w:szCs w:val="22"/>
              </w:rPr>
            </w:pPr>
            <w:r>
              <w:rPr>
                <w:rFonts w:cs="Arial"/>
                <w:color w:val="000000"/>
                <w:sz w:val="22"/>
                <w:szCs w:val="22"/>
              </w:rPr>
              <w:t>Clear all persons from inside bunker and around Test Article</w:t>
            </w:r>
          </w:p>
        </w:tc>
      </w:tr>
      <w:tr w:rsidR="00410050" w:rsidRPr="00117FE4" w14:paraId="159C2532"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76698FDF" w14:textId="09E560C3" w:rsidR="00410050" w:rsidRDefault="00410050" w:rsidP="00410050">
            <w:pPr>
              <w:jc w:val="center"/>
              <w:rPr>
                <w:rFonts w:cs="Arial"/>
                <w:color w:val="000000"/>
                <w:szCs w:val="24"/>
              </w:rPr>
            </w:pPr>
            <w:r w:rsidRPr="00875955">
              <w:t>9.2.2</w:t>
            </w:r>
          </w:p>
        </w:tc>
        <w:tc>
          <w:tcPr>
            <w:tcW w:w="3466" w:type="dxa"/>
            <w:tcBorders>
              <w:top w:val="nil"/>
              <w:left w:val="nil"/>
              <w:bottom w:val="single" w:sz="4" w:space="0" w:color="auto"/>
              <w:right w:val="single" w:sz="4" w:space="0" w:color="auto"/>
            </w:tcBorders>
            <w:shd w:val="clear" w:color="auto" w:fill="auto"/>
            <w:vAlign w:val="center"/>
          </w:tcPr>
          <w:p w14:paraId="4AC1645C" w14:textId="01553932" w:rsidR="00410050" w:rsidRPr="00404E0F" w:rsidRDefault="00410050" w:rsidP="00410050">
            <w:pPr>
              <w:rPr>
                <w:rFonts w:cs="Arial"/>
                <w:color w:val="000000" w:themeColor="text1"/>
                <w:szCs w:val="24"/>
              </w:rPr>
            </w:pPr>
            <w:r>
              <w:rPr>
                <w:rFonts w:cs="Arial"/>
                <w:color w:val="000000" w:themeColor="text1"/>
                <w:szCs w:val="24"/>
              </w:rPr>
              <w:t>Close VPV-1</w:t>
            </w:r>
          </w:p>
        </w:tc>
        <w:tc>
          <w:tcPr>
            <w:tcW w:w="1404" w:type="dxa"/>
            <w:tcBorders>
              <w:top w:val="nil"/>
              <w:left w:val="nil"/>
              <w:bottom w:val="single" w:sz="4" w:space="0" w:color="auto"/>
              <w:right w:val="single" w:sz="4" w:space="0" w:color="auto"/>
            </w:tcBorders>
            <w:shd w:val="clear" w:color="auto" w:fill="auto"/>
            <w:noWrap/>
            <w:vAlign w:val="center"/>
          </w:tcPr>
          <w:p w14:paraId="7833EB1F"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7ACFEBF6" w14:textId="77777777" w:rsidR="00410050" w:rsidRDefault="00410050" w:rsidP="00410050">
            <w:pPr>
              <w:rPr>
                <w:rFonts w:cs="Arial"/>
                <w:color w:val="000000"/>
                <w:sz w:val="22"/>
                <w:szCs w:val="22"/>
              </w:rPr>
            </w:pPr>
          </w:p>
        </w:tc>
      </w:tr>
      <w:tr w:rsidR="00410050" w:rsidRPr="00117FE4" w14:paraId="458FE444"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04B38A43" w14:textId="3FBDBCF5" w:rsidR="00410050" w:rsidRDefault="00410050" w:rsidP="00410050">
            <w:pPr>
              <w:jc w:val="center"/>
              <w:rPr>
                <w:rFonts w:cs="Arial"/>
                <w:color w:val="000000"/>
                <w:szCs w:val="24"/>
              </w:rPr>
            </w:pPr>
            <w:r w:rsidRPr="00875955">
              <w:t>9.2.3</w:t>
            </w:r>
          </w:p>
        </w:tc>
        <w:tc>
          <w:tcPr>
            <w:tcW w:w="3466" w:type="dxa"/>
            <w:tcBorders>
              <w:top w:val="nil"/>
              <w:left w:val="nil"/>
              <w:bottom w:val="single" w:sz="4" w:space="0" w:color="auto"/>
              <w:right w:val="single" w:sz="4" w:space="0" w:color="auto"/>
            </w:tcBorders>
            <w:shd w:val="clear" w:color="auto" w:fill="auto"/>
            <w:vAlign w:val="center"/>
          </w:tcPr>
          <w:p w14:paraId="76CBD493" w14:textId="4A41FDE7" w:rsidR="00410050" w:rsidRPr="00404E0F" w:rsidRDefault="00410050" w:rsidP="00410050">
            <w:pPr>
              <w:rPr>
                <w:rFonts w:cs="Arial"/>
                <w:color w:val="000000" w:themeColor="text1"/>
                <w:szCs w:val="24"/>
              </w:rPr>
            </w:pPr>
            <w:r w:rsidRPr="00D82515">
              <w:rPr>
                <w:rFonts w:cs="Arial"/>
                <w:color w:val="000000"/>
                <w:szCs w:val="24"/>
              </w:rPr>
              <w:t>Verify Test Article set to proper initial ru</w:t>
            </w:r>
            <w:r>
              <w:rPr>
                <w:rFonts w:cs="Arial"/>
                <w:color w:val="000000"/>
                <w:szCs w:val="24"/>
              </w:rPr>
              <w:t xml:space="preserve">n position </w:t>
            </w:r>
          </w:p>
        </w:tc>
        <w:tc>
          <w:tcPr>
            <w:tcW w:w="1404" w:type="dxa"/>
            <w:tcBorders>
              <w:top w:val="nil"/>
              <w:left w:val="nil"/>
              <w:bottom w:val="single" w:sz="4" w:space="0" w:color="auto"/>
              <w:right w:val="single" w:sz="4" w:space="0" w:color="auto"/>
            </w:tcBorders>
            <w:shd w:val="clear" w:color="auto" w:fill="auto"/>
            <w:noWrap/>
            <w:vAlign w:val="center"/>
          </w:tcPr>
          <w:p w14:paraId="04A6FA00"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14D18960" w14:textId="60B659A3" w:rsidR="00410050" w:rsidRDefault="00410050" w:rsidP="00410050">
            <w:pPr>
              <w:rPr>
                <w:rFonts w:cs="Arial"/>
                <w:color w:val="000000"/>
                <w:sz w:val="22"/>
                <w:szCs w:val="22"/>
              </w:rPr>
            </w:pPr>
            <w:r>
              <w:rPr>
                <w:rFonts w:cs="Arial"/>
                <w:color w:val="000000"/>
                <w:sz w:val="22"/>
                <w:szCs w:val="22"/>
              </w:rPr>
              <w:t xml:space="preserve">Refer Test Request, </w:t>
            </w:r>
            <w:r>
              <w:rPr>
                <w:rFonts w:cs="Arial"/>
                <w:b/>
                <w:color w:val="000000"/>
                <w:sz w:val="22"/>
                <w:szCs w:val="22"/>
              </w:rPr>
              <w:t>100% Closed</w:t>
            </w:r>
          </w:p>
        </w:tc>
      </w:tr>
      <w:tr w:rsidR="00410050" w:rsidRPr="00117FE4" w14:paraId="0E6542B2"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2D323F30" w14:textId="6D06CB9B" w:rsidR="00410050" w:rsidRDefault="00410050" w:rsidP="00410050">
            <w:pPr>
              <w:jc w:val="center"/>
              <w:rPr>
                <w:rFonts w:cs="Arial"/>
                <w:color w:val="000000"/>
                <w:szCs w:val="24"/>
              </w:rPr>
            </w:pPr>
            <w:r w:rsidRPr="00875955">
              <w:t>9.2.4</w:t>
            </w:r>
          </w:p>
        </w:tc>
        <w:tc>
          <w:tcPr>
            <w:tcW w:w="3466" w:type="dxa"/>
            <w:tcBorders>
              <w:top w:val="nil"/>
              <w:left w:val="nil"/>
              <w:bottom w:val="single" w:sz="4" w:space="0" w:color="auto"/>
              <w:right w:val="single" w:sz="4" w:space="0" w:color="auto"/>
            </w:tcBorders>
            <w:shd w:val="clear" w:color="auto" w:fill="auto"/>
            <w:vAlign w:val="center"/>
          </w:tcPr>
          <w:p w14:paraId="7BAED971" w14:textId="0B54AC8B" w:rsidR="00410050" w:rsidRPr="00404E0F" w:rsidRDefault="00410050" w:rsidP="00410050">
            <w:pPr>
              <w:rPr>
                <w:rFonts w:cs="Arial"/>
                <w:color w:val="000000" w:themeColor="text1"/>
                <w:szCs w:val="24"/>
              </w:rPr>
            </w:pPr>
            <w:r>
              <w:rPr>
                <w:rFonts w:cs="Arial"/>
                <w:color w:val="000000" w:themeColor="text1"/>
                <w:szCs w:val="24"/>
              </w:rPr>
              <w:t>Close ROV-117 and VPV-116</w:t>
            </w:r>
          </w:p>
        </w:tc>
        <w:tc>
          <w:tcPr>
            <w:tcW w:w="1404" w:type="dxa"/>
            <w:tcBorders>
              <w:top w:val="nil"/>
              <w:left w:val="nil"/>
              <w:bottom w:val="single" w:sz="4" w:space="0" w:color="auto"/>
              <w:right w:val="single" w:sz="4" w:space="0" w:color="auto"/>
            </w:tcBorders>
            <w:shd w:val="clear" w:color="auto" w:fill="auto"/>
            <w:noWrap/>
            <w:vAlign w:val="center"/>
          </w:tcPr>
          <w:p w14:paraId="7DD8CF6A"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019A1005" w14:textId="4A6C1A60" w:rsidR="00410050" w:rsidRDefault="00410050" w:rsidP="00410050">
            <w:pPr>
              <w:rPr>
                <w:rFonts w:cs="Arial"/>
                <w:color w:val="000000"/>
                <w:sz w:val="22"/>
                <w:szCs w:val="22"/>
              </w:rPr>
            </w:pPr>
            <w:r>
              <w:rPr>
                <w:rFonts w:cs="Arial"/>
                <w:color w:val="000000"/>
                <w:sz w:val="22"/>
                <w:szCs w:val="22"/>
              </w:rPr>
              <w:t>Ready to pressurize</w:t>
            </w:r>
          </w:p>
        </w:tc>
      </w:tr>
      <w:tr w:rsidR="00410050" w:rsidRPr="00117FE4" w14:paraId="6C5BA875"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6EB639F2" w14:textId="38BDF9E3" w:rsidR="00410050" w:rsidRDefault="00410050" w:rsidP="00410050">
            <w:pPr>
              <w:jc w:val="center"/>
              <w:rPr>
                <w:rFonts w:cs="Arial"/>
                <w:color w:val="000000"/>
                <w:szCs w:val="24"/>
              </w:rPr>
            </w:pPr>
            <w:r w:rsidRPr="00875955">
              <w:t>9.2.5</w:t>
            </w:r>
          </w:p>
        </w:tc>
        <w:tc>
          <w:tcPr>
            <w:tcW w:w="3466" w:type="dxa"/>
            <w:tcBorders>
              <w:top w:val="nil"/>
              <w:left w:val="nil"/>
              <w:bottom w:val="single" w:sz="4" w:space="0" w:color="auto"/>
              <w:right w:val="single" w:sz="4" w:space="0" w:color="auto"/>
            </w:tcBorders>
            <w:shd w:val="clear" w:color="auto" w:fill="auto"/>
            <w:vAlign w:val="center"/>
          </w:tcPr>
          <w:p w14:paraId="5FD9DD8B" w14:textId="303CB276" w:rsidR="00410050" w:rsidRPr="00404E0F" w:rsidRDefault="00410050" w:rsidP="00410050">
            <w:pPr>
              <w:rPr>
                <w:rFonts w:cs="Arial"/>
                <w:color w:val="000000" w:themeColor="text1"/>
                <w:szCs w:val="24"/>
              </w:rPr>
            </w:pPr>
            <w:r>
              <w:rPr>
                <w:rFonts w:cs="Arial"/>
                <w:color w:val="000000" w:themeColor="text1"/>
                <w:szCs w:val="24"/>
              </w:rPr>
              <w:t>Verify 0 psig on PG-110 and PT-115</w:t>
            </w:r>
          </w:p>
        </w:tc>
        <w:tc>
          <w:tcPr>
            <w:tcW w:w="1404" w:type="dxa"/>
            <w:tcBorders>
              <w:top w:val="nil"/>
              <w:left w:val="nil"/>
              <w:bottom w:val="single" w:sz="4" w:space="0" w:color="auto"/>
              <w:right w:val="single" w:sz="4" w:space="0" w:color="auto"/>
            </w:tcBorders>
            <w:shd w:val="clear" w:color="auto" w:fill="auto"/>
            <w:noWrap/>
            <w:vAlign w:val="center"/>
          </w:tcPr>
          <w:p w14:paraId="4414F53D"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7310F388" w14:textId="77777777" w:rsidR="00410050" w:rsidRDefault="00410050" w:rsidP="00410050">
            <w:pPr>
              <w:rPr>
                <w:rFonts w:cs="Arial"/>
                <w:color w:val="000000"/>
                <w:sz w:val="22"/>
                <w:szCs w:val="22"/>
              </w:rPr>
            </w:pPr>
          </w:p>
        </w:tc>
      </w:tr>
      <w:tr w:rsidR="00410050" w:rsidRPr="00117FE4" w14:paraId="59BE82C8"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54C5D51F" w14:textId="6B28479D" w:rsidR="00410050" w:rsidRDefault="00410050" w:rsidP="00410050">
            <w:pPr>
              <w:jc w:val="center"/>
              <w:rPr>
                <w:rFonts w:cs="Arial"/>
                <w:color w:val="000000"/>
                <w:szCs w:val="24"/>
              </w:rPr>
            </w:pPr>
            <w:r w:rsidRPr="00875955">
              <w:t>9.2.6</w:t>
            </w:r>
          </w:p>
        </w:tc>
        <w:tc>
          <w:tcPr>
            <w:tcW w:w="3466" w:type="dxa"/>
            <w:tcBorders>
              <w:top w:val="nil"/>
              <w:left w:val="nil"/>
              <w:bottom w:val="single" w:sz="4" w:space="0" w:color="auto"/>
              <w:right w:val="single" w:sz="4" w:space="0" w:color="auto"/>
            </w:tcBorders>
            <w:shd w:val="clear" w:color="auto" w:fill="auto"/>
            <w:vAlign w:val="center"/>
          </w:tcPr>
          <w:p w14:paraId="448DDCA7" w14:textId="79C08416" w:rsidR="00410050" w:rsidRPr="00404E0F" w:rsidRDefault="00410050" w:rsidP="00410050">
            <w:pPr>
              <w:rPr>
                <w:rFonts w:cs="Arial"/>
                <w:color w:val="000000" w:themeColor="text1"/>
                <w:szCs w:val="24"/>
              </w:rPr>
            </w:pPr>
            <w:r>
              <w:rPr>
                <w:rFonts w:cs="Arial"/>
                <w:color w:val="000000" w:themeColor="text1"/>
                <w:szCs w:val="24"/>
              </w:rPr>
              <w:t xml:space="preserve">Open </w:t>
            </w:r>
            <w:commentRangeStart w:id="68"/>
            <w:r>
              <w:rPr>
                <w:rFonts w:cs="Arial"/>
                <w:color w:val="000000" w:themeColor="text1"/>
                <w:szCs w:val="24"/>
              </w:rPr>
              <w:t>ROv</w:t>
            </w:r>
            <w:commentRangeEnd w:id="68"/>
            <w:r w:rsidR="00F429EB">
              <w:rPr>
                <w:rStyle w:val="CommentReference"/>
              </w:rPr>
              <w:commentReference w:id="68"/>
            </w:r>
            <w:r>
              <w:rPr>
                <w:rFonts w:cs="Arial"/>
                <w:color w:val="000000" w:themeColor="text1"/>
                <w:szCs w:val="24"/>
              </w:rPr>
              <w:t>-111</w:t>
            </w:r>
          </w:p>
        </w:tc>
        <w:tc>
          <w:tcPr>
            <w:tcW w:w="1404" w:type="dxa"/>
            <w:tcBorders>
              <w:top w:val="nil"/>
              <w:left w:val="nil"/>
              <w:bottom w:val="single" w:sz="4" w:space="0" w:color="auto"/>
              <w:right w:val="single" w:sz="4" w:space="0" w:color="auto"/>
            </w:tcBorders>
            <w:shd w:val="clear" w:color="auto" w:fill="auto"/>
            <w:noWrap/>
            <w:vAlign w:val="center"/>
          </w:tcPr>
          <w:p w14:paraId="1156DD12"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4C6BAC51" w14:textId="77777777" w:rsidR="00410050" w:rsidRDefault="00410050" w:rsidP="00410050">
            <w:pPr>
              <w:rPr>
                <w:rFonts w:cs="Arial"/>
                <w:color w:val="000000"/>
                <w:sz w:val="22"/>
                <w:szCs w:val="22"/>
              </w:rPr>
            </w:pPr>
          </w:p>
        </w:tc>
      </w:tr>
      <w:tr w:rsidR="00410050" w:rsidRPr="00117FE4" w14:paraId="281C3C98"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07FE145B" w14:textId="03503D30" w:rsidR="00410050" w:rsidRDefault="00410050" w:rsidP="00410050">
            <w:pPr>
              <w:jc w:val="center"/>
              <w:rPr>
                <w:rFonts w:cs="Arial"/>
                <w:color w:val="000000"/>
                <w:szCs w:val="24"/>
              </w:rPr>
            </w:pPr>
            <w:r w:rsidRPr="00875955">
              <w:t>9.2.7</w:t>
            </w:r>
          </w:p>
        </w:tc>
        <w:tc>
          <w:tcPr>
            <w:tcW w:w="3466" w:type="dxa"/>
            <w:tcBorders>
              <w:top w:val="nil"/>
              <w:left w:val="nil"/>
              <w:bottom w:val="single" w:sz="4" w:space="0" w:color="auto"/>
              <w:right w:val="single" w:sz="4" w:space="0" w:color="auto"/>
            </w:tcBorders>
            <w:shd w:val="clear" w:color="auto" w:fill="auto"/>
            <w:vAlign w:val="center"/>
          </w:tcPr>
          <w:p w14:paraId="395F8C27" w14:textId="6998474F" w:rsidR="00410050" w:rsidRPr="00404E0F" w:rsidRDefault="00410050" w:rsidP="00410050">
            <w:pPr>
              <w:rPr>
                <w:rFonts w:cs="Arial"/>
                <w:color w:val="000000" w:themeColor="text1"/>
                <w:szCs w:val="24"/>
              </w:rPr>
            </w:pPr>
            <w:r>
              <w:rPr>
                <w:rFonts w:cs="Arial"/>
                <w:color w:val="000000" w:themeColor="text1"/>
                <w:szCs w:val="24"/>
              </w:rPr>
              <w:t>Adjust HOR-103/DLR-104 and HOR-107/DLR-108 to provide test pressure per test request</w:t>
            </w:r>
          </w:p>
        </w:tc>
        <w:tc>
          <w:tcPr>
            <w:tcW w:w="1404" w:type="dxa"/>
            <w:tcBorders>
              <w:top w:val="nil"/>
              <w:left w:val="nil"/>
              <w:bottom w:val="single" w:sz="4" w:space="0" w:color="auto"/>
              <w:right w:val="single" w:sz="4" w:space="0" w:color="auto"/>
            </w:tcBorders>
            <w:shd w:val="clear" w:color="auto" w:fill="auto"/>
            <w:noWrap/>
            <w:vAlign w:val="center"/>
          </w:tcPr>
          <w:p w14:paraId="21907B45"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3ED5B8B8" w14:textId="77777777" w:rsidR="00410050" w:rsidRDefault="00410050" w:rsidP="00410050">
            <w:pPr>
              <w:rPr>
                <w:rFonts w:cs="Arial"/>
                <w:color w:val="000000"/>
                <w:sz w:val="22"/>
                <w:szCs w:val="22"/>
              </w:rPr>
            </w:pPr>
          </w:p>
        </w:tc>
      </w:tr>
      <w:tr w:rsidR="00410050" w:rsidRPr="00117FE4" w14:paraId="720D9E2D"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5CD0777F" w14:textId="38480453" w:rsidR="00410050" w:rsidRDefault="00410050" w:rsidP="00410050">
            <w:pPr>
              <w:jc w:val="center"/>
              <w:rPr>
                <w:rFonts w:cs="Arial"/>
                <w:color w:val="000000"/>
                <w:szCs w:val="24"/>
              </w:rPr>
            </w:pPr>
            <w:r w:rsidRPr="00875955">
              <w:t>9.2.8</w:t>
            </w:r>
          </w:p>
        </w:tc>
        <w:tc>
          <w:tcPr>
            <w:tcW w:w="3466" w:type="dxa"/>
            <w:tcBorders>
              <w:top w:val="nil"/>
              <w:left w:val="nil"/>
              <w:bottom w:val="single" w:sz="4" w:space="0" w:color="auto"/>
              <w:right w:val="single" w:sz="4" w:space="0" w:color="auto"/>
            </w:tcBorders>
            <w:shd w:val="clear" w:color="auto" w:fill="auto"/>
            <w:vAlign w:val="center"/>
          </w:tcPr>
          <w:p w14:paraId="44853541" w14:textId="11F4A3B4" w:rsidR="00410050" w:rsidRPr="00404E0F" w:rsidRDefault="00410050" w:rsidP="00410050">
            <w:pPr>
              <w:rPr>
                <w:rFonts w:cs="Arial"/>
                <w:color w:val="000000" w:themeColor="text1"/>
                <w:szCs w:val="24"/>
              </w:rPr>
            </w:pPr>
            <w:r>
              <w:rPr>
                <w:rFonts w:cs="Arial"/>
                <w:color w:val="000000" w:themeColor="text1"/>
                <w:szCs w:val="24"/>
              </w:rPr>
              <w:t>Verify pressure per test request on PT-115/PT-1/PT-5</w:t>
            </w:r>
          </w:p>
        </w:tc>
        <w:tc>
          <w:tcPr>
            <w:tcW w:w="1404" w:type="dxa"/>
            <w:tcBorders>
              <w:top w:val="nil"/>
              <w:left w:val="nil"/>
              <w:bottom w:val="single" w:sz="4" w:space="0" w:color="auto"/>
              <w:right w:val="single" w:sz="4" w:space="0" w:color="auto"/>
            </w:tcBorders>
            <w:shd w:val="clear" w:color="auto" w:fill="auto"/>
            <w:noWrap/>
            <w:vAlign w:val="center"/>
          </w:tcPr>
          <w:p w14:paraId="4558CA97"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7A60E3BC" w14:textId="77777777" w:rsidR="00410050" w:rsidRDefault="00410050" w:rsidP="00410050">
            <w:pPr>
              <w:rPr>
                <w:rFonts w:cs="Arial"/>
                <w:color w:val="000000"/>
                <w:sz w:val="22"/>
                <w:szCs w:val="22"/>
              </w:rPr>
            </w:pPr>
          </w:p>
        </w:tc>
      </w:tr>
      <w:tr w:rsidR="00410050" w:rsidRPr="00117FE4" w14:paraId="74DD083E"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3584060B" w14:textId="3DDAAC3C" w:rsidR="00410050" w:rsidRDefault="00410050" w:rsidP="00410050">
            <w:pPr>
              <w:jc w:val="center"/>
              <w:rPr>
                <w:rFonts w:cs="Arial"/>
                <w:color w:val="000000"/>
                <w:szCs w:val="24"/>
              </w:rPr>
            </w:pPr>
            <w:r w:rsidRPr="00875955">
              <w:t>9.2.9</w:t>
            </w:r>
          </w:p>
        </w:tc>
        <w:tc>
          <w:tcPr>
            <w:tcW w:w="3466" w:type="dxa"/>
            <w:tcBorders>
              <w:top w:val="nil"/>
              <w:left w:val="nil"/>
              <w:bottom w:val="single" w:sz="4" w:space="0" w:color="auto"/>
              <w:right w:val="single" w:sz="4" w:space="0" w:color="auto"/>
            </w:tcBorders>
            <w:shd w:val="clear" w:color="auto" w:fill="auto"/>
            <w:vAlign w:val="center"/>
          </w:tcPr>
          <w:p w14:paraId="24E8B315" w14:textId="2F62239F" w:rsidR="00410050" w:rsidRPr="00404E0F" w:rsidRDefault="00410050" w:rsidP="00410050">
            <w:pPr>
              <w:rPr>
                <w:rFonts w:cs="Arial"/>
                <w:color w:val="000000" w:themeColor="text1"/>
                <w:szCs w:val="24"/>
              </w:rPr>
            </w:pPr>
            <w:r>
              <w:rPr>
                <w:rFonts w:cs="Arial"/>
                <w:color w:val="000000" w:themeColor="text1"/>
                <w:szCs w:val="24"/>
              </w:rPr>
              <w:t>Begin Recording Data</w:t>
            </w:r>
          </w:p>
        </w:tc>
        <w:tc>
          <w:tcPr>
            <w:tcW w:w="1404" w:type="dxa"/>
            <w:tcBorders>
              <w:top w:val="nil"/>
              <w:left w:val="nil"/>
              <w:bottom w:val="single" w:sz="4" w:space="0" w:color="auto"/>
              <w:right w:val="single" w:sz="4" w:space="0" w:color="auto"/>
            </w:tcBorders>
            <w:shd w:val="clear" w:color="auto" w:fill="auto"/>
            <w:noWrap/>
            <w:vAlign w:val="center"/>
          </w:tcPr>
          <w:p w14:paraId="0E2AFED4"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227EC875" w14:textId="77777777" w:rsidR="00410050" w:rsidRDefault="00410050" w:rsidP="00410050">
            <w:pPr>
              <w:rPr>
                <w:rFonts w:cs="Arial"/>
                <w:color w:val="000000"/>
                <w:sz w:val="22"/>
                <w:szCs w:val="22"/>
              </w:rPr>
            </w:pPr>
          </w:p>
        </w:tc>
      </w:tr>
      <w:tr w:rsidR="00410050" w:rsidRPr="00117FE4" w14:paraId="6DA0496F"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22B68CBB" w14:textId="090E609A" w:rsidR="00410050" w:rsidRDefault="00410050" w:rsidP="00410050">
            <w:pPr>
              <w:jc w:val="center"/>
              <w:rPr>
                <w:rFonts w:cs="Arial"/>
                <w:color w:val="000000"/>
                <w:szCs w:val="24"/>
              </w:rPr>
            </w:pPr>
            <w:r w:rsidRPr="00875955">
              <w:t>9.2.10</w:t>
            </w:r>
          </w:p>
        </w:tc>
        <w:tc>
          <w:tcPr>
            <w:tcW w:w="3466" w:type="dxa"/>
            <w:tcBorders>
              <w:top w:val="nil"/>
              <w:left w:val="nil"/>
              <w:bottom w:val="single" w:sz="4" w:space="0" w:color="auto"/>
              <w:right w:val="single" w:sz="4" w:space="0" w:color="auto"/>
            </w:tcBorders>
            <w:shd w:val="clear" w:color="auto" w:fill="auto"/>
            <w:vAlign w:val="center"/>
          </w:tcPr>
          <w:p w14:paraId="5041A538" w14:textId="2DA77E04" w:rsidR="00410050" w:rsidRPr="00404E0F" w:rsidRDefault="00410050" w:rsidP="00410050">
            <w:pPr>
              <w:rPr>
                <w:rFonts w:cs="Arial"/>
                <w:color w:val="000000" w:themeColor="text1"/>
                <w:szCs w:val="24"/>
              </w:rPr>
            </w:pPr>
            <w:r>
              <w:rPr>
                <w:rFonts w:cs="Arial"/>
                <w:color w:val="000000" w:themeColor="text1"/>
                <w:szCs w:val="24"/>
              </w:rPr>
              <w:t>Cycle the MPV from 100% to 100% Open at the slew rate requested</w:t>
            </w:r>
          </w:p>
        </w:tc>
        <w:tc>
          <w:tcPr>
            <w:tcW w:w="1404" w:type="dxa"/>
            <w:tcBorders>
              <w:top w:val="nil"/>
              <w:left w:val="nil"/>
              <w:bottom w:val="single" w:sz="4" w:space="0" w:color="auto"/>
              <w:right w:val="single" w:sz="4" w:space="0" w:color="auto"/>
            </w:tcBorders>
            <w:shd w:val="clear" w:color="auto" w:fill="auto"/>
            <w:noWrap/>
            <w:vAlign w:val="center"/>
          </w:tcPr>
          <w:p w14:paraId="016C3388"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2F01A83F" w14:textId="74EA4CD4" w:rsidR="00410050" w:rsidRPr="00404E0F" w:rsidRDefault="00410050" w:rsidP="00410050">
            <w:pPr>
              <w:rPr>
                <w:rFonts w:cs="Arial"/>
                <w:b/>
                <w:color w:val="000000"/>
                <w:sz w:val="22"/>
                <w:szCs w:val="22"/>
              </w:rPr>
            </w:pPr>
            <w:r w:rsidRPr="00404E0F">
              <w:rPr>
                <w:rFonts w:cs="Arial"/>
                <w:b/>
                <w:color w:val="000000"/>
                <w:sz w:val="22"/>
                <w:szCs w:val="22"/>
              </w:rPr>
              <w:t>BEGIN RUN</w:t>
            </w:r>
          </w:p>
        </w:tc>
      </w:tr>
      <w:tr w:rsidR="00410050" w:rsidRPr="00117FE4" w14:paraId="15B1DF4D" w14:textId="77777777" w:rsidTr="001E36BD">
        <w:trPr>
          <w:trHeight w:val="630"/>
        </w:trPr>
        <w:tc>
          <w:tcPr>
            <w:tcW w:w="1070" w:type="dxa"/>
            <w:tcBorders>
              <w:top w:val="nil"/>
              <w:left w:val="single" w:sz="4" w:space="0" w:color="auto"/>
              <w:bottom w:val="single" w:sz="4" w:space="0" w:color="auto"/>
              <w:right w:val="single" w:sz="4" w:space="0" w:color="auto"/>
            </w:tcBorders>
            <w:shd w:val="clear" w:color="auto" w:fill="auto"/>
            <w:noWrap/>
          </w:tcPr>
          <w:p w14:paraId="6F09984A" w14:textId="079CAF84" w:rsidR="00410050" w:rsidRDefault="00410050" w:rsidP="00410050">
            <w:pPr>
              <w:jc w:val="center"/>
              <w:rPr>
                <w:rFonts w:cs="Arial"/>
                <w:color w:val="000000"/>
                <w:szCs w:val="24"/>
              </w:rPr>
            </w:pPr>
            <w:r w:rsidRPr="00875955">
              <w:t>9.2.11</w:t>
            </w:r>
          </w:p>
        </w:tc>
        <w:tc>
          <w:tcPr>
            <w:tcW w:w="3466" w:type="dxa"/>
            <w:tcBorders>
              <w:top w:val="nil"/>
              <w:left w:val="nil"/>
              <w:bottom w:val="single" w:sz="4" w:space="0" w:color="auto"/>
              <w:right w:val="single" w:sz="4" w:space="0" w:color="auto"/>
            </w:tcBorders>
            <w:shd w:val="clear" w:color="auto" w:fill="auto"/>
            <w:vAlign w:val="center"/>
          </w:tcPr>
          <w:p w14:paraId="5E244E7C" w14:textId="4133F46A" w:rsidR="00410050" w:rsidRPr="00404E0F" w:rsidRDefault="00410050" w:rsidP="00410050">
            <w:pPr>
              <w:rPr>
                <w:rFonts w:cs="Arial"/>
                <w:color w:val="000000" w:themeColor="text1"/>
                <w:szCs w:val="24"/>
              </w:rPr>
            </w:pPr>
            <w:r>
              <w:rPr>
                <w:rFonts w:cs="Arial"/>
                <w:color w:val="000000" w:themeColor="text1"/>
                <w:szCs w:val="24"/>
              </w:rPr>
              <w:t>Close the test article</w:t>
            </w:r>
          </w:p>
        </w:tc>
        <w:tc>
          <w:tcPr>
            <w:tcW w:w="1404" w:type="dxa"/>
            <w:tcBorders>
              <w:top w:val="nil"/>
              <w:left w:val="nil"/>
              <w:bottom w:val="single" w:sz="4" w:space="0" w:color="auto"/>
              <w:right w:val="single" w:sz="4" w:space="0" w:color="auto"/>
            </w:tcBorders>
            <w:shd w:val="clear" w:color="auto" w:fill="auto"/>
            <w:noWrap/>
            <w:vAlign w:val="center"/>
          </w:tcPr>
          <w:p w14:paraId="31E3D1C6" w14:textId="77777777" w:rsidR="00410050" w:rsidRPr="00117FE4"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0BF373E5" w14:textId="0134569C" w:rsidR="00410050" w:rsidRPr="00406D9A" w:rsidRDefault="00410050" w:rsidP="00410050">
            <w:pPr>
              <w:rPr>
                <w:rFonts w:cs="Arial"/>
                <w:b/>
                <w:color w:val="000000"/>
                <w:sz w:val="22"/>
                <w:szCs w:val="22"/>
              </w:rPr>
            </w:pPr>
            <w:r w:rsidRPr="00406D9A">
              <w:rPr>
                <w:rFonts w:cs="Arial"/>
                <w:b/>
                <w:color w:val="000000"/>
                <w:sz w:val="22"/>
                <w:szCs w:val="22"/>
              </w:rPr>
              <w:t>END RUN</w:t>
            </w:r>
          </w:p>
        </w:tc>
      </w:tr>
      <w:tr w:rsidR="00404E0F" w:rsidRPr="00117FE4" w14:paraId="6AE963D4"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3FEB106D" w14:textId="21061DF1" w:rsidR="00404E0F" w:rsidRPr="00117FE4" w:rsidRDefault="00410050" w:rsidP="00404E0F">
            <w:pPr>
              <w:jc w:val="center"/>
              <w:rPr>
                <w:rFonts w:cs="Arial"/>
                <w:color w:val="000000"/>
                <w:szCs w:val="24"/>
              </w:rPr>
            </w:pPr>
            <w:r>
              <w:rPr>
                <w:rFonts w:cs="Arial"/>
                <w:color w:val="000000"/>
                <w:szCs w:val="24"/>
              </w:rPr>
              <w:t>9.2.12</w:t>
            </w:r>
          </w:p>
        </w:tc>
        <w:tc>
          <w:tcPr>
            <w:tcW w:w="3466" w:type="dxa"/>
            <w:tcBorders>
              <w:top w:val="nil"/>
              <w:left w:val="nil"/>
              <w:bottom w:val="single" w:sz="4" w:space="0" w:color="auto"/>
              <w:right w:val="single" w:sz="4" w:space="0" w:color="auto"/>
            </w:tcBorders>
            <w:shd w:val="clear" w:color="auto" w:fill="auto"/>
            <w:vAlign w:val="center"/>
          </w:tcPr>
          <w:p w14:paraId="37E1F1BA" w14:textId="4FEB58D1" w:rsidR="00404E0F" w:rsidRPr="00D82515" w:rsidRDefault="00406D9A" w:rsidP="00404E0F">
            <w:pPr>
              <w:rPr>
                <w:rFonts w:cs="Arial"/>
                <w:color w:val="000000"/>
                <w:szCs w:val="24"/>
              </w:rPr>
            </w:pPr>
            <w:r>
              <w:rPr>
                <w:rFonts w:cs="Arial"/>
                <w:color w:val="000000"/>
                <w:szCs w:val="24"/>
              </w:rPr>
              <w:t>Stop Recording Data</w:t>
            </w:r>
          </w:p>
        </w:tc>
        <w:tc>
          <w:tcPr>
            <w:tcW w:w="1404" w:type="dxa"/>
            <w:tcBorders>
              <w:top w:val="nil"/>
              <w:left w:val="nil"/>
              <w:bottom w:val="single" w:sz="4" w:space="0" w:color="auto"/>
              <w:right w:val="single" w:sz="4" w:space="0" w:color="auto"/>
            </w:tcBorders>
            <w:shd w:val="clear" w:color="auto" w:fill="auto"/>
            <w:noWrap/>
            <w:vAlign w:val="center"/>
          </w:tcPr>
          <w:p w14:paraId="72033506" w14:textId="264139A0"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001619D3" w14:textId="36DBB87C" w:rsidR="00404E0F" w:rsidRPr="00117FE4" w:rsidRDefault="00404E0F" w:rsidP="00404E0F">
            <w:pPr>
              <w:rPr>
                <w:rFonts w:cs="Arial"/>
                <w:color w:val="000000"/>
                <w:sz w:val="22"/>
                <w:szCs w:val="22"/>
              </w:rPr>
            </w:pPr>
          </w:p>
        </w:tc>
      </w:tr>
      <w:tr w:rsidR="00404E0F" w:rsidRPr="00117FE4" w14:paraId="25E0CFFC" w14:textId="77777777" w:rsidTr="009A3338">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6A7B45B" w14:textId="36E294E3" w:rsidR="00404E0F" w:rsidRDefault="00410050" w:rsidP="00404E0F">
            <w:pPr>
              <w:jc w:val="center"/>
              <w:rPr>
                <w:rFonts w:cs="Arial"/>
                <w:color w:val="000000"/>
                <w:szCs w:val="24"/>
              </w:rPr>
            </w:pPr>
            <w:r>
              <w:rPr>
                <w:rFonts w:cs="Arial"/>
                <w:color w:val="000000"/>
                <w:szCs w:val="24"/>
              </w:rPr>
              <w:t>9.2.13</w:t>
            </w:r>
          </w:p>
        </w:tc>
        <w:tc>
          <w:tcPr>
            <w:tcW w:w="3466" w:type="dxa"/>
            <w:tcBorders>
              <w:top w:val="nil"/>
              <w:left w:val="nil"/>
              <w:bottom w:val="single" w:sz="4" w:space="0" w:color="auto"/>
              <w:right w:val="single" w:sz="4" w:space="0" w:color="auto"/>
            </w:tcBorders>
            <w:shd w:val="clear" w:color="auto" w:fill="auto"/>
            <w:vAlign w:val="center"/>
          </w:tcPr>
          <w:p w14:paraId="3ABEBD62" w14:textId="6285349A" w:rsidR="00404E0F" w:rsidRPr="00D82515" w:rsidRDefault="00406D9A" w:rsidP="00404E0F">
            <w:pPr>
              <w:rPr>
                <w:rFonts w:cs="Arial"/>
                <w:color w:val="000000"/>
                <w:szCs w:val="24"/>
              </w:rPr>
            </w:pPr>
            <w:r>
              <w:rPr>
                <w:rFonts w:cs="Arial"/>
                <w:color w:val="000000" w:themeColor="text1"/>
                <w:szCs w:val="24"/>
              </w:rPr>
              <w:t>Adjust HOR-103/DLR-104 and HOR-107/DLR-108 to provide next test pressure per test request</w:t>
            </w:r>
          </w:p>
        </w:tc>
        <w:tc>
          <w:tcPr>
            <w:tcW w:w="1404" w:type="dxa"/>
            <w:tcBorders>
              <w:top w:val="nil"/>
              <w:left w:val="nil"/>
              <w:bottom w:val="single" w:sz="4" w:space="0" w:color="auto"/>
              <w:right w:val="single" w:sz="4" w:space="0" w:color="auto"/>
            </w:tcBorders>
            <w:shd w:val="clear" w:color="auto" w:fill="auto"/>
            <w:noWrap/>
            <w:vAlign w:val="center"/>
          </w:tcPr>
          <w:p w14:paraId="42742687" w14:textId="77777777"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7CF6DF48" w14:textId="2C3D1FE8" w:rsidR="00404E0F" w:rsidRPr="00117FE4" w:rsidRDefault="00404E0F" w:rsidP="00404E0F">
            <w:pPr>
              <w:rPr>
                <w:rFonts w:cs="Arial"/>
                <w:color w:val="000000"/>
                <w:sz w:val="22"/>
                <w:szCs w:val="22"/>
              </w:rPr>
            </w:pPr>
          </w:p>
        </w:tc>
      </w:tr>
      <w:tr w:rsidR="00404E0F" w:rsidRPr="00117FE4" w14:paraId="690E77A3" w14:textId="77777777" w:rsidTr="00404E0F">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3C97AFB8" w14:textId="575AB9A7" w:rsidR="00404E0F" w:rsidRDefault="00410050" w:rsidP="00404E0F">
            <w:pPr>
              <w:jc w:val="center"/>
              <w:rPr>
                <w:rFonts w:cs="Arial"/>
                <w:color w:val="000000"/>
                <w:szCs w:val="24"/>
              </w:rPr>
            </w:pPr>
            <w:r>
              <w:rPr>
                <w:rFonts w:cs="Arial"/>
                <w:color w:val="000000"/>
                <w:szCs w:val="24"/>
              </w:rPr>
              <w:t>9.2.14</w:t>
            </w:r>
          </w:p>
        </w:tc>
        <w:tc>
          <w:tcPr>
            <w:tcW w:w="3466" w:type="dxa"/>
            <w:tcBorders>
              <w:top w:val="nil"/>
              <w:left w:val="nil"/>
              <w:bottom w:val="single" w:sz="4" w:space="0" w:color="auto"/>
              <w:right w:val="single" w:sz="4" w:space="0" w:color="auto"/>
            </w:tcBorders>
            <w:shd w:val="clear" w:color="auto" w:fill="auto"/>
            <w:vAlign w:val="center"/>
          </w:tcPr>
          <w:p w14:paraId="223CF006" w14:textId="2B3FD2D6" w:rsidR="00404E0F" w:rsidRPr="00D82515" w:rsidRDefault="00406D9A" w:rsidP="00404E0F">
            <w:pPr>
              <w:rPr>
                <w:rFonts w:cs="Arial"/>
                <w:color w:val="000000"/>
                <w:szCs w:val="24"/>
              </w:rPr>
            </w:pPr>
            <w:r>
              <w:rPr>
                <w:rFonts w:cs="Arial"/>
                <w:color w:val="000000"/>
                <w:szCs w:val="24"/>
              </w:rPr>
              <w:t>Repeat ____ - ____</w:t>
            </w:r>
          </w:p>
        </w:tc>
        <w:tc>
          <w:tcPr>
            <w:tcW w:w="1404" w:type="dxa"/>
            <w:tcBorders>
              <w:top w:val="nil"/>
              <w:left w:val="nil"/>
              <w:bottom w:val="single" w:sz="4" w:space="0" w:color="auto"/>
              <w:right w:val="single" w:sz="4" w:space="0" w:color="auto"/>
            </w:tcBorders>
            <w:shd w:val="clear" w:color="auto" w:fill="auto"/>
            <w:noWrap/>
            <w:vAlign w:val="center"/>
          </w:tcPr>
          <w:p w14:paraId="16D0E947" w14:textId="77777777"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67920D20" w14:textId="2D448156" w:rsidR="00404E0F" w:rsidRPr="00117FE4" w:rsidRDefault="00404E0F" w:rsidP="00404E0F">
            <w:pPr>
              <w:rPr>
                <w:rFonts w:cs="Arial"/>
                <w:color w:val="000000"/>
                <w:sz w:val="22"/>
                <w:szCs w:val="22"/>
              </w:rPr>
            </w:pPr>
          </w:p>
        </w:tc>
      </w:tr>
      <w:tr w:rsidR="00404E0F" w:rsidRPr="00117FE4" w14:paraId="0D6BE780" w14:textId="77777777" w:rsidTr="00406D9A">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6B10A172" w14:textId="6FEF4A8C" w:rsidR="00404E0F" w:rsidRPr="00117FE4" w:rsidRDefault="00410050" w:rsidP="00404E0F">
            <w:pPr>
              <w:jc w:val="center"/>
              <w:rPr>
                <w:rFonts w:cs="Arial"/>
                <w:color w:val="000000"/>
                <w:szCs w:val="24"/>
              </w:rPr>
            </w:pPr>
            <w:r>
              <w:rPr>
                <w:rFonts w:cs="Arial"/>
                <w:color w:val="000000"/>
                <w:szCs w:val="24"/>
              </w:rPr>
              <w:t>9.2.15</w:t>
            </w:r>
          </w:p>
        </w:tc>
        <w:tc>
          <w:tcPr>
            <w:tcW w:w="3466" w:type="dxa"/>
            <w:tcBorders>
              <w:top w:val="nil"/>
              <w:left w:val="nil"/>
              <w:bottom w:val="single" w:sz="4" w:space="0" w:color="auto"/>
              <w:right w:val="single" w:sz="4" w:space="0" w:color="auto"/>
            </w:tcBorders>
            <w:shd w:val="clear" w:color="auto" w:fill="auto"/>
            <w:vAlign w:val="center"/>
          </w:tcPr>
          <w:p w14:paraId="780E8E91" w14:textId="74B7469B" w:rsidR="00404E0F" w:rsidRPr="00D82515" w:rsidRDefault="00406D9A" w:rsidP="00404E0F">
            <w:pPr>
              <w:rPr>
                <w:rFonts w:cs="Arial"/>
                <w:color w:val="000000"/>
                <w:szCs w:val="24"/>
              </w:rPr>
            </w:pPr>
            <w:r>
              <w:rPr>
                <w:rFonts w:cs="Arial"/>
                <w:color w:val="000000"/>
                <w:szCs w:val="24"/>
              </w:rPr>
              <w:t>If Tank needs filling proceed to ____</w:t>
            </w:r>
          </w:p>
        </w:tc>
        <w:tc>
          <w:tcPr>
            <w:tcW w:w="1404" w:type="dxa"/>
            <w:tcBorders>
              <w:top w:val="nil"/>
              <w:left w:val="nil"/>
              <w:bottom w:val="single" w:sz="4" w:space="0" w:color="auto"/>
              <w:right w:val="single" w:sz="4" w:space="0" w:color="auto"/>
            </w:tcBorders>
            <w:shd w:val="clear" w:color="auto" w:fill="auto"/>
            <w:noWrap/>
            <w:vAlign w:val="center"/>
          </w:tcPr>
          <w:p w14:paraId="61805021" w14:textId="62A27328"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128EDAC8" w14:textId="4A881BE1" w:rsidR="00404E0F" w:rsidRPr="00117FE4" w:rsidRDefault="00404E0F" w:rsidP="00404E0F">
            <w:pPr>
              <w:rPr>
                <w:rFonts w:cs="Arial"/>
                <w:color w:val="000000"/>
                <w:sz w:val="22"/>
                <w:szCs w:val="22"/>
              </w:rPr>
            </w:pPr>
          </w:p>
        </w:tc>
      </w:tr>
      <w:tr w:rsidR="00404E0F" w:rsidRPr="00117FE4" w14:paraId="54F11191" w14:textId="77777777" w:rsidTr="00406D9A">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7F9CDFDB" w14:textId="5717DC4D" w:rsidR="00404E0F" w:rsidRPr="00117FE4" w:rsidRDefault="00410050" w:rsidP="00404E0F">
            <w:pPr>
              <w:jc w:val="center"/>
              <w:rPr>
                <w:rFonts w:cs="Arial"/>
                <w:color w:val="000000"/>
                <w:szCs w:val="24"/>
              </w:rPr>
            </w:pPr>
            <w:r>
              <w:rPr>
                <w:rFonts w:cs="Arial"/>
                <w:color w:val="000000"/>
                <w:szCs w:val="24"/>
              </w:rPr>
              <w:t>9.2.16</w:t>
            </w:r>
          </w:p>
        </w:tc>
        <w:tc>
          <w:tcPr>
            <w:tcW w:w="3466" w:type="dxa"/>
            <w:tcBorders>
              <w:top w:val="nil"/>
              <w:left w:val="nil"/>
              <w:bottom w:val="single" w:sz="4" w:space="0" w:color="auto"/>
              <w:right w:val="single" w:sz="4" w:space="0" w:color="auto"/>
            </w:tcBorders>
            <w:shd w:val="clear" w:color="auto" w:fill="auto"/>
            <w:vAlign w:val="center"/>
          </w:tcPr>
          <w:p w14:paraId="4044C3E7" w14:textId="60681282" w:rsidR="00404E0F" w:rsidRPr="00D82515" w:rsidRDefault="00DD76EB" w:rsidP="00404E0F">
            <w:pPr>
              <w:rPr>
                <w:rFonts w:cs="Arial"/>
                <w:color w:val="000000"/>
                <w:szCs w:val="24"/>
              </w:rPr>
            </w:pPr>
            <w:r>
              <w:rPr>
                <w:rFonts w:cs="Arial"/>
                <w:color w:val="000000"/>
                <w:szCs w:val="24"/>
              </w:rPr>
              <w:t>Close ROV-111</w:t>
            </w:r>
          </w:p>
        </w:tc>
        <w:tc>
          <w:tcPr>
            <w:tcW w:w="1404" w:type="dxa"/>
            <w:tcBorders>
              <w:top w:val="nil"/>
              <w:left w:val="nil"/>
              <w:bottom w:val="single" w:sz="4" w:space="0" w:color="auto"/>
              <w:right w:val="single" w:sz="4" w:space="0" w:color="auto"/>
            </w:tcBorders>
            <w:shd w:val="clear" w:color="auto" w:fill="auto"/>
            <w:noWrap/>
            <w:vAlign w:val="center"/>
          </w:tcPr>
          <w:p w14:paraId="291C4BC3" w14:textId="4844DED1"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3D933F52" w14:textId="2411570A" w:rsidR="00404E0F" w:rsidRPr="00117FE4" w:rsidRDefault="00404E0F" w:rsidP="00404E0F">
            <w:pPr>
              <w:rPr>
                <w:rFonts w:cs="Arial"/>
                <w:color w:val="000000"/>
                <w:sz w:val="22"/>
                <w:szCs w:val="22"/>
              </w:rPr>
            </w:pPr>
          </w:p>
        </w:tc>
      </w:tr>
      <w:tr w:rsidR="00404E0F" w:rsidRPr="00117FE4" w14:paraId="2E233C23"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3F3BCD47" w14:textId="450EC029" w:rsidR="00404E0F" w:rsidRPr="00117FE4" w:rsidRDefault="00410050" w:rsidP="00404E0F">
            <w:pPr>
              <w:jc w:val="center"/>
              <w:rPr>
                <w:rFonts w:cs="Arial"/>
                <w:color w:val="000000"/>
                <w:szCs w:val="24"/>
              </w:rPr>
            </w:pPr>
            <w:r>
              <w:rPr>
                <w:rFonts w:cs="Arial"/>
                <w:color w:val="000000"/>
                <w:szCs w:val="24"/>
              </w:rPr>
              <w:lastRenderedPageBreak/>
              <w:t>9.2.17</w:t>
            </w:r>
          </w:p>
        </w:tc>
        <w:tc>
          <w:tcPr>
            <w:tcW w:w="3466" w:type="dxa"/>
            <w:tcBorders>
              <w:top w:val="nil"/>
              <w:left w:val="nil"/>
              <w:bottom w:val="single" w:sz="4" w:space="0" w:color="auto"/>
              <w:right w:val="single" w:sz="4" w:space="0" w:color="auto"/>
            </w:tcBorders>
            <w:shd w:val="clear" w:color="auto" w:fill="auto"/>
            <w:vAlign w:val="center"/>
          </w:tcPr>
          <w:p w14:paraId="743F0251" w14:textId="3BDEADA3" w:rsidR="00404E0F" w:rsidRPr="00D82515" w:rsidRDefault="00DD76EB" w:rsidP="00404E0F">
            <w:pPr>
              <w:rPr>
                <w:rFonts w:cs="Arial"/>
                <w:color w:val="000000"/>
                <w:szCs w:val="24"/>
              </w:rPr>
            </w:pPr>
            <w:r>
              <w:rPr>
                <w:rFonts w:cs="Arial"/>
                <w:color w:val="000000"/>
                <w:szCs w:val="24"/>
              </w:rPr>
              <w:t>Adjust HOR/103/DL-104 and HOR-107-DLR-108 to provide 0 psig</w:t>
            </w:r>
          </w:p>
        </w:tc>
        <w:tc>
          <w:tcPr>
            <w:tcW w:w="1404" w:type="dxa"/>
            <w:tcBorders>
              <w:top w:val="nil"/>
              <w:left w:val="nil"/>
              <w:bottom w:val="single" w:sz="4" w:space="0" w:color="auto"/>
              <w:right w:val="single" w:sz="4" w:space="0" w:color="auto"/>
            </w:tcBorders>
            <w:shd w:val="clear" w:color="auto" w:fill="auto"/>
            <w:noWrap/>
            <w:vAlign w:val="center"/>
          </w:tcPr>
          <w:p w14:paraId="3048E25A" w14:textId="5C952752"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77205329" w14:textId="1118FF5E" w:rsidR="00404E0F" w:rsidRPr="00117FE4" w:rsidRDefault="00404E0F" w:rsidP="00404E0F">
            <w:pPr>
              <w:rPr>
                <w:rFonts w:cs="Arial"/>
                <w:color w:val="000000"/>
                <w:sz w:val="22"/>
                <w:szCs w:val="22"/>
              </w:rPr>
            </w:pPr>
          </w:p>
        </w:tc>
      </w:tr>
      <w:tr w:rsidR="00404E0F" w:rsidRPr="00117FE4" w14:paraId="5BD12599"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27C2327" w14:textId="69331249" w:rsidR="00404E0F" w:rsidRDefault="00410050" w:rsidP="00404E0F">
            <w:pPr>
              <w:jc w:val="center"/>
              <w:rPr>
                <w:rFonts w:cs="Arial"/>
                <w:color w:val="000000"/>
                <w:szCs w:val="24"/>
              </w:rPr>
            </w:pPr>
            <w:r>
              <w:rPr>
                <w:rFonts w:cs="Arial"/>
                <w:color w:val="000000"/>
                <w:szCs w:val="24"/>
              </w:rPr>
              <w:t>9.2.18</w:t>
            </w:r>
          </w:p>
        </w:tc>
        <w:tc>
          <w:tcPr>
            <w:tcW w:w="3466" w:type="dxa"/>
            <w:tcBorders>
              <w:top w:val="nil"/>
              <w:left w:val="nil"/>
              <w:bottom w:val="single" w:sz="4" w:space="0" w:color="auto"/>
              <w:right w:val="single" w:sz="4" w:space="0" w:color="auto"/>
            </w:tcBorders>
            <w:shd w:val="clear" w:color="auto" w:fill="auto"/>
            <w:vAlign w:val="center"/>
          </w:tcPr>
          <w:p w14:paraId="3F5D3887" w14:textId="0C80A03E" w:rsidR="00404E0F" w:rsidRDefault="00DD76EB" w:rsidP="00DD76EB">
            <w:pPr>
              <w:rPr>
                <w:rFonts w:cs="Arial"/>
                <w:color w:val="000000"/>
                <w:szCs w:val="24"/>
              </w:rPr>
            </w:pPr>
            <w:r>
              <w:rPr>
                <w:rFonts w:cs="Arial"/>
                <w:color w:val="000000"/>
                <w:szCs w:val="24"/>
              </w:rPr>
              <w:t>Verify 0 psig using PG-110</w:t>
            </w:r>
          </w:p>
        </w:tc>
        <w:tc>
          <w:tcPr>
            <w:tcW w:w="1404" w:type="dxa"/>
            <w:tcBorders>
              <w:top w:val="nil"/>
              <w:left w:val="nil"/>
              <w:bottom w:val="single" w:sz="4" w:space="0" w:color="auto"/>
              <w:right w:val="single" w:sz="4" w:space="0" w:color="auto"/>
            </w:tcBorders>
            <w:shd w:val="clear" w:color="auto" w:fill="auto"/>
            <w:noWrap/>
            <w:vAlign w:val="center"/>
          </w:tcPr>
          <w:p w14:paraId="764E7712" w14:textId="38130DBB"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3B3ADA30" w14:textId="76691337" w:rsidR="00404E0F" w:rsidRPr="00117FE4" w:rsidRDefault="00404E0F" w:rsidP="00404E0F">
            <w:pPr>
              <w:rPr>
                <w:rFonts w:cs="Arial"/>
                <w:color w:val="000000"/>
                <w:sz w:val="22"/>
                <w:szCs w:val="22"/>
              </w:rPr>
            </w:pPr>
          </w:p>
        </w:tc>
      </w:tr>
      <w:tr w:rsidR="00404E0F" w:rsidRPr="00117FE4" w14:paraId="6C148A3B"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6040477" w14:textId="2453A710" w:rsidR="00404E0F" w:rsidRDefault="00410050" w:rsidP="00404E0F">
            <w:pPr>
              <w:jc w:val="center"/>
              <w:rPr>
                <w:rFonts w:cs="Arial"/>
                <w:color w:val="000000"/>
                <w:szCs w:val="24"/>
              </w:rPr>
            </w:pPr>
            <w:r>
              <w:rPr>
                <w:rFonts w:cs="Arial"/>
                <w:color w:val="000000"/>
                <w:szCs w:val="24"/>
              </w:rPr>
              <w:t>9.2.19</w:t>
            </w:r>
          </w:p>
        </w:tc>
        <w:tc>
          <w:tcPr>
            <w:tcW w:w="3466" w:type="dxa"/>
            <w:tcBorders>
              <w:top w:val="nil"/>
              <w:left w:val="nil"/>
              <w:bottom w:val="single" w:sz="4" w:space="0" w:color="auto"/>
              <w:right w:val="single" w:sz="4" w:space="0" w:color="auto"/>
            </w:tcBorders>
            <w:shd w:val="clear" w:color="auto" w:fill="auto"/>
            <w:vAlign w:val="center"/>
          </w:tcPr>
          <w:p w14:paraId="332BFF54" w14:textId="2C4A72C5" w:rsidR="00404E0F" w:rsidRDefault="00DD76EB" w:rsidP="00404E0F">
            <w:pPr>
              <w:rPr>
                <w:rFonts w:cs="Arial"/>
                <w:color w:val="000000"/>
                <w:szCs w:val="24"/>
              </w:rPr>
            </w:pPr>
            <w:r>
              <w:rPr>
                <w:rFonts w:cs="Arial"/>
                <w:color w:val="000000"/>
                <w:szCs w:val="24"/>
              </w:rPr>
              <w:t>Open VPV-116 to vent tank</w:t>
            </w:r>
          </w:p>
        </w:tc>
        <w:tc>
          <w:tcPr>
            <w:tcW w:w="1404" w:type="dxa"/>
            <w:tcBorders>
              <w:top w:val="nil"/>
              <w:left w:val="nil"/>
              <w:bottom w:val="single" w:sz="4" w:space="0" w:color="auto"/>
              <w:right w:val="single" w:sz="4" w:space="0" w:color="auto"/>
            </w:tcBorders>
            <w:shd w:val="clear" w:color="auto" w:fill="auto"/>
            <w:noWrap/>
            <w:vAlign w:val="center"/>
          </w:tcPr>
          <w:p w14:paraId="39EF18E6" w14:textId="3AC2B684"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249B122A" w14:textId="33E030F3" w:rsidR="00404E0F" w:rsidRDefault="00404E0F" w:rsidP="00404E0F">
            <w:pPr>
              <w:rPr>
                <w:rFonts w:cs="Arial"/>
                <w:color w:val="000000"/>
                <w:sz w:val="22"/>
                <w:szCs w:val="22"/>
              </w:rPr>
            </w:pPr>
          </w:p>
        </w:tc>
      </w:tr>
      <w:tr w:rsidR="00404E0F" w:rsidRPr="00117FE4" w14:paraId="6215C7D0" w14:textId="77777777" w:rsidTr="009A3338">
        <w:trPr>
          <w:trHeight w:val="80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18C6E874" w14:textId="4B503AFB" w:rsidR="00404E0F" w:rsidRDefault="00410050" w:rsidP="00404E0F">
            <w:pPr>
              <w:jc w:val="center"/>
              <w:rPr>
                <w:rFonts w:cs="Arial"/>
                <w:color w:val="000000"/>
                <w:szCs w:val="24"/>
              </w:rPr>
            </w:pPr>
            <w:r>
              <w:rPr>
                <w:rFonts w:cs="Arial"/>
                <w:color w:val="000000"/>
                <w:szCs w:val="24"/>
              </w:rPr>
              <w:t>9.2.20</w:t>
            </w:r>
          </w:p>
        </w:tc>
        <w:tc>
          <w:tcPr>
            <w:tcW w:w="3466" w:type="dxa"/>
            <w:tcBorders>
              <w:top w:val="nil"/>
              <w:left w:val="nil"/>
              <w:bottom w:val="single" w:sz="4" w:space="0" w:color="auto"/>
              <w:right w:val="single" w:sz="4" w:space="0" w:color="auto"/>
            </w:tcBorders>
            <w:shd w:val="clear" w:color="auto" w:fill="auto"/>
            <w:vAlign w:val="center"/>
          </w:tcPr>
          <w:p w14:paraId="21D06689" w14:textId="6DD1DD25" w:rsidR="00404E0F" w:rsidRPr="00D82515" w:rsidRDefault="00DD76EB" w:rsidP="00404E0F">
            <w:pPr>
              <w:rPr>
                <w:rFonts w:cs="Arial"/>
                <w:color w:val="000000"/>
                <w:szCs w:val="24"/>
              </w:rPr>
            </w:pPr>
            <w:r>
              <w:rPr>
                <w:rFonts w:cs="Arial"/>
                <w:color w:val="000000"/>
                <w:szCs w:val="24"/>
              </w:rPr>
              <w:t>Verify 0 psig using PT-115/PT-1/PT-4/PT-5</w:t>
            </w:r>
          </w:p>
        </w:tc>
        <w:tc>
          <w:tcPr>
            <w:tcW w:w="1404" w:type="dxa"/>
            <w:tcBorders>
              <w:top w:val="nil"/>
              <w:left w:val="nil"/>
              <w:bottom w:val="single" w:sz="4" w:space="0" w:color="auto"/>
              <w:right w:val="single" w:sz="4" w:space="0" w:color="auto"/>
            </w:tcBorders>
            <w:shd w:val="clear" w:color="auto" w:fill="auto"/>
            <w:noWrap/>
            <w:vAlign w:val="center"/>
          </w:tcPr>
          <w:p w14:paraId="52FA58AE" w14:textId="77777777"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6928ECEA" w14:textId="271DCD9A" w:rsidR="00404E0F" w:rsidRPr="00117FE4" w:rsidRDefault="00DD76EB" w:rsidP="00404E0F">
            <w:pPr>
              <w:rPr>
                <w:rFonts w:cs="Arial"/>
                <w:color w:val="000000"/>
                <w:sz w:val="22"/>
                <w:szCs w:val="22"/>
              </w:rPr>
            </w:pPr>
            <w:r>
              <w:rPr>
                <w:rFonts w:cs="Arial"/>
                <w:color w:val="000000"/>
                <w:sz w:val="22"/>
                <w:szCs w:val="22"/>
              </w:rPr>
              <w:t>Vented system</w:t>
            </w:r>
          </w:p>
        </w:tc>
      </w:tr>
      <w:tr w:rsidR="00404E0F" w:rsidRPr="00117FE4" w14:paraId="7076309F" w14:textId="77777777" w:rsidTr="00406D9A">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789F6B99" w14:textId="147F36B6" w:rsidR="00404E0F" w:rsidRDefault="00410050" w:rsidP="00404E0F">
            <w:pPr>
              <w:jc w:val="center"/>
              <w:rPr>
                <w:rFonts w:cs="Arial"/>
                <w:color w:val="000000"/>
                <w:szCs w:val="24"/>
              </w:rPr>
            </w:pPr>
            <w:r>
              <w:rPr>
                <w:rFonts w:cs="Arial"/>
                <w:color w:val="000000"/>
                <w:szCs w:val="24"/>
              </w:rPr>
              <w:t>9.2.21</w:t>
            </w:r>
          </w:p>
        </w:tc>
        <w:tc>
          <w:tcPr>
            <w:tcW w:w="3466" w:type="dxa"/>
            <w:tcBorders>
              <w:top w:val="nil"/>
              <w:left w:val="nil"/>
              <w:bottom w:val="single" w:sz="4" w:space="0" w:color="auto"/>
              <w:right w:val="single" w:sz="4" w:space="0" w:color="auto"/>
            </w:tcBorders>
            <w:shd w:val="clear" w:color="auto" w:fill="auto"/>
            <w:vAlign w:val="center"/>
          </w:tcPr>
          <w:p w14:paraId="16EFC226" w14:textId="74815192" w:rsidR="00404E0F" w:rsidRPr="00D82515" w:rsidRDefault="00DD76EB" w:rsidP="00404E0F">
            <w:pPr>
              <w:rPr>
                <w:rFonts w:cs="Arial"/>
                <w:color w:val="000000"/>
                <w:szCs w:val="24"/>
              </w:rPr>
            </w:pPr>
            <w:r>
              <w:rPr>
                <w:rFonts w:cs="Arial"/>
                <w:color w:val="000000"/>
                <w:szCs w:val="24"/>
              </w:rPr>
              <w:t>Proceed to Section 8.1 LN2 Tank Fill Procedures</w:t>
            </w:r>
          </w:p>
        </w:tc>
        <w:tc>
          <w:tcPr>
            <w:tcW w:w="1404" w:type="dxa"/>
            <w:tcBorders>
              <w:top w:val="nil"/>
              <w:left w:val="nil"/>
              <w:bottom w:val="single" w:sz="4" w:space="0" w:color="auto"/>
              <w:right w:val="single" w:sz="4" w:space="0" w:color="auto"/>
            </w:tcBorders>
            <w:shd w:val="clear" w:color="auto" w:fill="auto"/>
            <w:noWrap/>
            <w:vAlign w:val="center"/>
          </w:tcPr>
          <w:p w14:paraId="06F7DF22" w14:textId="77777777"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6E37DF16" w14:textId="202341A8" w:rsidR="00404E0F" w:rsidRPr="00117FE4" w:rsidRDefault="00DD76EB" w:rsidP="00404E0F">
            <w:pPr>
              <w:rPr>
                <w:rFonts w:cs="Arial"/>
                <w:color w:val="000000"/>
                <w:sz w:val="22"/>
                <w:szCs w:val="22"/>
              </w:rPr>
            </w:pPr>
            <w:r>
              <w:rPr>
                <w:rFonts w:cs="Arial"/>
                <w:color w:val="000000"/>
                <w:sz w:val="22"/>
                <w:szCs w:val="22"/>
              </w:rPr>
              <w:t>Adjust VPV-1 as needed</w:t>
            </w:r>
          </w:p>
        </w:tc>
      </w:tr>
      <w:tr w:rsidR="00404E0F" w:rsidRPr="00117FE4" w14:paraId="0BB25041" w14:textId="77777777" w:rsidTr="00406D9A">
        <w:trPr>
          <w:trHeight w:val="630"/>
        </w:trPr>
        <w:tc>
          <w:tcPr>
            <w:tcW w:w="1070" w:type="dxa"/>
            <w:tcBorders>
              <w:top w:val="nil"/>
              <w:left w:val="single" w:sz="4" w:space="0" w:color="auto"/>
              <w:bottom w:val="single" w:sz="4" w:space="0" w:color="auto"/>
              <w:right w:val="single" w:sz="4" w:space="0" w:color="auto"/>
            </w:tcBorders>
            <w:shd w:val="clear" w:color="auto" w:fill="auto"/>
            <w:noWrap/>
            <w:vAlign w:val="center"/>
          </w:tcPr>
          <w:p w14:paraId="013437AE" w14:textId="14040C00" w:rsidR="00404E0F" w:rsidRPr="00117FE4" w:rsidRDefault="00404E0F" w:rsidP="00404E0F">
            <w:pPr>
              <w:jc w:val="center"/>
              <w:rPr>
                <w:rFonts w:cs="Arial"/>
                <w:color w:val="000000"/>
                <w:szCs w:val="24"/>
              </w:rPr>
            </w:pPr>
          </w:p>
        </w:tc>
        <w:tc>
          <w:tcPr>
            <w:tcW w:w="3466" w:type="dxa"/>
            <w:tcBorders>
              <w:top w:val="nil"/>
              <w:left w:val="nil"/>
              <w:bottom w:val="single" w:sz="4" w:space="0" w:color="auto"/>
              <w:right w:val="single" w:sz="4" w:space="0" w:color="auto"/>
            </w:tcBorders>
            <w:shd w:val="clear" w:color="auto" w:fill="auto"/>
            <w:vAlign w:val="center"/>
          </w:tcPr>
          <w:p w14:paraId="4B48C1B0" w14:textId="5A6023CB" w:rsidR="00404E0F" w:rsidRPr="00DD76EB" w:rsidRDefault="00DD76EB" w:rsidP="00404E0F">
            <w:pPr>
              <w:rPr>
                <w:rFonts w:cs="Arial"/>
                <w:b/>
                <w:color w:val="000000"/>
                <w:szCs w:val="24"/>
              </w:rPr>
            </w:pPr>
            <w:r>
              <w:rPr>
                <w:rFonts w:cs="Arial"/>
                <w:b/>
                <w:color w:val="000000"/>
                <w:szCs w:val="24"/>
              </w:rPr>
              <w:t>End of Testing</w:t>
            </w:r>
          </w:p>
        </w:tc>
        <w:tc>
          <w:tcPr>
            <w:tcW w:w="1404" w:type="dxa"/>
            <w:tcBorders>
              <w:top w:val="nil"/>
              <w:left w:val="nil"/>
              <w:bottom w:val="single" w:sz="4" w:space="0" w:color="auto"/>
              <w:right w:val="single" w:sz="4" w:space="0" w:color="auto"/>
            </w:tcBorders>
            <w:shd w:val="clear" w:color="auto" w:fill="auto"/>
            <w:noWrap/>
            <w:vAlign w:val="center"/>
          </w:tcPr>
          <w:p w14:paraId="413B4E9C" w14:textId="7765A689" w:rsidR="00404E0F" w:rsidRPr="00117FE4" w:rsidRDefault="00404E0F" w:rsidP="00404E0F">
            <w:pPr>
              <w:rPr>
                <w:rFonts w:cs="Arial"/>
                <w:color w:val="000000"/>
                <w:sz w:val="22"/>
                <w:szCs w:val="22"/>
              </w:rPr>
            </w:pPr>
          </w:p>
        </w:tc>
        <w:tc>
          <w:tcPr>
            <w:tcW w:w="3560" w:type="dxa"/>
            <w:tcBorders>
              <w:top w:val="nil"/>
              <w:left w:val="nil"/>
              <w:bottom w:val="single" w:sz="4" w:space="0" w:color="auto"/>
              <w:right w:val="single" w:sz="4" w:space="0" w:color="auto"/>
            </w:tcBorders>
            <w:shd w:val="clear" w:color="auto" w:fill="auto"/>
            <w:noWrap/>
            <w:vAlign w:val="center"/>
          </w:tcPr>
          <w:p w14:paraId="1B439B87" w14:textId="039A8800" w:rsidR="00404E0F" w:rsidRPr="00DD76EB" w:rsidRDefault="00DD76EB" w:rsidP="00404E0F">
            <w:pPr>
              <w:rPr>
                <w:rFonts w:cs="Arial"/>
                <w:b/>
                <w:color w:val="000000"/>
                <w:sz w:val="22"/>
                <w:szCs w:val="22"/>
              </w:rPr>
            </w:pPr>
            <w:r>
              <w:rPr>
                <w:rFonts w:cs="Arial"/>
                <w:b/>
                <w:color w:val="000000"/>
                <w:sz w:val="22"/>
                <w:szCs w:val="22"/>
              </w:rPr>
              <w:t>End of Testing</w:t>
            </w:r>
          </w:p>
        </w:tc>
      </w:tr>
    </w:tbl>
    <w:p w14:paraId="16599B8D" w14:textId="77777777" w:rsidR="00251F59" w:rsidRDefault="00251F59" w:rsidP="00251F59">
      <w:pPr>
        <w:rPr>
          <w:rFonts w:cs="Arial"/>
          <w:b/>
          <w:szCs w:val="24"/>
        </w:rPr>
      </w:pPr>
    </w:p>
    <w:p w14:paraId="06B12547" w14:textId="77777777" w:rsidR="00A407E9" w:rsidRDefault="00A407E9" w:rsidP="00A407E9">
      <w:pPr>
        <w:rPr>
          <w:rFonts w:cs="Arial"/>
          <w:b/>
          <w:szCs w:val="24"/>
        </w:rPr>
      </w:pPr>
    </w:p>
    <w:p w14:paraId="54EFB8FB" w14:textId="77777777" w:rsidR="00EC4CF6" w:rsidRDefault="00EC4CF6" w:rsidP="00532691">
      <w:pPr>
        <w:pStyle w:val="Heading1"/>
        <w:numPr>
          <w:ilvl w:val="0"/>
          <w:numId w:val="25"/>
        </w:numPr>
        <w:rPr>
          <w:rFonts w:ascii="Arial" w:hAnsi="Arial" w:cs="Arial"/>
        </w:rPr>
      </w:pPr>
      <w:bookmarkStart w:id="69" w:name="_Toc315789147"/>
      <w:r>
        <w:rPr>
          <w:rFonts w:ascii="Arial" w:hAnsi="Arial" w:cs="Arial"/>
        </w:rPr>
        <w:t>ln2 run tank vent and drain operations</w:t>
      </w:r>
      <w:bookmarkEnd w:id="69"/>
    </w:p>
    <w:p w14:paraId="0B986B20" w14:textId="77777777" w:rsidR="00EC4CF6" w:rsidRDefault="00E81529" w:rsidP="00E81529">
      <w:pPr>
        <w:pStyle w:val="Heading1"/>
        <w:numPr>
          <w:ilvl w:val="1"/>
          <w:numId w:val="23"/>
        </w:numPr>
        <w:rPr>
          <w:rFonts w:ascii="Arial" w:hAnsi="Arial" w:cs="Arial"/>
        </w:rPr>
      </w:pPr>
      <w:bookmarkStart w:id="70" w:name="_Toc315789148"/>
      <w:r>
        <w:rPr>
          <w:rFonts w:ascii="Arial" w:hAnsi="Arial" w:cs="Arial"/>
        </w:rPr>
        <w:t xml:space="preserve"> </w:t>
      </w:r>
      <w:r w:rsidR="00EC4CF6">
        <w:rPr>
          <w:rFonts w:ascii="Arial" w:hAnsi="Arial" w:cs="Arial"/>
        </w:rPr>
        <w:t>LN2 RUN TANK VENT AND DRAIN OPERATIONS</w:t>
      </w:r>
      <w:bookmarkEnd w:id="70"/>
    </w:p>
    <w:tbl>
      <w:tblPr>
        <w:tblW w:w="9520" w:type="dxa"/>
        <w:tblInd w:w="93" w:type="dxa"/>
        <w:tblLook w:val="04A0" w:firstRow="1" w:lastRow="0" w:firstColumn="1" w:lastColumn="0" w:noHBand="0" w:noVBand="1"/>
      </w:tblPr>
      <w:tblGrid>
        <w:gridCol w:w="1070"/>
        <w:gridCol w:w="3486"/>
        <w:gridCol w:w="1404"/>
        <w:gridCol w:w="3560"/>
      </w:tblGrid>
      <w:tr w:rsidR="00EC4CF6" w14:paraId="3D486759" w14:textId="77777777" w:rsidTr="00124485">
        <w:trPr>
          <w:trHeight w:val="600"/>
        </w:trPr>
        <w:tc>
          <w:tcPr>
            <w:tcW w:w="1070" w:type="dxa"/>
            <w:tcBorders>
              <w:top w:val="single" w:sz="4" w:space="0" w:color="auto"/>
              <w:left w:val="single" w:sz="4" w:space="0" w:color="auto"/>
              <w:bottom w:val="single" w:sz="4" w:space="0" w:color="auto"/>
              <w:right w:val="single" w:sz="4" w:space="0" w:color="auto"/>
            </w:tcBorders>
            <w:vAlign w:val="center"/>
            <w:hideMark/>
          </w:tcPr>
          <w:p w14:paraId="71525A5A" w14:textId="77777777" w:rsidR="00EC4CF6" w:rsidRDefault="00EC4CF6">
            <w:pPr>
              <w:jc w:val="center"/>
              <w:rPr>
                <w:rFonts w:cs="Arial"/>
                <w:color w:val="000000"/>
                <w:szCs w:val="24"/>
              </w:rPr>
            </w:pPr>
            <w:r>
              <w:rPr>
                <w:rFonts w:cs="Arial"/>
                <w:color w:val="000000"/>
                <w:szCs w:val="24"/>
              </w:rPr>
              <w:t>Step Number</w:t>
            </w:r>
          </w:p>
        </w:tc>
        <w:tc>
          <w:tcPr>
            <w:tcW w:w="3486" w:type="dxa"/>
            <w:tcBorders>
              <w:top w:val="single" w:sz="4" w:space="0" w:color="auto"/>
              <w:left w:val="nil"/>
              <w:bottom w:val="single" w:sz="4" w:space="0" w:color="auto"/>
              <w:right w:val="single" w:sz="4" w:space="0" w:color="auto"/>
            </w:tcBorders>
            <w:vAlign w:val="center"/>
            <w:hideMark/>
          </w:tcPr>
          <w:p w14:paraId="7F612394" w14:textId="77777777" w:rsidR="00EC4CF6" w:rsidRDefault="00EC4CF6">
            <w:pPr>
              <w:jc w:val="center"/>
              <w:rPr>
                <w:rFonts w:cs="Arial"/>
                <w:color w:val="000000"/>
                <w:szCs w:val="24"/>
              </w:rPr>
            </w:pPr>
            <w:r>
              <w:rPr>
                <w:rFonts w:cs="Arial"/>
                <w:color w:val="000000"/>
                <w:szCs w:val="24"/>
              </w:rPr>
              <w:t>Description</w:t>
            </w:r>
          </w:p>
        </w:tc>
        <w:tc>
          <w:tcPr>
            <w:tcW w:w="1404" w:type="dxa"/>
            <w:tcBorders>
              <w:top w:val="single" w:sz="4" w:space="0" w:color="auto"/>
              <w:left w:val="nil"/>
              <w:bottom w:val="single" w:sz="4" w:space="0" w:color="auto"/>
              <w:right w:val="single" w:sz="4" w:space="0" w:color="auto"/>
            </w:tcBorders>
            <w:vAlign w:val="center"/>
            <w:hideMark/>
          </w:tcPr>
          <w:p w14:paraId="4C9EF2C1" w14:textId="77777777" w:rsidR="00EC4CF6" w:rsidRDefault="00EC4CF6">
            <w:pPr>
              <w:jc w:val="center"/>
              <w:rPr>
                <w:rFonts w:cs="Arial"/>
                <w:color w:val="000000"/>
                <w:szCs w:val="24"/>
              </w:rPr>
            </w:pPr>
            <w:r>
              <w:rPr>
                <w:rFonts w:cs="Arial"/>
                <w:color w:val="000000"/>
                <w:szCs w:val="24"/>
              </w:rPr>
              <w:t>Verification</w:t>
            </w:r>
          </w:p>
        </w:tc>
        <w:tc>
          <w:tcPr>
            <w:tcW w:w="3560" w:type="dxa"/>
            <w:tcBorders>
              <w:top w:val="single" w:sz="4" w:space="0" w:color="auto"/>
              <w:left w:val="nil"/>
              <w:bottom w:val="single" w:sz="4" w:space="0" w:color="auto"/>
              <w:right w:val="single" w:sz="4" w:space="0" w:color="auto"/>
            </w:tcBorders>
            <w:vAlign w:val="center"/>
            <w:hideMark/>
          </w:tcPr>
          <w:p w14:paraId="08D3B80C" w14:textId="77777777" w:rsidR="00EC4CF6" w:rsidRDefault="00EC4CF6">
            <w:pPr>
              <w:jc w:val="center"/>
              <w:rPr>
                <w:rFonts w:cs="Arial"/>
                <w:color w:val="000000"/>
                <w:szCs w:val="24"/>
              </w:rPr>
            </w:pPr>
            <w:r>
              <w:rPr>
                <w:rFonts w:cs="Arial"/>
                <w:color w:val="000000"/>
                <w:szCs w:val="24"/>
              </w:rPr>
              <w:t>Notes</w:t>
            </w:r>
          </w:p>
        </w:tc>
      </w:tr>
      <w:tr w:rsidR="00EC4CF6" w14:paraId="4DFA87C1" w14:textId="77777777" w:rsidTr="00EC4CF6">
        <w:trPr>
          <w:trHeight w:val="585"/>
        </w:trPr>
        <w:tc>
          <w:tcPr>
            <w:tcW w:w="1070" w:type="dxa"/>
            <w:tcBorders>
              <w:top w:val="nil"/>
              <w:left w:val="single" w:sz="4" w:space="0" w:color="auto"/>
              <w:bottom w:val="single" w:sz="4" w:space="0" w:color="auto"/>
              <w:right w:val="single" w:sz="4" w:space="0" w:color="auto"/>
            </w:tcBorders>
            <w:noWrap/>
            <w:vAlign w:val="center"/>
            <w:hideMark/>
          </w:tcPr>
          <w:p w14:paraId="1DB183A5" w14:textId="77777777" w:rsidR="00EC4CF6" w:rsidRDefault="00EC4CF6">
            <w:pPr>
              <w:jc w:val="center"/>
              <w:rPr>
                <w:rFonts w:cs="Arial"/>
                <w:color w:val="000000"/>
                <w:szCs w:val="24"/>
              </w:rPr>
            </w:pPr>
            <w:r>
              <w:rPr>
                <w:rFonts w:cs="Arial"/>
                <w:color w:val="000000"/>
                <w:szCs w:val="24"/>
              </w:rPr>
              <w:t>10.1.1</w:t>
            </w:r>
          </w:p>
        </w:tc>
        <w:tc>
          <w:tcPr>
            <w:tcW w:w="3486" w:type="dxa"/>
            <w:tcBorders>
              <w:top w:val="nil"/>
              <w:left w:val="nil"/>
              <w:bottom w:val="single" w:sz="4" w:space="0" w:color="auto"/>
              <w:right w:val="single" w:sz="4" w:space="0" w:color="auto"/>
            </w:tcBorders>
            <w:vAlign w:val="center"/>
            <w:hideMark/>
          </w:tcPr>
          <w:p w14:paraId="3E142144" w14:textId="77777777" w:rsidR="00EC4CF6" w:rsidRPr="00D82515" w:rsidRDefault="00EC4CF6">
            <w:pPr>
              <w:rPr>
                <w:rFonts w:cs="Arial"/>
                <w:color w:val="000000"/>
                <w:sz w:val="22"/>
                <w:szCs w:val="22"/>
              </w:rPr>
            </w:pPr>
            <w:r w:rsidRPr="00D82515">
              <w:rPr>
                <w:rFonts w:cs="Arial"/>
                <w:color w:val="000000"/>
                <w:sz w:val="22"/>
                <w:szCs w:val="22"/>
              </w:rPr>
              <w:t xml:space="preserve">Close </w:t>
            </w:r>
            <w:r w:rsidRPr="00D82515">
              <w:rPr>
                <w:rFonts w:cs="Arial"/>
                <w:bCs/>
                <w:color w:val="000000"/>
                <w:sz w:val="22"/>
                <w:szCs w:val="22"/>
              </w:rPr>
              <w:t>HOV-100</w:t>
            </w:r>
            <w:r w:rsidRPr="00D82515">
              <w:rPr>
                <w:rFonts w:cs="Arial"/>
                <w:color w:val="000000"/>
                <w:sz w:val="22"/>
                <w:szCs w:val="22"/>
              </w:rPr>
              <w:t xml:space="preserve"> to isolate the GN2 Pressurization System.  </w:t>
            </w:r>
          </w:p>
        </w:tc>
        <w:tc>
          <w:tcPr>
            <w:tcW w:w="1404" w:type="dxa"/>
            <w:tcBorders>
              <w:top w:val="nil"/>
              <w:left w:val="nil"/>
              <w:bottom w:val="single" w:sz="4" w:space="0" w:color="auto"/>
              <w:right w:val="single" w:sz="4" w:space="0" w:color="auto"/>
            </w:tcBorders>
            <w:noWrap/>
            <w:vAlign w:val="center"/>
            <w:hideMark/>
          </w:tcPr>
          <w:p w14:paraId="254CFCC1" w14:textId="77777777" w:rsidR="00EC4CF6" w:rsidRDefault="00EC4CF6">
            <w:pPr>
              <w:rPr>
                <w:rFonts w:cs="Arial"/>
                <w:color w:val="000000"/>
                <w:sz w:val="22"/>
                <w:szCs w:val="22"/>
              </w:rPr>
            </w:pPr>
            <w:r>
              <w:rPr>
                <w:rFonts w:cs="Arial"/>
                <w:color w:val="000000"/>
                <w:sz w:val="22"/>
                <w:szCs w:val="22"/>
              </w:rPr>
              <w:t> </w:t>
            </w:r>
          </w:p>
        </w:tc>
        <w:tc>
          <w:tcPr>
            <w:tcW w:w="3560" w:type="dxa"/>
            <w:tcBorders>
              <w:top w:val="nil"/>
              <w:left w:val="nil"/>
              <w:bottom w:val="single" w:sz="4" w:space="0" w:color="auto"/>
              <w:right w:val="single" w:sz="4" w:space="0" w:color="auto"/>
            </w:tcBorders>
            <w:noWrap/>
            <w:vAlign w:val="center"/>
            <w:hideMark/>
          </w:tcPr>
          <w:p w14:paraId="158943CB" w14:textId="77777777" w:rsidR="00EC4CF6" w:rsidRDefault="00756300">
            <w:pPr>
              <w:rPr>
                <w:rFonts w:cs="Arial"/>
                <w:color w:val="000000"/>
                <w:sz w:val="22"/>
                <w:szCs w:val="22"/>
              </w:rPr>
            </w:pPr>
            <w:r>
              <w:rPr>
                <w:rFonts w:cs="Arial"/>
                <w:color w:val="000000"/>
                <w:sz w:val="22"/>
                <w:szCs w:val="22"/>
              </w:rPr>
              <w:t>Remove system pressure</w:t>
            </w:r>
          </w:p>
        </w:tc>
      </w:tr>
      <w:tr w:rsidR="00756300" w14:paraId="7E446BE1" w14:textId="77777777" w:rsidTr="00EC4CF6">
        <w:trPr>
          <w:trHeight w:val="585"/>
        </w:trPr>
        <w:tc>
          <w:tcPr>
            <w:tcW w:w="1070" w:type="dxa"/>
            <w:tcBorders>
              <w:top w:val="nil"/>
              <w:left w:val="single" w:sz="4" w:space="0" w:color="auto"/>
              <w:bottom w:val="single" w:sz="4" w:space="0" w:color="auto"/>
              <w:right w:val="single" w:sz="4" w:space="0" w:color="auto"/>
            </w:tcBorders>
            <w:noWrap/>
            <w:vAlign w:val="center"/>
          </w:tcPr>
          <w:p w14:paraId="1F36DC1E" w14:textId="77777777" w:rsidR="00756300" w:rsidRDefault="00756300" w:rsidP="009A3338">
            <w:pPr>
              <w:jc w:val="center"/>
              <w:rPr>
                <w:rFonts w:cs="Arial"/>
                <w:color w:val="000000"/>
                <w:szCs w:val="24"/>
              </w:rPr>
            </w:pPr>
            <w:r>
              <w:rPr>
                <w:rFonts w:cs="Arial"/>
                <w:color w:val="000000"/>
                <w:szCs w:val="24"/>
              </w:rPr>
              <w:t>10.1.2</w:t>
            </w:r>
          </w:p>
        </w:tc>
        <w:tc>
          <w:tcPr>
            <w:tcW w:w="3486" w:type="dxa"/>
            <w:tcBorders>
              <w:top w:val="nil"/>
              <w:left w:val="nil"/>
              <w:bottom w:val="single" w:sz="4" w:space="0" w:color="auto"/>
              <w:right w:val="single" w:sz="4" w:space="0" w:color="auto"/>
            </w:tcBorders>
            <w:vAlign w:val="center"/>
          </w:tcPr>
          <w:p w14:paraId="16A73F0C" w14:textId="77777777" w:rsidR="00756300" w:rsidRPr="00D82515" w:rsidRDefault="00756300" w:rsidP="009A3338">
            <w:pPr>
              <w:rPr>
                <w:rFonts w:cs="Arial"/>
                <w:color w:val="000000"/>
                <w:sz w:val="22"/>
                <w:szCs w:val="22"/>
              </w:rPr>
            </w:pPr>
            <w:r w:rsidRPr="00D82515">
              <w:rPr>
                <w:rFonts w:cs="Arial"/>
                <w:color w:val="000000"/>
                <w:sz w:val="22"/>
                <w:szCs w:val="22"/>
              </w:rPr>
              <w:t xml:space="preserve">Close </w:t>
            </w:r>
            <w:r w:rsidRPr="00D82515">
              <w:rPr>
                <w:rFonts w:cs="Arial"/>
                <w:bCs/>
                <w:color w:val="000000"/>
                <w:sz w:val="22"/>
                <w:szCs w:val="22"/>
              </w:rPr>
              <w:t>ROV-111</w:t>
            </w:r>
            <w:r w:rsidRPr="00D82515">
              <w:rPr>
                <w:rFonts w:cs="Arial"/>
                <w:color w:val="000000"/>
                <w:sz w:val="22"/>
                <w:szCs w:val="22"/>
              </w:rPr>
              <w:t xml:space="preserve"> to isolate the GN2 Pressurization System</w:t>
            </w:r>
          </w:p>
        </w:tc>
        <w:tc>
          <w:tcPr>
            <w:tcW w:w="1404" w:type="dxa"/>
            <w:tcBorders>
              <w:top w:val="nil"/>
              <w:left w:val="nil"/>
              <w:bottom w:val="single" w:sz="4" w:space="0" w:color="auto"/>
              <w:right w:val="single" w:sz="4" w:space="0" w:color="auto"/>
            </w:tcBorders>
            <w:noWrap/>
            <w:vAlign w:val="center"/>
          </w:tcPr>
          <w:p w14:paraId="292A622A" w14:textId="77777777" w:rsidR="00756300" w:rsidRDefault="00756300" w:rsidP="009A3338">
            <w:pPr>
              <w:rPr>
                <w:rFonts w:ascii="Times New Roman" w:hAnsi="Times New Roman"/>
                <w:sz w:val="20"/>
              </w:rPr>
            </w:pPr>
          </w:p>
        </w:tc>
        <w:tc>
          <w:tcPr>
            <w:tcW w:w="3560" w:type="dxa"/>
            <w:tcBorders>
              <w:top w:val="nil"/>
              <w:left w:val="nil"/>
              <w:bottom w:val="single" w:sz="4" w:space="0" w:color="auto"/>
              <w:right w:val="single" w:sz="4" w:space="0" w:color="auto"/>
            </w:tcBorders>
            <w:noWrap/>
            <w:vAlign w:val="center"/>
          </w:tcPr>
          <w:p w14:paraId="5A049E94" w14:textId="77777777" w:rsidR="00756300" w:rsidRDefault="00756300" w:rsidP="00756300">
            <w:pPr>
              <w:rPr>
                <w:rFonts w:ascii="Times New Roman" w:hAnsi="Times New Roman"/>
                <w:sz w:val="20"/>
              </w:rPr>
            </w:pPr>
            <w:r>
              <w:rPr>
                <w:rFonts w:cs="Arial"/>
                <w:color w:val="000000"/>
                <w:sz w:val="22"/>
                <w:szCs w:val="22"/>
              </w:rPr>
              <w:t>Isolate tank supply</w:t>
            </w:r>
          </w:p>
        </w:tc>
      </w:tr>
      <w:tr w:rsidR="00EC4CF6" w14:paraId="5FA98EDB" w14:textId="77777777" w:rsidTr="00A6685E">
        <w:trPr>
          <w:trHeight w:val="870"/>
        </w:trPr>
        <w:tc>
          <w:tcPr>
            <w:tcW w:w="1070" w:type="dxa"/>
            <w:tcBorders>
              <w:top w:val="nil"/>
              <w:left w:val="single" w:sz="4" w:space="0" w:color="auto"/>
              <w:bottom w:val="single" w:sz="4" w:space="0" w:color="auto"/>
              <w:right w:val="single" w:sz="4" w:space="0" w:color="auto"/>
            </w:tcBorders>
            <w:noWrap/>
            <w:vAlign w:val="center"/>
          </w:tcPr>
          <w:p w14:paraId="21EB87F5" w14:textId="2580373D" w:rsidR="00EC4CF6" w:rsidRDefault="00410050">
            <w:pPr>
              <w:jc w:val="center"/>
              <w:rPr>
                <w:rFonts w:cs="Arial"/>
                <w:color w:val="000000"/>
                <w:szCs w:val="24"/>
              </w:rPr>
            </w:pPr>
            <w:r>
              <w:rPr>
                <w:rFonts w:cs="Arial"/>
                <w:color w:val="000000"/>
                <w:szCs w:val="24"/>
              </w:rPr>
              <w:t>10.1.3</w:t>
            </w:r>
          </w:p>
        </w:tc>
        <w:tc>
          <w:tcPr>
            <w:tcW w:w="3486" w:type="dxa"/>
            <w:tcBorders>
              <w:top w:val="nil"/>
              <w:left w:val="nil"/>
              <w:bottom w:val="single" w:sz="4" w:space="0" w:color="auto"/>
              <w:right w:val="single" w:sz="4" w:space="0" w:color="auto"/>
            </w:tcBorders>
            <w:vAlign w:val="center"/>
          </w:tcPr>
          <w:p w14:paraId="63CB8729" w14:textId="5E7D9BB4" w:rsidR="00EC4CF6" w:rsidRPr="00D82515" w:rsidRDefault="00A6685E">
            <w:pPr>
              <w:rPr>
                <w:rFonts w:cs="Arial"/>
                <w:color w:val="000000"/>
                <w:sz w:val="22"/>
                <w:szCs w:val="22"/>
              </w:rPr>
            </w:pPr>
            <w:r w:rsidRPr="00D82515">
              <w:rPr>
                <w:rFonts w:cs="Arial"/>
                <w:color w:val="000000"/>
                <w:sz w:val="22"/>
                <w:szCs w:val="22"/>
              </w:rPr>
              <w:t xml:space="preserve">Slowly Open </w:t>
            </w:r>
            <w:r w:rsidRPr="00D82515">
              <w:rPr>
                <w:rFonts w:cs="Arial"/>
                <w:bCs/>
                <w:color w:val="000000"/>
                <w:sz w:val="22"/>
                <w:szCs w:val="22"/>
              </w:rPr>
              <w:t>VPV-116</w:t>
            </w:r>
            <w:r w:rsidRPr="00D82515">
              <w:rPr>
                <w:rFonts w:cs="Arial"/>
                <w:color w:val="000000"/>
                <w:sz w:val="22"/>
                <w:szCs w:val="22"/>
              </w:rPr>
              <w:t xml:space="preserve"> to Vent</w:t>
            </w:r>
            <w:r>
              <w:rPr>
                <w:rFonts w:cs="Arial"/>
                <w:color w:val="000000"/>
                <w:sz w:val="22"/>
                <w:szCs w:val="22"/>
              </w:rPr>
              <w:t xml:space="preserve"> LN2 Tank to 0 psig </w:t>
            </w:r>
            <w:r>
              <w:rPr>
                <w:rFonts w:cs="Arial"/>
                <w:b/>
                <w:color w:val="FF0000"/>
                <w:sz w:val="22"/>
                <w:szCs w:val="22"/>
              </w:rPr>
              <w:t xml:space="preserve">(CAUTION: LOUD VENTING!) </w:t>
            </w:r>
            <w:r w:rsidRPr="00756300">
              <w:rPr>
                <w:rFonts w:cs="Arial"/>
                <w:sz w:val="22"/>
                <w:szCs w:val="22"/>
              </w:rPr>
              <w:t>Then</w:t>
            </w:r>
            <w:r w:rsidRPr="00D82515">
              <w:rPr>
                <w:rFonts w:cs="Arial"/>
                <w:sz w:val="22"/>
                <w:szCs w:val="22"/>
              </w:rPr>
              <w:t xml:space="preserve"> Open ROV-117</w:t>
            </w:r>
          </w:p>
        </w:tc>
        <w:tc>
          <w:tcPr>
            <w:tcW w:w="1404" w:type="dxa"/>
            <w:tcBorders>
              <w:top w:val="nil"/>
              <w:left w:val="nil"/>
              <w:bottom w:val="single" w:sz="4" w:space="0" w:color="auto"/>
              <w:right w:val="single" w:sz="4" w:space="0" w:color="auto"/>
            </w:tcBorders>
            <w:noWrap/>
            <w:vAlign w:val="center"/>
          </w:tcPr>
          <w:p w14:paraId="120D22D6" w14:textId="77777777" w:rsidR="00EC4CF6" w:rsidRDefault="00EC4CF6">
            <w:pPr>
              <w:rPr>
                <w:rFonts w:ascii="Times New Roman" w:hAnsi="Times New Roman"/>
                <w:sz w:val="20"/>
              </w:rPr>
            </w:pPr>
          </w:p>
        </w:tc>
        <w:tc>
          <w:tcPr>
            <w:tcW w:w="3560" w:type="dxa"/>
            <w:tcBorders>
              <w:top w:val="nil"/>
              <w:left w:val="nil"/>
              <w:bottom w:val="single" w:sz="4" w:space="0" w:color="auto"/>
              <w:right w:val="single" w:sz="4" w:space="0" w:color="auto"/>
            </w:tcBorders>
            <w:noWrap/>
            <w:vAlign w:val="center"/>
          </w:tcPr>
          <w:p w14:paraId="1CFE37A6" w14:textId="521A05DB" w:rsidR="00EC4CF6" w:rsidRDefault="00A6685E" w:rsidP="00756300">
            <w:pPr>
              <w:rPr>
                <w:rFonts w:ascii="Times New Roman" w:hAnsi="Times New Roman"/>
                <w:sz w:val="20"/>
              </w:rPr>
            </w:pPr>
            <w:r w:rsidRPr="00822E4A">
              <w:rPr>
                <w:rFonts w:cs="Arial"/>
                <w:b/>
                <w:color w:val="FF0000"/>
                <w:sz w:val="22"/>
                <w:szCs w:val="22"/>
              </w:rPr>
              <w:t>(CAUTION: LOUD VENTING!)</w:t>
            </w:r>
          </w:p>
        </w:tc>
      </w:tr>
      <w:tr w:rsidR="00756300" w14:paraId="404498F0" w14:textId="77777777" w:rsidTr="00EC4CF6">
        <w:trPr>
          <w:trHeight w:val="870"/>
        </w:trPr>
        <w:tc>
          <w:tcPr>
            <w:tcW w:w="1070" w:type="dxa"/>
            <w:tcBorders>
              <w:top w:val="nil"/>
              <w:left w:val="single" w:sz="4" w:space="0" w:color="auto"/>
              <w:bottom w:val="single" w:sz="4" w:space="0" w:color="auto"/>
              <w:right w:val="single" w:sz="4" w:space="0" w:color="auto"/>
            </w:tcBorders>
            <w:noWrap/>
            <w:vAlign w:val="center"/>
          </w:tcPr>
          <w:p w14:paraId="06DA4034" w14:textId="42D3E6B8" w:rsidR="00756300" w:rsidRDefault="00410050">
            <w:pPr>
              <w:jc w:val="center"/>
              <w:rPr>
                <w:rFonts w:cs="Arial"/>
                <w:color w:val="000000"/>
                <w:szCs w:val="24"/>
              </w:rPr>
            </w:pPr>
            <w:r>
              <w:rPr>
                <w:rFonts w:cs="Arial"/>
                <w:color w:val="000000"/>
                <w:szCs w:val="24"/>
              </w:rPr>
              <w:t>10.1.4</w:t>
            </w:r>
          </w:p>
        </w:tc>
        <w:tc>
          <w:tcPr>
            <w:tcW w:w="3486" w:type="dxa"/>
            <w:tcBorders>
              <w:top w:val="nil"/>
              <w:left w:val="nil"/>
              <w:bottom w:val="single" w:sz="4" w:space="0" w:color="auto"/>
              <w:right w:val="single" w:sz="4" w:space="0" w:color="auto"/>
            </w:tcBorders>
            <w:vAlign w:val="center"/>
          </w:tcPr>
          <w:p w14:paraId="75D52F6C" w14:textId="37217D90" w:rsidR="00756300" w:rsidRDefault="00A6685E">
            <w:pPr>
              <w:rPr>
                <w:rFonts w:cs="Arial"/>
                <w:color w:val="000000"/>
                <w:sz w:val="22"/>
                <w:szCs w:val="22"/>
              </w:rPr>
            </w:pPr>
            <w:r w:rsidRPr="00D82515">
              <w:rPr>
                <w:rFonts w:cs="Arial"/>
                <w:color w:val="000000"/>
                <w:sz w:val="22"/>
                <w:szCs w:val="22"/>
              </w:rPr>
              <w:t xml:space="preserve">Regulate HOR-103/HOR-107 on </w:t>
            </w:r>
            <w:r w:rsidRPr="00D82515">
              <w:rPr>
                <w:rFonts w:cs="Arial"/>
                <w:bCs/>
                <w:color w:val="000000"/>
                <w:sz w:val="22"/>
                <w:szCs w:val="22"/>
              </w:rPr>
              <w:t>DLR-104</w:t>
            </w:r>
            <w:r w:rsidRPr="00D82515">
              <w:rPr>
                <w:rFonts w:cs="Arial"/>
                <w:color w:val="000000"/>
                <w:sz w:val="22"/>
                <w:szCs w:val="22"/>
              </w:rPr>
              <w:t>/</w:t>
            </w:r>
            <w:r w:rsidRPr="00D82515">
              <w:rPr>
                <w:rFonts w:cs="Arial"/>
                <w:bCs/>
                <w:color w:val="000000"/>
                <w:sz w:val="22"/>
                <w:szCs w:val="22"/>
              </w:rPr>
              <w:t>DLR-108</w:t>
            </w:r>
            <w:r w:rsidRPr="00D82515">
              <w:rPr>
                <w:rFonts w:cs="Arial"/>
                <w:color w:val="000000"/>
                <w:sz w:val="22"/>
                <w:szCs w:val="22"/>
              </w:rPr>
              <w:t xml:space="preserve"> to 0 psig as read on PG-106/PG-110</w:t>
            </w:r>
          </w:p>
        </w:tc>
        <w:tc>
          <w:tcPr>
            <w:tcW w:w="1404" w:type="dxa"/>
            <w:tcBorders>
              <w:top w:val="nil"/>
              <w:left w:val="nil"/>
              <w:bottom w:val="single" w:sz="4" w:space="0" w:color="auto"/>
              <w:right w:val="single" w:sz="4" w:space="0" w:color="auto"/>
            </w:tcBorders>
            <w:noWrap/>
            <w:vAlign w:val="center"/>
          </w:tcPr>
          <w:p w14:paraId="0E8926F1" w14:textId="77777777" w:rsidR="00756300" w:rsidRDefault="00756300">
            <w:pPr>
              <w:rPr>
                <w:rFonts w:ascii="Times New Roman" w:hAnsi="Times New Roman"/>
                <w:sz w:val="20"/>
              </w:rPr>
            </w:pPr>
          </w:p>
        </w:tc>
        <w:tc>
          <w:tcPr>
            <w:tcW w:w="3560" w:type="dxa"/>
            <w:tcBorders>
              <w:top w:val="nil"/>
              <w:left w:val="nil"/>
              <w:bottom w:val="single" w:sz="4" w:space="0" w:color="auto"/>
              <w:right w:val="single" w:sz="4" w:space="0" w:color="auto"/>
            </w:tcBorders>
            <w:noWrap/>
            <w:vAlign w:val="center"/>
          </w:tcPr>
          <w:p w14:paraId="3EA7A3D3" w14:textId="77777777" w:rsidR="00756300" w:rsidRDefault="00756300" w:rsidP="00756300">
            <w:pPr>
              <w:rPr>
                <w:rFonts w:cs="Arial"/>
                <w:color w:val="000000"/>
                <w:sz w:val="22"/>
                <w:szCs w:val="22"/>
              </w:rPr>
            </w:pPr>
          </w:p>
        </w:tc>
      </w:tr>
      <w:tr w:rsidR="00EC4CF6" w14:paraId="733A49F6" w14:textId="77777777" w:rsidTr="00EC4CF6">
        <w:trPr>
          <w:trHeight w:val="870"/>
        </w:trPr>
        <w:tc>
          <w:tcPr>
            <w:tcW w:w="1070" w:type="dxa"/>
            <w:tcBorders>
              <w:top w:val="nil"/>
              <w:left w:val="single" w:sz="4" w:space="0" w:color="auto"/>
              <w:bottom w:val="single" w:sz="4" w:space="0" w:color="auto"/>
              <w:right w:val="single" w:sz="4" w:space="0" w:color="auto"/>
            </w:tcBorders>
            <w:noWrap/>
            <w:vAlign w:val="center"/>
            <w:hideMark/>
          </w:tcPr>
          <w:p w14:paraId="22AC0D60" w14:textId="5646E63A" w:rsidR="00EC4CF6" w:rsidRDefault="00410050">
            <w:pPr>
              <w:jc w:val="center"/>
              <w:rPr>
                <w:rFonts w:cs="Arial"/>
                <w:color w:val="000000"/>
                <w:szCs w:val="24"/>
              </w:rPr>
            </w:pPr>
            <w:r>
              <w:rPr>
                <w:rFonts w:cs="Arial"/>
                <w:color w:val="000000"/>
                <w:szCs w:val="24"/>
              </w:rPr>
              <w:t>10.1.5</w:t>
            </w:r>
          </w:p>
        </w:tc>
        <w:tc>
          <w:tcPr>
            <w:tcW w:w="3486" w:type="dxa"/>
            <w:tcBorders>
              <w:top w:val="nil"/>
              <w:left w:val="nil"/>
              <w:bottom w:val="single" w:sz="4" w:space="0" w:color="auto"/>
              <w:right w:val="single" w:sz="4" w:space="0" w:color="auto"/>
            </w:tcBorders>
            <w:vAlign w:val="center"/>
            <w:hideMark/>
          </w:tcPr>
          <w:p w14:paraId="3D89DBB7" w14:textId="1ADAD368" w:rsidR="00EC4CF6" w:rsidRDefault="00A6685E">
            <w:pPr>
              <w:rPr>
                <w:rFonts w:cs="Arial"/>
                <w:color w:val="000000"/>
                <w:sz w:val="22"/>
                <w:szCs w:val="22"/>
              </w:rPr>
            </w:pPr>
            <w:r>
              <w:rPr>
                <w:rFonts w:cs="Arial"/>
                <w:color w:val="000000"/>
                <w:sz w:val="22"/>
                <w:szCs w:val="22"/>
              </w:rPr>
              <w:t>Verify 0 psig on PT-115/PT-1/PT-5</w:t>
            </w:r>
          </w:p>
        </w:tc>
        <w:tc>
          <w:tcPr>
            <w:tcW w:w="1404" w:type="dxa"/>
            <w:tcBorders>
              <w:top w:val="nil"/>
              <w:left w:val="nil"/>
              <w:bottom w:val="single" w:sz="4" w:space="0" w:color="auto"/>
              <w:right w:val="single" w:sz="4" w:space="0" w:color="auto"/>
            </w:tcBorders>
            <w:noWrap/>
            <w:vAlign w:val="center"/>
            <w:hideMark/>
          </w:tcPr>
          <w:p w14:paraId="6CBECC07" w14:textId="77777777" w:rsidR="00EC4CF6" w:rsidRDefault="00EC4CF6">
            <w:pPr>
              <w:rPr>
                <w:rFonts w:cs="Arial"/>
                <w:color w:val="000000"/>
                <w:sz w:val="22"/>
                <w:szCs w:val="22"/>
              </w:rPr>
            </w:pPr>
            <w:r>
              <w:rPr>
                <w:rFonts w:cs="Arial"/>
                <w:color w:val="000000"/>
                <w:sz w:val="22"/>
                <w:szCs w:val="22"/>
              </w:rPr>
              <w:t> </w:t>
            </w:r>
          </w:p>
        </w:tc>
        <w:tc>
          <w:tcPr>
            <w:tcW w:w="3560" w:type="dxa"/>
            <w:tcBorders>
              <w:top w:val="nil"/>
              <w:left w:val="nil"/>
              <w:bottom w:val="single" w:sz="4" w:space="0" w:color="auto"/>
              <w:right w:val="single" w:sz="4" w:space="0" w:color="auto"/>
            </w:tcBorders>
            <w:noWrap/>
            <w:vAlign w:val="center"/>
            <w:hideMark/>
          </w:tcPr>
          <w:p w14:paraId="6EA60C7F" w14:textId="3E014753" w:rsidR="00EC4CF6" w:rsidRDefault="00EC4CF6" w:rsidP="00A6685E">
            <w:pPr>
              <w:rPr>
                <w:rFonts w:cs="Arial"/>
                <w:color w:val="000000"/>
                <w:sz w:val="22"/>
                <w:szCs w:val="22"/>
              </w:rPr>
            </w:pPr>
            <w:r>
              <w:rPr>
                <w:rFonts w:cs="Arial"/>
                <w:color w:val="000000"/>
                <w:sz w:val="22"/>
                <w:szCs w:val="22"/>
              </w:rPr>
              <w:t> </w:t>
            </w:r>
          </w:p>
        </w:tc>
      </w:tr>
      <w:tr w:rsidR="00EC4CF6" w14:paraId="338DE60E" w14:textId="77777777" w:rsidTr="00EC4CF6">
        <w:trPr>
          <w:trHeight w:val="615"/>
        </w:trPr>
        <w:tc>
          <w:tcPr>
            <w:tcW w:w="1070" w:type="dxa"/>
            <w:tcBorders>
              <w:top w:val="nil"/>
              <w:left w:val="single" w:sz="4" w:space="0" w:color="auto"/>
              <w:bottom w:val="single" w:sz="4" w:space="0" w:color="auto"/>
              <w:right w:val="single" w:sz="4" w:space="0" w:color="auto"/>
            </w:tcBorders>
            <w:noWrap/>
            <w:vAlign w:val="center"/>
            <w:hideMark/>
          </w:tcPr>
          <w:p w14:paraId="1E345CE1" w14:textId="77777777" w:rsidR="00EC4CF6" w:rsidRDefault="00704AC5">
            <w:pPr>
              <w:jc w:val="center"/>
              <w:rPr>
                <w:rFonts w:cs="Arial"/>
                <w:color w:val="000000"/>
                <w:szCs w:val="24"/>
              </w:rPr>
            </w:pPr>
            <w:r>
              <w:rPr>
                <w:rFonts w:cs="Arial"/>
                <w:color w:val="000000"/>
                <w:szCs w:val="24"/>
              </w:rPr>
              <w:t>10.1.6</w:t>
            </w:r>
          </w:p>
        </w:tc>
        <w:tc>
          <w:tcPr>
            <w:tcW w:w="3486" w:type="dxa"/>
            <w:tcBorders>
              <w:top w:val="nil"/>
              <w:left w:val="nil"/>
              <w:bottom w:val="single" w:sz="4" w:space="0" w:color="auto"/>
              <w:right w:val="single" w:sz="4" w:space="0" w:color="auto"/>
            </w:tcBorders>
            <w:vAlign w:val="center"/>
            <w:hideMark/>
          </w:tcPr>
          <w:p w14:paraId="59DBD69D" w14:textId="1F172700" w:rsidR="00EC4CF6" w:rsidRPr="00D82515" w:rsidRDefault="00410050">
            <w:pPr>
              <w:rPr>
                <w:rFonts w:cs="Arial"/>
                <w:color w:val="000000"/>
                <w:sz w:val="22"/>
                <w:szCs w:val="22"/>
              </w:rPr>
            </w:pPr>
            <w:r>
              <w:rPr>
                <w:rFonts w:cs="Arial"/>
                <w:color w:val="000000"/>
                <w:sz w:val="22"/>
                <w:szCs w:val="22"/>
              </w:rPr>
              <w:t>Actuate the MPV to 100% Open</w:t>
            </w:r>
          </w:p>
        </w:tc>
        <w:tc>
          <w:tcPr>
            <w:tcW w:w="1404" w:type="dxa"/>
            <w:tcBorders>
              <w:top w:val="nil"/>
              <w:left w:val="nil"/>
              <w:bottom w:val="single" w:sz="4" w:space="0" w:color="auto"/>
              <w:right w:val="single" w:sz="4" w:space="0" w:color="auto"/>
            </w:tcBorders>
            <w:noWrap/>
            <w:vAlign w:val="center"/>
            <w:hideMark/>
          </w:tcPr>
          <w:p w14:paraId="61C52BAF" w14:textId="77777777" w:rsidR="00EC4CF6" w:rsidRDefault="00EC4CF6">
            <w:pPr>
              <w:rPr>
                <w:rFonts w:cs="Arial"/>
                <w:color w:val="000000"/>
                <w:sz w:val="22"/>
                <w:szCs w:val="22"/>
              </w:rPr>
            </w:pPr>
            <w:r>
              <w:rPr>
                <w:rFonts w:cs="Arial"/>
                <w:color w:val="000000"/>
                <w:sz w:val="22"/>
                <w:szCs w:val="22"/>
              </w:rPr>
              <w:t> </w:t>
            </w:r>
          </w:p>
        </w:tc>
        <w:tc>
          <w:tcPr>
            <w:tcW w:w="3560" w:type="dxa"/>
            <w:tcBorders>
              <w:top w:val="nil"/>
              <w:left w:val="nil"/>
              <w:bottom w:val="single" w:sz="4" w:space="0" w:color="auto"/>
              <w:right w:val="single" w:sz="4" w:space="0" w:color="auto"/>
            </w:tcBorders>
            <w:noWrap/>
            <w:vAlign w:val="center"/>
            <w:hideMark/>
          </w:tcPr>
          <w:p w14:paraId="6429D2EE" w14:textId="77777777" w:rsidR="00EC4CF6" w:rsidRDefault="00EC4CF6">
            <w:pPr>
              <w:rPr>
                <w:rFonts w:cs="Arial"/>
                <w:color w:val="000000"/>
                <w:sz w:val="22"/>
                <w:szCs w:val="22"/>
              </w:rPr>
            </w:pPr>
            <w:r>
              <w:rPr>
                <w:rFonts w:cs="Arial"/>
                <w:color w:val="000000"/>
                <w:sz w:val="22"/>
                <w:szCs w:val="22"/>
              </w:rPr>
              <w:t> </w:t>
            </w:r>
          </w:p>
        </w:tc>
      </w:tr>
      <w:tr w:rsidR="00EC4CF6" w14:paraId="271E3781" w14:textId="77777777" w:rsidTr="00EC4CF6">
        <w:trPr>
          <w:trHeight w:val="870"/>
        </w:trPr>
        <w:tc>
          <w:tcPr>
            <w:tcW w:w="1070" w:type="dxa"/>
            <w:tcBorders>
              <w:top w:val="nil"/>
              <w:left w:val="single" w:sz="4" w:space="0" w:color="auto"/>
              <w:bottom w:val="single" w:sz="4" w:space="0" w:color="auto"/>
              <w:right w:val="single" w:sz="4" w:space="0" w:color="auto"/>
            </w:tcBorders>
            <w:noWrap/>
            <w:vAlign w:val="center"/>
            <w:hideMark/>
          </w:tcPr>
          <w:p w14:paraId="65BF68A5" w14:textId="77777777" w:rsidR="00EC4CF6" w:rsidRDefault="00EC4CF6">
            <w:pPr>
              <w:jc w:val="center"/>
              <w:rPr>
                <w:rFonts w:cs="Arial"/>
                <w:color w:val="000000"/>
                <w:szCs w:val="24"/>
              </w:rPr>
            </w:pPr>
            <w:r>
              <w:rPr>
                <w:rFonts w:cs="Arial"/>
                <w:color w:val="000000"/>
                <w:szCs w:val="24"/>
              </w:rPr>
              <w:lastRenderedPageBreak/>
              <w:t>10.1.7</w:t>
            </w:r>
          </w:p>
        </w:tc>
        <w:tc>
          <w:tcPr>
            <w:tcW w:w="3486" w:type="dxa"/>
            <w:tcBorders>
              <w:top w:val="nil"/>
              <w:left w:val="nil"/>
              <w:bottom w:val="single" w:sz="4" w:space="0" w:color="auto"/>
              <w:right w:val="single" w:sz="4" w:space="0" w:color="auto"/>
            </w:tcBorders>
            <w:vAlign w:val="center"/>
            <w:hideMark/>
          </w:tcPr>
          <w:p w14:paraId="7B1E7FAB" w14:textId="551CA720" w:rsidR="00EC4CF6" w:rsidRPr="00D82515" w:rsidRDefault="00410050">
            <w:pPr>
              <w:rPr>
                <w:rFonts w:cs="Arial"/>
                <w:color w:val="000000"/>
                <w:sz w:val="22"/>
                <w:szCs w:val="22"/>
              </w:rPr>
            </w:pPr>
            <w:r>
              <w:rPr>
                <w:rFonts w:cs="Arial"/>
                <w:color w:val="000000"/>
                <w:sz w:val="22"/>
                <w:szCs w:val="22"/>
              </w:rPr>
              <w:t>Close ROV-300</w:t>
            </w:r>
          </w:p>
        </w:tc>
        <w:tc>
          <w:tcPr>
            <w:tcW w:w="1404" w:type="dxa"/>
            <w:tcBorders>
              <w:top w:val="nil"/>
              <w:left w:val="nil"/>
              <w:bottom w:val="single" w:sz="4" w:space="0" w:color="auto"/>
              <w:right w:val="single" w:sz="4" w:space="0" w:color="auto"/>
            </w:tcBorders>
            <w:noWrap/>
            <w:vAlign w:val="center"/>
            <w:hideMark/>
          </w:tcPr>
          <w:p w14:paraId="5C14BB61" w14:textId="77777777" w:rsidR="00EC4CF6" w:rsidRDefault="00EC4CF6">
            <w:pPr>
              <w:rPr>
                <w:rFonts w:cs="Arial"/>
                <w:color w:val="000000"/>
                <w:sz w:val="22"/>
                <w:szCs w:val="22"/>
              </w:rPr>
            </w:pPr>
            <w:r>
              <w:rPr>
                <w:rFonts w:cs="Arial"/>
                <w:color w:val="000000"/>
                <w:sz w:val="22"/>
                <w:szCs w:val="22"/>
              </w:rPr>
              <w:t> </w:t>
            </w:r>
          </w:p>
        </w:tc>
        <w:tc>
          <w:tcPr>
            <w:tcW w:w="3560" w:type="dxa"/>
            <w:tcBorders>
              <w:top w:val="nil"/>
              <w:left w:val="nil"/>
              <w:bottom w:val="single" w:sz="4" w:space="0" w:color="auto"/>
              <w:right w:val="single" w:sz="4" w:space="0" w:color="auto"/>
            </w:tcBorders>
            <w:noWrap/>
            <w:vAlign w:val="center"/>
            <w:hideMark/>
          </w:tcPr>
          <w:p w14:paraId="2265669C" w14:textId="77777777" w:rsidR="00EC4CF6" w:rsidRDefault="00EC4CF6">
            <w:pPr>
              <w:rPr>
                <w:rFonts w:cs="Arial"/>
                <w:color w:val="000000"/>
                <w:sz w:val="22"/>
                <w:szCs w:val="22"/>
              </w:rPr>
            </w:pPr>
            <w:r>
              <w:rPr>
                <w:rFonts w:cs="Arial"/>
                <w:color w:val="000000"/>
                <w:sz w:val="22"/>
                <w:szCs w:val="22"/>
              </w:rPr>
              <w:t> </w:t>
            </w:r>
          </w:p>
        </w:tc>
      </w:tr>
      <w:tr w:rsidR="00EC4CF6" w14:paraId="2B01F686" w14:textId="77777777" w:rsidTr="00EC4CF6">
        <w:trPr>
          <w:trHeight w:val="935"/>
        </w:trPr>
        <w:tc>
          <w:tcPr>
            <w:tcW w:w="1070" w:type="dxa"/>
            <w:tcBorders>
              <w:top w:val="nil"/>
              <w:left w:val="single" w:sz="4" w:space="0" w:color="auto"/>
              <w:bottom w:val="single" w:sz="4" w:space="0" w:color="auto"/>
              <w:right w:val="single" w:sz="4" w:space="0" w:color="auto"/>
            </w:tcBorders>
            <w:noWrap/>
            <w:vAlign w:val="center"/>
            <w:hideMark/>
          </w:tcPr>
          <w:p w14:paraId="4D44189E" w14:textId="77777777" w:rsidR="00EC4CF6" w:rsidRDefault="00EC4CF6">
            <w:pPr>
              <w:jc w:val="center"/>
              <w:rPr>
                <w:rFonts w:cs="Arial"/>
                <w:color w:val="000000"/>
                <w:szCs w:val="24"/>
              </w:rPr>
            </w:pPr>
            <w:r>
              <w:rPr>
                <w:rFonts w:cs="Arial"/>
                <w:color w:val="000000"/>
                <w:szCs w:val="24"/>
              </w:rPr>
              <w:t>10.1.8</w:t>
            </w:r>
          </w:p>
        </w:tc>
        <w:tc>
          <w:tcPr>
            <w:tcW w:w="3486" w:type="dxa"/>
            <w:tcBorders>
              <w:top w:val="nil"/>
              <w:left w:val="nil"/>
              <w:bottom w:val="single" w:sz="4" w:space="0" w:color="auto"/>
              <w:right w:val="single" w:sz="4" w:space="0" w:color="auto"/>
            </w:tcBorders>
            <w:vAlign w:val="center"/>
            <w:hideMark/>
          </w:tcPr>
          <w:p w14:paraId="48714D8C" w14:textId="22FDB4D6" w:rsidR="00EC4CF6" w:rsidRPr="00D82515" w:rsidRDefault="00410050">
            <w:pPr>
              <w:rPr>
                <w:rFonts w:cs="Arial"/>
                <w:color w:val="000000"/>
                <w:sz w:val="22"/>
                <w:szCs w:val="22"/>
              </w:rPr>
            </w:pPr>
            <w:r>
              <w:rPr>
                <w:rFonts w:cs="Arial"/>
                <w:color w:val="000000"/>
                <w:sz w:val="22"/>
                <w:szCs w:val="22"/>
              </w:rPr>
              <w:t>Open HOV-2</w:t>
            </w:r>
          </w:p>
        </w:tc>
        <w:tc>
          <w:tcPr>
            <w:tcW w:w="1404" w:type="dxa"/>
            <w:tcBorders>
              <w:top w:val="nil"/>
              <w:left w:val="nil"/>
              <w:bottom w:val="single" w:sz="4" w:space="0" w:color="auto"/>
              <w:right w:val="single" w:sz="4" w:space="0" w:color="auto"/>
            </w:tcBorders>
            <w:noWrap/>
            <w:vAlign w:val="center"/>
            <w:hideMark/>
          </w:tcPr>
          <w:p w14:paraId="3DB8E022" w14:textId="77777777" w:rsidR="00EC4CF6" w:rsidRDefault="00EC4CF6">
            <w:pPr>
              <w:rPr>
                <w:rFonts w:cs="Arial"/>
                <w:color w:val="000000"/>
                <w:sz w:val="22"/>
                <w:szCs w:val="22"/>
              </w:rPr>
            </w:pPr>
            <w:r>
              <w:rPr>
                <w:rFonts w:cs="Arial"/>
                <w:color w:val="000000"/>
                <w:sz w:val="22"/>
                <w:szCs w:val="22"/>
              </w:rPr>
              <w:t> </w:t>
            </w:r>
          </w:p>
        </w:tc>
        <w:tc>
          <w:tcPr>
            <w:tcW w:w="3560" w:type="dxa"/>
            <w:tcBorders>
              <w:top w:val="nil"/>
              <w:left w:val="nil"/>
              <w:bottom w:val="single" w:sz="4" w:space="0" w:color="auto"/>
              <w:right w:val="single" w:sz="4" w:space="0" w:color="auto"/>
            </w:tcBorders>
            <w:noWrap/>
            <w:vAlign w:val="center"/>
            <w:hideMark/>
          </w:tcPr>
          <w:p w14:paraId="787B3DE2" w14:textId="7A0F338E" w:rsidR="00EC4CF6" w:rsidRDefault="00EC4CF6">
            <w:pPr>
              <w:rPr>
                <w:rFonts w:cs="Arial"/>
                <w:color w:val="000000"/>
                <w:sz w:val="22"/>
                <w:szCs w:val="22"/>
              </w:rPr>
            </w:pPr>
            <w:r>
              <w:rPr>
                <w:rFonts w:cs="Arial"/>
                <w:color w:val="000000"/>
                <w:sz w:val="22"/>
                <w:szCs w:val="22"/>
              </w:rPr>
              <w:t> </w:t>
            </w:r>
            <w:r w:rsidR="00410050">
              <w:rPr>
                <w:rFonts w:cs="Arial"/>
                <w:color w:val="000000"/>
                <w:sz w:val="22"/>
                <w:szCs w:val="22"/>
              </w:rPr>
              <w:t>Drain System</w:t>
            </w:r>
          </w:p>
        </w:tc>
      </w:tr>
      <w:tr w:rsidR="00EC4CF6" w14:paraId="1DC44C8B" w14:textId="77777777" w:rsidTr="00EC4CF6">
        <w:trPr>
          <w:trHeight w:val="585"/>
        </w:trPr>
        <w:tc>
          <w:tcPr>
            <w:tcW w:w="1070" w:type="dxa"/>
            <w:tcBorders>
              <w:top w:val="nil"/>
              <w:left w:val="single" w:sz="4" w:space="0" w:color="auto"/>
              <w:bottom w:val="single" w:sz="4" w:space="0" w:color="auto"/>
              <w:right w:val="single" w:sz="4" w:space="0" w:color="auto"/>
            </w:tcBorders>
            <w:noWrap/>
            <w:vAlign w:val="center"/>
            <w:hideMark/>
          </w:tcPr>
          <w:p w14:paraId="055B2A0E" w14:textId="77777777" w:rsidR="00EC4CF6" w:rsidRDefault="00EC4CF6">
            <w:pPr>
              <w:jc w:val="center"/>
              <w:rPr>
                <w:rFonts w:cs="Arial"/>
                <w:color w:val="000000"/>
                <w:szCs w:val="24"/>
              </w:rPr>
            </w:pPr>
            <w:r>
              <w:rPr>
                <w:rFonts w:cs="Arial"/>
                <w:color w:val="000000"/>
                <w:szCs w:val="24"/>
              </w:rPr>
              <w:t>10.1.9</w:t>
            </w:r>
          </w:p>
        </w:tc>
        <w:tc>
          <w:tcPr>
            <w:tcW w:w="3486" w:type="dxa"/>
            <w:tcBorders>
              <w:top w:val="nil"/>
              <w:left w:val="nil"/>
              <w:bottom w:val="single" w:sz="4" w:space="0" w:color="auto"/>
              <w:right w:val="single" w:sz="4" w:space="0" w:color="auto"/>
            </w:tcBorders>
            <w:vAlign w:val="center"/>
            <w:hideMark/>
          </w:tcPr>
          <w:p w14:paraId="1569177B" w14:textId="147F795A" w:rsidR="00EC4CF6" w:rsidRPr="00D82515" w:rsidRDefault="00410050">
            <w:pPr>
              <w:rPr>
                <w:rFonts w:cs="Arial"/>
                <w:color w:val="000000"/>
                <w:sz w:val="22"/>
                <w:szCs w:val="22"/>
              </w:rPr>
            </w:pPr>
            <w:r>
              <w:rPr>
                <w:rFonts w:cs="Arial"/>
                <w:color w:val="000000"/>
                <w:sz w:val="22"/>
                <w:szCs w:val="22"/>
              </w:rPr>
              <w:t>Open HOV-3</w:t>
            </w:r>
          </w:p>
        </w:tc>
        <w:tc>
          <w:tcPr>
            <w:tcW w:w="1404" w:type="dxa"/>
            <w:tcBorders>
              <w:top w:val="nil"/>
              <w:left w:val="nil"/>
              <w:bottom w:val="single" w:sz="4" w:space="0" w:color="auto"/>
              <w:right w:val="single" w:sz="4" w:space="0" w:color="auto"/>
            </w:tcBorders>
            <w:noWrap/>
            <w:vAlign w:val="center"/>
            <w:hideMark/>
          </w:tcPr>
          <w:p w14:paraId="7BB68C97" w14:textId="77777777" w:rsidR="00EC4CF6" w:rsidRDefault="00EC4CF6">
            <w:pPr>
              <w:rPr>
                <w:rFonts w:cs="Arial"/>
                <w:color w:val="000000"/>
                <w:sz w:val="22"/>
                <w:szCs w:val="22"/>
              </w:rPr>
            </w:pPr>
            <w:r>
              <w:rPr>
                <w:rFonts w:cs="Arial"/>
                <w:color w:val="000000"/>
                <w:sz w:val="22"/>
                <w:szCs w:val="22"/>
              </w:rPr>
              <w:t> </w:t>
            </w:r>
          </w:p>
        </w:tc>
        <w:tc>
          <w:tcPr>
            <w:tcW w:w="3560" w:type="dxa"/>
            <w:tcBorders>
              <w:top w:val="nil"/>
              <w:left w:val="nil"/>
              <w:bottom w:val="single" w:sz="4" w:space="0" w:color="auto"/>
              <w:right w:val="single" w:sz="4" w:space="0" w:color="auto"/>
            </w:tcBorders>
            <w:noWrap/>
            <w:vAlign w:val="center"/>
            <w:hideMark/>
          </w:tcPr>
          <w:p w14:paraId="253C84ED" w14:textId="7EB7204D" w:rsidR="00EC4CF6" w:rsidRDefault="00EC4CF6" w:rsidP="00410050">
            <w:pPr>
              <w:rPr>
                <w:rFonts w:cs="Arial"/>
                <w:color w:val="000000"/>
                <w:sz w:val="22"/>
                <w:szCs w:val="22"/>
              </w:rPr>
            </w:pPr>
            <w:r>
              <w:rPr>
                <w:rFonts w:cs="Arial"/>
                <w:color w:val="000000"/>
                <w:sz w:val="22"/>
                <w:szCs w:val="22"/>
              </w:rPr>
              <w:t> </w:t>
            </w:r>
            <w:r w:rsidR="00410050">
              <w:rPr>
                <w:rFonts w:cs="Arial"/>
                <w:color w:val="000000"/>
                <w:sz w:val="22"/>
                <w:szCs w:val="22"/>
              </w:rPr>
              <w:t>Start run line purge</w:t>
            </w:r>
          </w:p>
        </w:tc>
      </w:tr>
      <w:tr w:rsidR="00410050" w14:paraId="7E6E730D" w14:textId="77777777" w:rsidTr="00EC4CF6">
        <w:trPr>
          <w:trHeight w:val="585"/>
        </w:trPr>
        <w:tc>
          <w:tcPr>
            <w:tcW w:w="1070" w:type="dxa"/>
            <w:tcBorders>
              <w:top w:val="nil"/>
              <w:left w:val="single" w:sz="4" w:space="0" w:color="auto"/>
              <w:bottom w:val="single" w:sz="4" w:space="0" w:color="auto"/>
              <w:right w:val="single" w:sz="4" w:space="0" w:color="auto"/>
            </w:tcBorders>
            <w:noWrap/>
            <w:vAlign w:val="center"/>
          </w:tcPr>
          <w:p w14:paraId="577EA1B1" w14:textId="53474B55" w:rsidR="00410050" w:rsidRDefault="00410050" w:rsidP="00410050">
            <w:pPr>
              <w:jc w:val="center"/>
              <w:rPr>
                <w:rFonts w:cs="Arial"/>
                <w:color w:val="000000"/>
                <w:szCs w:val="24"/>
              </w:rPr>
            </w:pPr>
            <w:r>
              <w:rPr>
                <w:rFonts w:cs="Arial"/>
                <w:color w:val="000000"/>
                <w:szCs w:val="24"/>
              </w:rPr>
              <w:t>10.1.10</w:t>
            </w:r>
          </w:p>
        </w:tc>
        <w:tc>
          <w:tcPr>
            <w:tcW w:w="3486" w:type="dxa"/>
            <w:tcBorders>
              <w:top w:val="nil"/>
              <w:left w:val="nil"/>
              <w:bottom w:val="single" w:sz="4" w:space="0" w:color="auto"/>
              <w:right w:val="single" w:sz="4" w:space="0" w:color="auto"/>
            </w:tcBorders>
            <w:vAlign w:val="center"/>
          </w:tcPr>
          <w:p w14:paraId="300DF6EB" w14:textId="571C7F0B" w:rsidR="00410050" w:rsidRPr="00D82515" w:rsidRDefault="00410050" w:rsidP="00410050">
            <w:pPr>
              <w:rPr>
                <w:rFonts w:cs="Arial"/>
                <w:color w:val="000000"/>
                <w:sz w:val="22"/>
                <w:szCs w:val="22"/>
              </w:rPr>
            </w:pPr>
            <w:r>
              <w:rPr>
                <w:rFonts w:cs="Arial"/>
                <w:color w:val="000000"/>
                <w:sz w:val="22"/>
                <w:szCs w:val="22"/>
              </w:rPr>
              <w:t>Open HOV-4</w:t>
            </w:r>
          </w:p>
        </w:tc>
        <w:tc>
          <w:tcPr>
            <w:tcW w:w="1404" w:type="dxa"/>
            <w:tcBorders>
              <w:top w:val="nil"/>
              <w:left w:val="nil"/>
              <w:bottom w:val="single" w:sz="4" w:space="0" w:color="auto"/>
              <w:right w:val="single" w:sz="4" w:space="0" w:color="auto"/>
            </w:tcBorders>
            <w:noWrap/>
            <w:vAlign w:val="center"/>
          </w:tcPr>
          <w:p w14:paraId="22C65344" w14:textId="77777777" w:rsidR="00410050" w:rsidRDefault="00410050" w:rsidP="00410050">
            <w:pPr>
              <w:rPr>
                <w:rFonts w:cs="Arial"/>
                <w:color w:val="000000"/>
                <w:sz w:val="22"/>
                <w:szCs w:val="22"/>
              </w:rPr>
            </w:pPr>
          </w:p>
        </w:tc>
        <w:tc>
          <w:tcPr>
            <w:tcW w:w="3560" w:type="dxa"/>
            <w:tcBorders>
              <w:top w:val="nil"/>
              <w:left w:val="nil"/>
              <w:bottom w:val="single" w:sz="4" w:space="0" w:color="auto"/>
              <w:right w:val="single" w:sz="4" w:space="0" w:color="auto"/>
            </w:tcBorders>
            <w:noWrap/>
            <w:vAlign w:val="center"/>
          </w:tcPr>
          <w:p w14:paraId="2D750C87" w14:textId="543A4C5C" w:rsidR="00410050" w:rsidRDefault="00410050" w:rsidP="00410050">
            <w:pPr>
              <w:rPr>
                <w:rFonts w:cs="Arial"/>
                <w:color w:val="000000"/>
                <w:sz w:val="22"/>
                <w:szCs w:val="22"/>
              </w:rPr>
            </w:pPr>
            <w:r>
              <w:rPr>
                <w:rFonts w:cs="Arial"/>
                <w:color w:val="000000"/>
                <w:sz w:val="22"/>
                <w:szCs w:val="22"/>
              </w:rPr>
              <w:t>Start MPV purge</w:t>
            </w:r>
          </w:p>
        </w:tc>
      </w:tr>
    </w:tbl>
    <w:p w14:paraId="4A6BFD90" w14:textId="77777777" w:rsidR="00EC4CF6" w:rsidRDefault="00EC4CF6" w:rsidP="00EC4CF6">
      <w:pPr>
        <w:pStyle w:val="BodyText"/>
        <w:rPr>
          <w:rFonts w:cs="Arial"/>
        </w:rPr>
      </w:pPr>
    </w:p>
    <w:p w14:paraId="2BEB53A2" w14:textId="77777777" w:rsidR="00A407E9" w:rsidRDefault="00A407E9" w:rsidP="00A407E9">
      <w:pPr>
        <w:rPr>
          <w:rFonts w:cs="Arial"/>
          <w:b/>
          <w:szCs w:val="24"/>
        </w:rPr>
      </w:pPr>
    </w:p>
    <w:p w14:paraId="7DF42AEA" w14:textId="77777777" w:rsidR="00A407E9" w:rsidRPr="00E81529" w:rsidRDefault="00A407E9" w:rsidP="00E81529">
      <w:pPr>
        <w:pStyle w:val="ListParagraph"/>
        <w:numPr>
          <w:ilvl w:val="0"/>
          <w:numId w:val="22"/>
        </w:numPr>
        <w:rPr>
          <w:rFonts w:cs="Arial"/>
          <w:b/>
          <w:vanish/>
          <w:szCs w:val="24"/>
        </w:rPr>
      </w:pPr>
    </w:p>
    <w:p w14:paraId="1B1F54A3" w14:textId="77777777" w:rsidR="00B94452" w:rsidRPr="00663AE9" w:rsidRDefault="00B94452" w:rsidP="00663AE9">
      <w:pPr>
        <w:rPr>
          <w:rFonts w:cs="Arial"/>
        </w:rPr>
      </w:pPr>
    </w:p>
    <w:p w14:paraId="1BFEADFC" w14:textId="77777777" w:rsidR="005B3426" w:rsidRPr="00117FE4" w:rsidRDefault="00663AE9" w:rsidP="00663AE9">
      <w:pPr>
        <w:pStyle w:val="Heading1"/>
        <w:rPr>
          <w:rFonts w:ascii="Arial" w:hAnsi="Arial" w:cs="Arial"/>
        </w:rPr>
      </w:pPr>
      <w:bookmarkStart w:id="71" w:name="_Toc276379197"/>
      <w:bookmarkStart w:id="72" w:name="_Toc276382187"/>
      <w:bookmarkStart w:id="73" w:name="_Toc329888111"/>
      <w:bookmarkEnd w:id="65"/>
      <w:r>
        <w:rPr>
          <w:rFonts w:ascii="Arial" w:hAnsi="Arial" w:cs="Arial"/>
        </w:rPr>
        <w:t xml:space="preserve">11. </w:t>
      </w:r>
      <w:r w:rsidR="005B3426" w:rsidRPr="00117FE4">
        <w:rPr>
          <w:rFonts w:ascii="Arial" w:hAnsi="Arial" w:cs="Arial"/>
        </w:rPr>
        <w:t>emergency operations</w:t>
      </w:r>
      <w:bookmarkEnd w:id="71"/>
      <w:bookmarkEnd w:id="72"/>
      <w:bookmarkEnd w:id="73"/>
    </w:p>
    <w:p w14:paraId="14655BF0" w14:textId="77777777" w:rsidR="005B3426" w:rsidRPr="00117FE4" w:rsidRDefault="005B3426" w:rsidP="005B3426">
      <w:pPr>
        <w:tabs>
          <w:tab w:val="left" w:pos="360"/>
          <w:tab w:val="left" w:pos="900"/>
          <w:tab w:val="left" w:pos="1800"/>
          <w:tab w:val="left" w:pos="2970"/>
          <w:tab w:val="left" w:pos="3600"/>
        </w:tabs>
        <w:jc w:val="both"/>
        <w:rPr>
          <w:rFonts w:cs="Arial"/>
          <w:bCs/>
          <w:szCs w:val="24"/>
        </w:rPr>
      </w:pPr>
      <w:r w:rsidRPr="00117FE4">
        <w:rPr>
          <w:rFonts w:cs="Arial"/>
          <w:bCs/>
          <w:szCs w:val="24"/>
        </w:rPr>
        <w:t>This section defines operations to be undertaken should an emergency arise during testing.</w:t>
      </w:r>
    </w:p>
    <w:p w14:paraId="0F84D34B" w14:textId="77777777" w:rsidR="005B3426" w:rsidRPr="00117FE4" w:rsidRDefault="005B3426" w:rsidP="005B3426">
      <w:pPr>
        <w:tabs>
          <w:tab w:val="left" w:pos="720"/>
          <w:tab w:val="left" w:pos="1440"/>
          <w:tab w:val="left" w:pos="3600"/>
        </w:tabs>
        <w:jc w:val="both"/>
        <w:outlineLvl w:val="1"/>
        <w:rPr>
          <w:rFonts w:cs="Arial"/>
          <w:bCs/>
          <w:szCs w:val="24"/>
        </w:rPr>
      </w:pPr>
      <w:bookmarkStart w:id="74" w:name="_Toc99182532"/>
    </w:p>
    <w:p w14:paraId="75AA9432" w14:textId="77777777" w:rsidR="005B3426" w:rsidRPr="00117FE4" w:rsidRDefault="005B3426" w:rsidP="005B3426">
      <w:pPr>
        <w:tabs>
          <w:tab w:val="left" w:pos="720"/>
          <w:tab w:val="left" w:pos="1440"/>
          <w:tab w:val="left" w:pos="3600"/>
        </w:tabs>
        <w:jc w:val="both"/>
        <w:outlineLvl w:val="1"/>
        <w:rPr>
          <w:rFonts w:cs="Arial"/>
          <w:bCs/>
          <w:szCs w:val="24"/>
          <w:u w:val="single"/>
        </w:rPr>
      </w:pPr>
      <w:r w:rsidRPr="00117FE4">
        <w:rPr>
          <w:rFonts w:cs="Arial"/>
          <w:bCs/>
          <w:szCs w:val="24"/>
        </w:rPr>
        <w:t xml:space="preserve">A.  </w:t>
      </w:r>
      <w:bookmarkEnd w:id="74"/>
      <w:r w:rsidRPr="00117FE4">
        <w:rPr>
          <w:rFonts w:cs="Arial"/>
          <w:bCs/>
          <w:szCs w:val="24"/>
          <w:u w:val="single"/>
        </w:rPr>
        <w:t>Emergency Phone Numbers</w:t>
      </w:r>
    </w:p>
    <w:p w14:paraId="2C044BF5" w14:textId="77777777" w:rsidR="005B3426" w:rsidRPr="00117FE4" w:rsidRDefault="005B3426" w:rsidP="005B3426">
      <w:pPr>
        <w:tabs>
          <w:tab w:val="left" w:pos="720"/>
          <w:tab w:val="left" w:pos="1440"/>
          <w:tab w:val="left" w:pos="3600"/>
        </w:tabs>
        <w:jc w:val="both"/>
        <w:outlineLvl w:val="1"/>
        <w:rPr>
          <w:rFonts w:cs="Arial"/>
          <w:bCs/>
          <w:szCs w:val="24"/>
        </w:rPr>
      </w:pPr>
    </w:p>
    <w:p w14:paraId="3BE2D158" w14:textId="77777777" w:rsidR="005B3426" w:rsidRPr="00117FE4" w:rsidRDefault="005B3426" w:rsidP="005B3426">
      <w:pPr>
        <w:numPr>
          <w:ilvl w:val="1"/>
          <w:numId w:val="4"/>
        </w:numPr>
        <w:tabs>
          <w:tab w:val="left" w:pos="1080"/>
          <w:tab w:val="left" w:pos="4320"/>
        </w:tabs>
        <w:jc w:val="both"/>
        <w:rPr>
          <w:rFonts w:cs="Arial"/>
          <w:bCs/>
          <w:szCs w:val="24"/>
        </w:rPr>
      </w:pPr>
      <w:r w:rsidRPr="00117FE4">
        <w:rPr>
          <w:rFonts w:cs="Arial"/>
          <w:bCs/>
          <w:szCs w:val="24"/>
        </w:rPr>
        <w:t>Medical/Ambulance</w:t>
      </w:r>
      <w:r w:rsidRPr="00117FE4">
        <w:rPr>
          <w:rFonts w:cs="Arial"/>
          <w:bCs/>
          <w:szCs w:val="24"/>
        </w:rPr>
        <w:tab/>
        <w:t>911</w:t>
      </w:r>
    </w:p>
    <w:p w14:paraId="0785E08F" w14:textId="77777777" w:rsidR="005B3426" w:rsidRPr="00117FE4" w:rsidRDefault="005B3426" w:rsidP="005B3426">
      <w:pPr>
        <w:numPr>
          <w:ilvl w:val="1"/>
          <w:numId w:val="4"/>
        </w:numPr>
        <w:tabs>
          <w:tab w:val="left" w:pos="1080"/>
          <w:tab w:val="left" w:pos="4320"/>
        </w:tabs>
        <w:jc w:val="both"/>
        <w:rPr>
          <w:rFonts w:cs="Arial"/>
          <w:bCs/>
          <w:szCs w:val="24"/>
        </w:rPr>
      </w:pPr>
      <w:r w:rsidRPr="00117FE4">
        <w:rPr>
          <w:rFonts w:cs="Arial"/>
          <w:bCs/>
          <w:szCs w:val="24"/>
        </w:rPr>
        <w:t>Fire Department</w:t>
      </w:r>
      <w:r w:rsidRPr="00117FE4">
        <w:rPr>
          <w:rFonts w:cs="Arial"/>
          <w:bCs/>
          <w:szCs w:val="24"/>
        </w:rPr>
        <w:tab/>
        <w:t>911</w:t>
      </w:r>
    </w:p>
    <w:p w14:paraId="36047B48" w14:textId="77777777" w:rsidR="005B3426" w:rsidRPr="00117FE4" w:rsidRDefault="005B3426" w:rsidP="005B3426">
      <w:pPr>
        <w:numPr>
          <w:ilvl w:val="1"/>
          <w:numId w:val="4"/>
        </w:numPr>
        <w:tabs>
          <w:tab w:val="left" w:pos="1080"/>
          <w:tab w:val="left" w:pos="4320"/>
        </w:tabs>
        <w:jc w:val="both"/>
        <w:rPr>
          <w:rFonts w:cs="Arial"/>
          <w:bCs/>
          <w:szCs w:val="24"/>
        </w:rPr>
      </w:pPr>
      <w:r w:rsidRPr="00117FE4">
        <w:rPr>
          <w:rFonts w:cs="Arial"/>
          <w:bCs/>
          <w:szCs w:val="24"/>
        </w:rPr>
        <w:t>Security</w:t>
      </w:r>
      <w:r w:rsidRPr="00117FE4">
        <w:rPr>
          <w:rFonts w:cs="Arial"/>
          <w:bCs/>
          <w:szCs w:val="24"/>
        </w:rPr>
        <w:tab/>
        <w:t>911</w:t>
      </w:r>
    </w:p>
    <w:p w14:paraId="64FA4EDF" w14:textId="77777777" w:rsidR="005B3426" w:rsidRPr="00117FE4" w:rsidRDefault="005B3426" w:rsidP="005B3426">
      <w:pPr>
        <w:numPr>
          <w:ilvl w:val="1"/>
          <w:numId w:val="4"/>
        </w:numPr>
        <w:tabs>
          <w:tab w:val="left" w:pos="1080"/>
          <w:tab w:val="left" w:pos="4320"/>
        </w:tabs>
        <w:jc w:val="both"/>
        <w:rPr>
          <w:rFonts w:cs="Arial"/>
          <w:bCs/>
          <w:szCs w:val="24"/>
        </w:rPr>
      </w:pPr>
      <w:r w:rsidRPr="00117FE4">
        <w:rPr>
          <w:rFonts w:cs="Arial"/>
          <w:bCs/>
          <w:szCs w:val="24"/>
        </w:rPr>
        <w:t>Environmental Incident</w:t>
      </w:r>
      <w:r w:rsidRPr="00117FE4">
        <w:rPr>
          <w:rFonts w:cs="Arial"/>
          <w:bCs/>
          <w:szCs w:val="24"/>
        </w:rPr>
        <w:tab/>
        <w:t>911</w:t>
      </w:r>
    </w:p>
    <w:p w14:paraId="71B0B96B" w14:textId="77777777" w:rsidR="005B3426" w:rsidRPr="00117FE4" w:rsidRDefault="005B3426" w:rsidP="005B3426">
      <w:pPr>
        <w:numPr>
          <w:ilvl w:val="1"/>
          <w:numId w:val="4"/>
        </w:numPr>
        <w:tabs>
          <w:tab w:val="left" w:pos="1080"/>
          <w:tab w:val="left" w:pos="4320"/>
        </w:tabs>
        <w:jc w:val="both"/>
        <w:rPr>
          <w:rFonts w:cs="Arial"/>
          <w:bCs/>
          <w:szCs w:val="24"/>
        </w:rPr>
      </w:pPr>
      <w:r w:rsidRPr="00117FE4">
        <w:rPr>
          <w:rFonts w:cs="Arial"/>
          <w:bCs/>
          <w:szCs w:val="24"/>
        </w:rPr>
        <w:t>Utilities</w:t>
      </w:r>
      <w:r w:rsidRPr="00117FE4">
        <w:rPr>
          <w:rFonts w:cs="Arial"/>
          <w:bCs/>
          <w:szCs w:val="24"/>
        </w:rPr>
        <w:tab/>
        <w:t>544-3919</w:t>
      </w:r>
    </w:p>
    <w:p w14:paraId="23C63A1B" w14:textId="77777777" w:rsidR="005B3426" w:rsidRPr="00117FE4" w:rsidRDefault="005B3426" w:rsidP="005B3426">
      <w:pPr>
        <w:numPr>
          <w:ilvl w:val="1"/>
          <w:numId w:val="4"/>
        </w:numPr>
        <w:tabs>
          <w:tab w:val="left" w:pos="1080"/>
          <w:tab w:val="left" w:pos="4320"/>
        </w:tabs>
        <w:jc w:val="both"/>
        <w:rPr>
          <w:rFonts w:cs="Arial"/>
          <w:bCs/>
          <w:szCs w:val="24"/>
        </w:rPr>
      </w:pPr>
      <w:r w:rsidRPr="00117FE4">
        <w:rPr>
          <w:rFonts w:cs="Arial"/>
          <w:bCs/>
          <w:szCs w:val="24"/>
        </w:rPr>
        <w:t>Medical Center</w:t>
      </w:r>
      <w:r w:rsidRPr="00117FE4">
        <w:rPr>
          <w:rFonts w:cs="Arial"/>
          <w:bCs/>
          <w:szCs w:val="24"/>
        </w:rPr>
        <w:tab/>
        <w:t>544-2390</w:t>
      </w:r>
    </w:p>
    <w:p w14:paraId="06AFD795" w14:textId="77777777" w:rsidR="005B3426" w:rsidRPr="00117FE4" w:rsidRDefault="005B3426" w:rsidP="005B3426">
      <w:pPr>
        <w:numPr>
          <w:ilvl w:val="1"/>
          <w:numId w:val="4"/>
        </w:numPr>
        <w:tabs>
          <w:tab w:val="left" w:pos="1080"/>
          <w:tab w:val="left" w:pos="4320"/>
        </w:tabs>
        <w:jc w:val="both"/>
        <w:rPr>
          <w:rFonts w:cs="Arial"/>
          <w:bCs/>
          <w:szCs w:val="24"/>
        </w:rPr>
      </w:pPr>
      <w:r w:rsidRPr="00117FE4">
        <w:rPr>
          <w:rFonts w:cs="Arial"/>
          <w:bCs/>
          <w:szCs w:val="24"/>
        </w:rPr>
        <w:t>MSFC Safety Office</w:t>
      </w:r>
      <w:r w:rsidRPr="00117FE4">
        <w:rPr>
          <w:rFonts w:cs="Arial"/>
          <w:bCs/>
          <w:szCs w:val="24"/>
        </w:rPr>
        <w:tab/>
        <w:t>544-0046</w:t>
      </w:r>
    </w:p>
    <w:p w14:paraId="22EE2455" w14:textId="77777777" w:rsidR="005B3426" w:rsidRPr="00117FE4" w:rsidRDefault="005B3426" w:rsidP="005B3426">
      <w:pPr>
        <w:tabs>
          <w:tab w:val="left" w:pos="720"/>
          <w:tab w:val="left" w:pos="1440"/>
          <w:tab w:val="left" w:pos="3600"/>
        </w:tabs>
        <w:jc w:val="both"/>
        <w:outlineLvl w:val="1"/>
        <w:rPr>
          <w:rFonts w:cs="Arial"/>
          <w:bCs/>
          <w:szCs w:val="24"/>
        </w:rPr>
      </w:pPr>
    </w:p>
    <w:p w14:paraId="24F48302" w14:textId="77777777" w:rsidR="005B3426" w:rsidRPr="00117FE4" w:rsidRDefault="005B3426" w:rsidP="005B3426">
      <w:pPr>
        <w:tabs>
          <w:tab w:val="left" w:pos="720"/>
          <w:tab w:val="left" w:pos="1440"/>
          <w:tab w:val="left" w:pos="3600"/>
        </w:tabs>
        <w:jc w:val="both"/>
        <w:outlineLvl w:val="1"/>
        <w:rPr>
          <w:rFonts w:cs="Arial"/>
          <w:bCs/>
          <w:szCs w:val="24"/>
          <w:u w:val="single"/>
        </w:rPr>
      </w:pPr>
      <w:r w:rsidRPr="00117FE4">
        <w:rPr>
          <w:rFonts w:cs="Arial"/>
          <w:bCs/>
          <w:szCs w:val="24"/>
        </w:rPr>
        <w:t xml:space="preserve">B.  </w:t>
      </w:r>
      <w:r w:rsidRPr="00117FE4">
        <w:rPr>
          <w:rFonts w:cs="Arial"/>
          <w:bCs/>
          <w:szCs w:val="24"/>
          <w:u w:val="single"/>
        </w:rPr>
        <w:t>Personnel Injury</w:t>
      </w:r>
    </w:p>
    <w:p w14:paraId="5352AB0F" w14:textId="77777777" w:rsidR="005B3426" w:rsidRPr="00117FE4" w:rsidRDefault="005B3426" w:rsidP="005B3426">
      <w:pPr>
        <w:tabs>
          <w:tab w:val="left" w:pos="720"/>
          <w:tab w:val="left" w:pos="1440"/>
          <w:tab w:val="left" w:pos="3600"/>
        </w:tabs>
        <w:ind w:left="360"/>
        <w:jc w:val="both"/>
        <w:outlineLvl w:val="1"/>
        <w:rPr>
          <w:rFonts w:cs="Arial"/>
          <w:bCs/>
          <w:szCs w:val="24"/>
          <w:u w:val="single"/>
        </w:rPr>
      </w:pPr>
    </w:p>
    <w:p w14:paraId="2579354B" w14:textId="77777777" w:rsidR="005B3426" w:rsidRPr="00117FE4" w:rsidRDefault="005B3426" w:rsidP="005B3426">
      <w:pPr>
        <w:tabs>
          <w:tab w:val="left" w:pos="720"/>
          <w:tab w:val="left" w:pos="1440"/>
          <w:tab w:val="left" w:pos="3600"/>
        </w:tabs>
        <w:jc w:val="both"/>
        <w:outlineLvl w:val="1"/>
        <w:rPr>
          <w:rFonts w:cs="Arial"/>
          <w:bCs/>
          <w:szCs w:val="24"/>
        </w:rPr>
      </w:pPr>
      <w:r w:rsidRPr="00117FE4">
        <w:rPr>
          <w:rFonts w:cs="Arial"/>
          <w:bCs/>
          <w:szCs w:val="24"/>
        </w:rPr>
        <w:t xml:space="preserve">If a personnel injury occurs during the execution of this procedure, the Test Conductor must determine whether the injured person is currently safe from test facility hazards so that medical attention may be sought immediately, or if facility systems need to first be shut down to ensure safety.   Regardless, immediately call 911 so that medical assistance can be on their way.  If facility systems need to be shut down first, before attending to the injured person, then execute Section </w:t>
      </w:r>
      <w:r w:rsidR="00CB13D7">
        <w:rPr>
          <w:rFonts w:cs="Arial"/>
          <w:bCs/>
          <w:szCs w:val="24"/>
        </w:rPr>
        <w:t>11.1</w:t>
      </w:r>
      <w:r w:rsidR="00D51B2A">
        <w:rPr>
          <w:rFonts w:cs="Arial"/>
          <w:bCs/>
          <w:szCs w:val="24"/>
        </w:rPr>
        <w:t>.1-</w:t>
      </w:r>
      <w:proofErr w:type="gramStart"/>
      <w:r w:rsidR="00D51B2A">
        <w:rPr>
          <w:rFonts w:cs="Arial"/>
          <w:bCs/>
          <w:szCs w:val="24"/>
        </w:rPr>
        <w:t xml:space="preserve">11.1.4 </w:t>
      </w:r>
      <w:r w:rsidRPr="00117FE4">
        <w:rPr>
          <w:rFonts w:cs="Arial"/>
          <w:bCs/>
          <w:szCs w:val="24"/>
        </w:rPr>
        <w:t xml:space="preserve"> before</w:t>
      </w:r>
      <w:proofErr w:type="gramEnd"/>
      <w:r w:rsidRPr="00117FE4">
        <w:rPr>
          <w:rFonts w:cs="Arial"/>
          <w:bCs/>
          <w:szCs w:val="24"/>
        </w:rPr>
        <w:t xml:space="preserve"> continuing with this section.</w:t>
      </w:r>
    </w:p>
    <w:p w14:paraId="35FE45BB" w14:textId="77777777" w:rsidR="005B3426" w:rsidRPr="00117FE4" w:rsidRDefault="005B3426" w:rsidP="005B3426">
      <w:pPr>
        <w:tabs>
          <w:tab w:val="left" w:pos="720"/>
          <w:tab w:val="left" w:pos="1440"/>
          <w:tab w:val="left" w:pos="3600"/>
        </w:tabs>
        <w:jc w:val="both"/>
        <w:outlineLvl w:val="1"/>
        <w:rPr>
          <w:rFonts w:cs="Arial"/>
          <w:bCs/>
          <w:szCs w:val="24"/>
        </w:rPr>
      </w:pPr>
    </w:p>
    <w:p w14:paraId="76C5D559" w14:textId="77777777" w:rsidR="005B3426" w:rsidRPr="00117FE4" w:rsidRDefault="005B3426" w:rsidP="005B3426">
      <w:pPr>
        <w:tabs>
          <w:tab w:val="left" w:pos="720"/>
          <w:tab w:val="left" w:pos="1440"/>
          <w:tab w:val="left" w:pos="2160"/>
          <w:tab w:val="left" w:pos="3600"/>
        </w:tabs>
        <w:jc w:val="both"/>
        <w:outlineLvl w:val="1"/>
        <w:rPr>
          <w:rFonts w:cs="Arial"/>
          <w:bCs/>
          <w:szCs w:val="24"/>
        </w:rPr>
      </w:pPr>
      <w:r w:rsidRPr="00117FE4">
        <w:rPr>
          <w:rFonts w:cs="Arial"/>
          <w:bCs/>
          <w:szCs w:val="24"/>
        </w:rPr>
        <w:tab/>
        <w:t>1.</w:t>
      </w:r>
      <w:r w:rsidRPr="00117FE4">
        <w:rPr>
          <w:rFonts w:cs="Arial"/>
          <w:bCs/>
          <w:szCs w:val="24"/>
        </w:rPr>
        <w:tab/>
        <w:t>(   )</w:t>
      </w:r>
      <w:r w:rsidRPr="00117FE4">
        <w:rPr>
          <w:rFonts w:cs="Arial"/>
          <w:bCs/>
          <w:szCs w:val="24"/>
        </w:rPr>
        <w:tab/>
        <w:t>Call 911 for medical assistance.</w:t>
      </w:r>
    </w:p>
    <w:p w14:paraId="1E969CF0" w14:textId="77777777" w:rsidR="005B3426" w:rsidRPr="00117FE4" w:rsidRDefault="005B3426" w:rsidP="005B3426">
      <w:pPr>
        <w:tabs>
          <w:tab w:val="left" w:pos="720"/>
          <w:tab w:val="left" w:pos="1440"/>
          <w:tab w:val="left" w:pos="2160"/>
          <w:tab w:val="left" w:pos="3600"/>
        </w:tabs>
        <w:jc w:val="both"/>
        <w:outlineLvl w:val="1"/>
        <w:rPr>
          <w:rFonts w:cs="Arial"/>
          <w:bCs/>
          <w:szCs w:val="24"/>
        </w:rPr>
      </w:pPr>
    </w:p>
    <w:p w14:paraId="130F625B" w14:textId="77777777" w:rsidR="005B3426" w:rsidRPr="00117FE4" w:rsidRDefault="005B3426" w:rsidP="005B3426">
      <w:pPr>
        <w:tabs>
          <w:tab w:val="left" w:pos="720"/>
          <w:tab w:val="left" w:pos="1440"/>
          <w:tab w:val="left" w:pos="2160"/>
          <w:tab w:val="left" w:pos="3600"/>
        </w:tabs>
        <w:ind w:left="2160" w:hanging="2160"/>
        <w:jc w:val="both"/>
        <w:outlineLvl w:val="1"/>
        <w:rPr>
          <w:rFonts w:cs="Arial"/>
          <w:bCs/>
          <w:szCs w:val="24"/>
        </w:rPr>
      </w:pPr>
      <w:r w:rsidRPr="00117FE4">
        <w:rPr>
          <w:rFonts w:cs="Arial"/>
          <w:bCs/>
          <w:szCs w:val="24"/>
        </w:rPr>
        <w:tab/>
        <w:t>2.</w:t>
      </w:r>
      <w:r w:rsidRPr="00117FE4">
        <w:rPr>
          <w:rFonts w:cs="Arial"/>
          <w:bCs/>
          <w:szCs w:val="24"/>
        </w:rPr>
        <w:tab/>
        <w:t>(   )</w:t>
      </w:r>
      <w:r w:rsidRPr="00117FE4">
        <w:rPr>
          <w:rFonts w:cs="Arial"/>
          <w:bCs/>
          <w:szCs w:val="24"/>
        </w:rPr>
        <w:tab/>
        <w:t>Isolate or remove the hazard from near the injured person if appropriate to prevent additional injuries.</w:t>
      </w:r>
    </w:p>
    <w:p w14:paraId="503CF541" w14:textId="77777777" w:rsidR="005B3426" w:rsidRPr="00117FE4" w:rsidRDefault="005B3426" w:rsidP="005B3426">
      <w:pPr>
        <w:tabs>
          <w:tab w:val="left" w:pos="720"/>
          <w:tab w:val="left" w:pos="1440"/>
          <w:tab w:val="left" w:pos="2160"/>
          <w:tab w:val="left" w:pos="3600"/>
        </w:tabs>
        <w:jc w:val="both"/>
        <w:outlineLvl w:val="1"/>
        <w:rPr>
          <w:rFonts w:cs="Arial"/>
          <w:bCs/>
          <w:szCs w:val="24"/>
        </w:rPr>
      </w:pPr>
    </w:p>
    <w:p w14:paraId="4D99A14B" w14:textId="77777777" w:rsidR="005B3426" w:rsidRPr="00117FE4" w:rsidRDefault="005B3426" w:rsidP="005B3426">
      <w:pPr>
        <w:tabs>
          <w:tab w:val="left" w:pos="720"/>
          <w:tab w:val="left" w:pos="1440"/>
          <w:tab w:val="left" w:pos="2160"/>
          <w:tab w:val="left" w:pos="3600"/>
        </w:tabs>
        <w:ind w:left="2160" w:hanging="2160"/>
        <w:jc w:val="both"/>
        <w:outlineLvl w:val="1"/>
        <w:rPr>
          <w:rFonts w:cs="Arial"/>
          <w:bCs/>
          <w:szCs w:val="24"/>
        </w:rPr>
      </w:pPr>
      <w:r w:rsidRPr="00117FE4">
        <w:rPr>
          <w:rFonts w:cs="Arial"/>
          <w:bCs/>
          <w:szCs w:val="24"/>
        </w:rPr>
        <w:tab/>
        <w:t>3.</w:t>
      </w:r>
      <w:r w:rsidRPr="00117FE4">
        <w:rPr>
          <w:rFonts w:cs="Arial"/>
          <w:bCs/>
          <w:szCs w:val="24"/>
        </w:rPr>
        <w:tab/>
        <w:t>(   )</w:t>
      </w:r>
      <w:r w:rsidRPr="00117FE4">
        <w:rPr>
          <w:rFonts w:cs="Arial"/>
          <w:bCs/>
          <w:szCs w:val="24"/>
        </w:rPr>
        <w:tab/>
        <w:t xml:space="preserve">Do not move the injured person unless it is necessary to prevent further </w:t>
      </w:r>
      <w:commentRangeStart w:id="75"/>
      <w:r w:rsidRPr="00117FE4">
        <w:rPr>
          <w:rFonts w:cs="Arial"/>
          <w:bCs/>
          <w:szCs w:val="24"/>
        </w:rPr>
        <w:t>injury</w:t>
      </w:r>
      <w:commentRangeEnd w:id="75"/>
      <w:r w:rsidR="00F429EB">
        <w:rPr>
          <w:rStyle w:val="CommentReference"/>
        </w:rPr>
        <w:commentReference w:id="75"/>
      </w:r>
      <w:r w:rsidRPr="00117FE4">
        <w:rPr>
          <w:rFonts w:cs="Arial"/>
          <w:bCs/>
          <w:szCs w:val="24"/>
        </w:rPr>
        <w:t>.</w:t>
      </w:r>
    </w:p>
    <w:p w14:paraId="19CD9C8E" w14:textId="77777777" w:rsidR="005B3426" w:rsidRPr="00117FE4" w:rsidRDefault="005B3426" w:rsidP="005B3426">
      <w:pPr>
        <w:tabs>
          <w:tab w:val="left" w:pos="720"/>
          <w:tab w:val="left" w:pos="1440"/>
          <w:tab w:val="left" w:pos="3600"/>
        </w:tabs>
        <w:jc w:val="both"/>
        <w:outlineLvl w:val="1"/>
        <w:rPr>
          <w:rFonts w:cs="Arial"/>
          <w:bCs/>
          <w:szCs w:val="24"/>
          <w:u w:val="single"/>
        </w:rPr>
      </w:pPr>
      <w:r w:rsidRPr="00117FE4">
        <w:rPr>
          <w:rFonts w:cs="Arial"/>
          <w:bCs/>
          <w:szCs w:val="24"/>
        </w:rPr>
        <w:t xml:space="preserve">C.  </w:t>
      </w:r>
      <w:r w:rsidRPr="00117FE4">
        <w:rPr>
          <w:rFonts w:cs="Arial"/>
          <w:bCs/>
          <w:szCs w:val="24"/>
          <w:u w:val="single"/>
        </w:rPr>
        <w:t>Loss of Electrical Power</w:t>
      </w:r>
    </w:p>
    <w:p w14:paraId="7FFBB30C" w14:textId="77777777" w:rsidR="005B3426" w:rsidRPr="00117FE4" w:rsidRDefault="005B3426" w:rsidP="005B3426">
      <w:pPr>
        <w:tabs>
          <w:tab w:val="left" w:pos="720"/>
          <w:tab w:val="left" w:pos="1440"/>
          <w:tab w:val="left" w:pos="3600"/>
        </w:tabs>
        <w:jc w:val="both"/>
        <w:outlineLvl w:val="1"/>
        <w:rPr>
          <w:rFonts w:cs="Arial"/>
          <w:bCs/>
          <w:szCs w:val="24"/>
          <w:u w:val="single"/>
        </w:rPr>
      </w:pPr>
    </w:p>
    <w:p w14:paraId="7610CDCA" w14:textId="77777777" w:rsidR="005B3426" w:rsidRDefault="005B3426" w:rsidP="005B3426">
      <w:pPr>
        <w:tabs>
          <w:tab w:val="left" w:pos="720"/>
          <w:tab w:val="left" w:pos="1440"/>
          <w:tab w:val="left" w:pos="3600"/>
        </w:tabs>
        <w:jc w:val="both"/>
        <w:outlineLvl w:val="1"/>
        <w:rPr>
          <w:rFonts w:cs="Arial"/>
          <w:bCs/>
          <w:szCs w:val="24"/>
        </w:rPr>
      </w:pPr>
      <w:r w:rsidRPr="00117FE4">
        <w:rPr>
          <w:rFonts w:cs="Arial"/>
          <w:bCs/>
          <w:szCs w:val="24"/>
        </w:rPr>
        <w:t xml:space="preserve">If a loss of electrical power occurs during the execution of this experiment, the system will go to safe state </w:t>
      </w:r>
      <w:commentRangeStart w:id="76"/>
      <w:r w:rsidRPr="00117FE4">
        <w:rPr>
          <w:rFonts w:cs="Arial"/>
          <w:bCs/>
          <w:szCs w:val="24"/>
        </w:rPr>
        <w:t>with vents going open</w:t>
      </w:r>
      <w:commentRangeEnd w:id="76"/>
      <w:r w:rsidR="00F429EB">
        <w:rPr>
          <w:rStyle w:val="CommentReference"/>
        </w:rPr>
        <w:commentReference w:id="76"/>
      </w:r>
      <w:r w:rsidRPr="00117FE4">
        <w:rPr>
          <w:rFonts w:cs="Arial"/>
          <w:bCs/>
          <w:szCs w:val="24"/>
        </w:rPr>
        <w:t>.  Electrical power is re-established; the Test Conductor will assess where to resume execution of the test procedure.</w:t>
      </w:r>
    </w:p>
    <w:p w14:paraId="32A9CCB9" w14:textId="77777777" w:rsidR="00F429EB" w:rsidRDefault="00F429EB" w:rsidP="005B3426">
      <w:pPr>
        <w:tabs>
          <w:tab w:val="left" w:pos="720"/>
          <w:tab w:val="left" w:pos="1440"/>
          <w:tab w:val="left" w:pos="3600"/>
        </w:tabs>
        <w:jc w:val="both"/>
        <w:outlineLvl w:val="1"/>
        <w:rPr>
          <w:rFonts w:cs="Arial"/>
          <w:bCs/>
          <w:szCs w:val="24"/>
        </w:rPr>
      </w:pPr>
    </w:p>
    <w:p w14:paraId="7283DF2B" w14:textId="77777777" w:rsidR="005B3426" w:rsidRPr="00117FE4" w:rsidRDefault="005B3426" w:rsidP="005B3426">
      <w:pPr>
        <w:tabs>
          <w:tab w:val="left" w:pos="720"/>
          <w:tab w:val="left" w:pos="1440"/>
          <w:tab w:val="left" w:pos="3600"/>
        </w:tabs>
        <w:jc w:val="both"/>
        <w:outlineLvl w:val="1"/>
        <w:rPr>
          <w:rFonts w:cs="Arial"/>
          <w:bCs/>
          <w:szCs w:val="24"/>
          <w:u w:val="single"/>
        </w:rPr>
      </w:pPr>
      <w:r w:rsidRPr="00117FE4">
        <w:rPr>
          <w:rFonts w:cs="Arial"/>
          <w:bCs/>
          <w:szCs w:val="24"/>
        </w:rPr>
        <w:t xml:space="preserve">D.  </w:t>
      </w:r>
      <w:r w:rsidRPr="00117FE4">
        <w:rPr>
          <w:rFonts w:cs="Arial"/>
          <w:bCs/>
          <w:szCs w:val="24"/>
          <w:u w:val="single"/>
        </w:rPr>
        <w:t>Emergency Shutdown</w:t>
      </w:r>
    </w:p>
    <w:p w14:paraId="48157187" w14:textId="77777777" w:rsidR="005B3426" w:rsidRPr="00117FE4" w:rsidRDefault="005B3426" w:rsidP="005B3426">
      <w:pPr>
        <w:tabs>
          <w:tab w:val="left" w:pos="720"/>
          <w:tab w:val="left" w:pos="2970"/>
          <w:tab w:val="left" w:pos="3600"/>
        </w:tabs>
        <w:jc w:val="both"/>
        <w:outlineLvl w:val="1"/>
        <w:rPr>
          <w:rFonts w:cs="Arial"/>
          <w:bCs/>
          <w:szCs w:val="24"/>
        </w:rPr>
      </w:pPr>
    </w:p>
    <w:p w14:paraId="79B11A16" w14:textId="77777777" w:rsidR="005B3426" w:rsidRPr="00117FE4" w:rsidRDefault="005B3426" w:rsidP="005B3426">
      <w:pPr>
        <w:tabs>
          <w:tab w:val="left" w:pos="0"/>
        </w:tabs>
        <w:jc w:val="both"/>
        <w:rPr>
          <w:rFonts w:cs="Arial"/>
          <w:szCs w:val="24"/>
        </w:rPr>
      </w:pPr>
      <w:r w:rsidRPr="00117FE4">
        <w:rPr>
          <w:rFonts w:cs="Arial"/>
          <w:bCs/>
          <w:szCs w:val="24"/>
        </w:rPr>
        <w:t xml:space="preserve">Refer to Section 7 of </w:t>
      </w:r>
      <w:r w:rsidRPr="00117FE4">
        <w:rPr>
          <w:rFonts w:cs="Arial"/>
          <w:szCs w:val="24"/>
        </w:rPr>
        <w:t xml:space="preserve">ER33-PLAN-CDA, “Component Development Area Operation Plan” for locations of emergency gas shutoffs.  </w:t>
      </w:r>
    </w:p>
    <w:p w14:paraId="1A42BA3A" w14:textId="77777777" w:rsidR="00B94452" w:rsidRPr="00117FE4" w:rsidRDefault="00B94452" w:rsidP="005B3426">
      <w:pPr>
        <w:tabs>
          <w:tab w:val="left" w:pos="0"/>
        </w:tabs>
        <w:jc w:val="both"/>
        <w:rPr>
          <w:rFonts w:cs="Arial"/>
          <w:szCs w:val="24"/>
        </w:rPr>
      </w:pPr>
    </w:p>
    <w:p w14:paraId="0CEEFCD8" w14:textId="77777777" w:rsidR="00B94452" w:rsidRPr="00117FE4" w:rsidRDefault="00B94452" w:rsidP="00663AE9">
      <w:pPr>
        <w:pStyle w:val="Heading1"/>
        <w:numPr>
          <w:ilvl w:val="1"/>
          <w:numId w:val="22"/>
        </w:numPr>
        <w:rPr>
          <w:rFonts w:ascii="Arial" w:hAnsi="Arial" w:cs="Arial"/>
        </w:rPr>
      </w:pPr>
      <w:bookmarkStart w:id="77" w:name="_Toc329888112"/>
      <w:r w:rsidRPr="00117FE4">
        <w:rPr>
          <w:rFonts w:ascii="Arial" w:hAnsi="Arial" w:cs="Arial"/>
        </w:rPr>
        <w:t xml:space="preserve">emergency operations for test article </w:t>
      </w:r>
      <w:bookmarkEnd w:id="77"/>
      <w:r w:rsidR="000317C7">
        <w:rPr>
          <w:rFonts w:ascii="Arial" w:hAnsi="Arial" w:cs="Arial"/>
        </w:rPr>
        <w:t>Anomoly Shutdown</w:t>
      </w:r>
    </w:p>
    <w:tbl>
      <w:tblPr>
        <w:tblW w:w="9520" w:type="dxa"/>
        <w:tblInd w:w="93" w:type="dxa"/>
        <w:tblLook w:val="04A0" w:firstRow="1" w:lastRow="0" w:firstColumn="1" w:lastColumn="0" w:noHBand="0" w:noVBand="1"/>
      </w:tblPr>
      <w:tblGrid>
        <w:gridCol w:w="1070"/>
        <w:gridCol w:w="3486"/>
        <w:gridCol w:w="1404"/>
        <w:gridCol w:w="3560"/>
      </w:tblGrid>
      <w:tr w:rsidR="00EB114B" w:rsidRPr="00117FE4" w14:paraId="345AF8C2" w14:textId="77777777" w:rsidTr="009A3338">
        <w:trPr>
          <w:trHeight w:val="600"/>
        </w:trPr>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69FAB" w14:textId="77777777" w:rsidR="00EB114B" w:rsidRPr="00117FE4" w:rsidRDefault="00EB114B" w:rsidP="009A3338">
            <w:pPr>
              <w:jc w:val="center"/>
              <w:rPr>
                <w:rFonts w:cs="Arial"/>
                <w:color w:val="000000"/>
                <w:szCs w:val="24"/>
              </w:rPr>
            </w:pPr>
            <w:r w:rsidRPr="00117FE4">
              <w:rPr>
                <w:rFonts w:cs="Arial"/>
                <w:color w:val="000000"/>
                <w:szCs w:val="24"/>
              </w:rPr>
              <w:t>Step Number</w:t>
            </w:r>
          </w:p>
        </w:tc>
        <w:tc>
          <w:tcPr>
            <w:tcW w:w="3486" w:type="dxa"/>
            <w:tcBorders>
              <w:top w:val="single" w:sz="4" w:space="0" w:color="auto"/>
              <w:left w:val="nil"/>
              <w:bottom w:val="single" w:sz="4" w:space="0" w:color="auto"/>
              <w:right w:val="single" w:sz="4" w:space="0" w:color="auto"/>
            </w:tcBorders>
            <w:shd w:val="clear" w:color="auto" w:fill="auto"/>
            <w:vAlign w:val="center"/>
            <w:hideMark/>
          </w:tcPr>
          <w:p w14:paraId="47083B9C" w14:textId="77777777" w:rsidR="00EB114B" w:rsidRPr="00117FE4" w:rsidRDefault="00EB114B" w:rsidP="009A3338">
            <w:pPr>
              <w:jc w:val="center"/>
              <w:rPr>
                <w:rFonts w:cs="Arial"/>
                <w:color w:val="000000"/>
                <w:szCs w:val="24"/>
              </w:rPr>
            </w:pPr>
            <w:r w:rsidRPr="00117FE4">
              <w:rPr>
                <w:rFonts w:cs="Arial"/>
                <w:color w:val="000000"/>
                <w:szCs w:val="24"/>
              </w:rPr>
              <w:t>Description</w:t>
            </w:r>
          </w:p>
        </w:tc>
        <w:tc>
          <w:tcPr>
            <w:tcW w:w="1404" w:type="dxa"/>
            <w:tcBorders>
              <w:top w:val="single" w:sz="4" w:space="0" w:color="auto"/>
              <w:left w:val="nil"/>
              <w:bottom w:val="single" w:sz="4" w:space="0" w:color="auto"/>
              <w:right w:val="single" w:sz="4" w:space="0" w:color="auto"/>
            </w:tcBorders>
            <w:shd w:val="clear" w:color="auto" w:fill="auto"/>
            <w:vAlign w:val="center"/>
            <w:hideMark/>
          </w:tcPr>
          <w:p w14:paraId="21E3BD5E" w14:textId="77777777" w:rsidR="00EB114B" w:rsidRPr="00117FE4" w:rsidRDefault="00EB114B" w:rsidP="009A3338">
            <w:pPr>
              <w:jc w:val="center"/>
              <w:rPr>
                <w:rFonts w:cs="Arial"/>
                <w:color w:val="000000"/>
                <w:szCs w:val="24"/>
              </w:rPr>
            </w:pPr>
            <w:r w:rsidRPr="00117FE4">
              <w:rPr>
                <w:rFonts w:cs="Arial"/>
                <w:color w:val="000000"/>
                <w:szCs w:val="24"/>
              </w:rPr>
              <w:t>Verification</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38E495FE" w14:textId="77777777" w:rsidR="00EB114B" w:rsidRPr="00117FE4" w:rsidRDefault="00EB114B" w:rsidP="009A3338">
            <w:pPr>
              <w:jc w:val="center"/>
              <w:rPr>
                <w:rFonts w:cs="Arial"/>
                <w:color w:val="000000"/>
                <w:szCs w:val="24"/>
              </w:rPr>
            </w:pPr>
            <w:r w:rsidRPr="00117FE4">
              <w:rPr>
                <w:rFonts w:cs="Arial"/>
                <w:color w:val="000000"/>
                <w:szCs w:val="24"/>
              </w:rPr>
              <w:t>Notes</w:t>
            </w:r>
          </w:p>
        </w:tc>
      </w:tr>
      <w:tr w:rsidR="00EB114B" w:rsidRPr="00117FE4" w14:paraId="52A962A5" w14:textId="77777777" w:rsidTr="009A3338">
        <w:trPr>
          <w:trHeight w:val="6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2105E8E5" w14:textId="77777777" w:rsidR="00EB114B" w:rsidRPr="00117FE4" w:rsidRDefault="00EB114B" w:rsidP="009A3338">
            <w:pPr>
              <w:jc w:val="center"/>
              <w:rPr>
                <w:rFonts w:cs="Arial"/>
                <w:color w:val="000000"/>
                <w:szCs w:val="24"/>
              </w:rPr>
            </w:pPr>
            <w:r w:rsidRPr="00117FE4">
              <w:rPr>
                <w:rFonts w:cs="Arial"/>
                <w:color w:val="000000"/>
                <w:szCs w:val="24"/>
              </w:rPr>
              <w:t>1</w:t>
            </w:r>
            <w:r>
              <w:rPr>
                <w:rFonts w:cs="Arial"/>
                <w:color w:val="000000"/>
                <w:szCs w:val="24"/>
              </w:rPr>
              <w:t>1</w:t>
            </w:r>
            <w:r w:rsidRPr="00117FE4">
              <w:rPr>
                <w:rFonts w:cs="Arial"/>
                <w:color w:val="000000"/>
                <w:szCs w:val="24"/>
              </w:rPr>
              <w:t>.1.1</w:t>
            </w:r>
          </w:p>
        </w:tc>
        <w:tc>
          <w:tcPr>
            <w:tcW w:w="3486" w:type="dxa"/>
            <w:tcBorders>
              <w:top w:val="nil"/>
              <w:left w:val="nil"/>
              <w:bottom w:val="single" w:sz="4" w:space="0" w:color="auto"/>
              <w:right w:val="single" w:sz="4" w:space="0" w:color="auto"/>
            </w:tcBorders>
            <w:shd w:val="clear" w:color="auto" w:fill="auto"/>
            <w:vAlign w:val="center"/>
            <w:hideMark/>
          </w:tcPr>
          <w:p w14:paraId="7AC4586D" w14:textId="77777777" w:rsidR="00EB114B" w:rsidRPr="00D82515" w:rsidRDefault="00EB114B" w:rsidP="009A3338">
            <w:pPr>
              <w:rPr>
                <w:rFonts w:cs="Arial"/>
                <w:color w:val="000000"/>
                <w:sz w:val="22"/>
                <w:szCs w:val="22"/>
              </w:rPr>
            </w:pPr>
            <w:r w:rsidRPr="00D82515">
              <w:rPr>
                <w:rFonts w:cs="Arial"/>
                <w:color w:val="000000"/>
                <w:sz w:val="22"/>
                <w:szCs w:val="22"/>
              </w:rPr>
              <w:t xml:space="preserve">Close </w:t>
            </w:r>
            <w:r w:rsidRPr="00D82515">
              <w:rPr>
                <w:rFonts w:cs="Arial"/>
                <w:bCs/>
                <w:color w:val="000000"/>
                <w:sz w:val="22"/>
                <w:szCs w:val="22"/>
              </w:rPr>
              <w:t>ROV-111</w:t>
            </w:r>
            <w:r w:rsidRPr="00D82515">
              <w:rPr>
                <w:rFonts w:cs="Arial"/>
                <w:color w:val="000000"/>
                <w:sz w:val="22"/>
                <w:szCs w:val="22"/>
              </w:rPr>
              <w:t xml:space="preserve"> to isolate tank from GN2 Pressurization</w:t>
            </w:r>
          </w:p>
        </w:tc>
        <w:tc>
          <w:tcPr>
            <w:tcW w:w="1404" w:type="dxa"/>
            <w:tcBorders>
              <w:top w:val="nil"/>
              <w:left w:val="nil"/>
              <w:bottom w:val="single" w:sz="4" w:space="0" w:color="auto"/>
              <w:right w:val="single" w:sz="4" w:space="0" w:color="auto"/>
            </w:tcBorders>
            <w:shd w:val="clear" w:color="auto" w:fill="auto"/>
            <w:noWrap/>
            <w:vAlign w:val="center"/>
            <w:hideMark/>
          </w:tcPr>
          <w:p w14:paraId="5981597D" w14:textId="77777777" w:rsidR="00EB114B" w:rsidRPr="00117FE4" w:rsidRDefault="00EB114B"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5252EF0B" w14:textId="77777777" w:rsidR="00EB114B" w:rsidRPr="00117FE4" w:rsidRDefault="00EB114B" w:rsidP="009A3338">
            <w:pPr>
              <w:rPr>
                <w:rFonts w:cs="Arial"/>
                <w:color w:val="000000"/>
                <w:sz w:val="22"/>
                <w:szCs w:val="22"/>
              </w:rPr>
            </w:pPr>
            <w:r w:rsidRPr="00117FE4">
              <w:rPr>
                <w:rFonts w:cs="Arial"/>
                <w:color w:val="000000"/>
                <w:sz w:val="22"/>
                <w:szCs w:val="22"/>
              </w:rPr>
              <w:t> </w:t>
            </w:r>
          </w:p>
        </w:tc>
      </w:tr>
      <w:tr w:rsidR="00EB114B" w:rsidRPr="00117FE4" w14:paraId="0CAFF262" w14:textId="77777777" w:rsidTr="009A3338">
        <w:trPr>
          <w:trHeight w:val="6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73A3220" w14:textId="77777777" w:rsidR="00EB114B" w:rsidRPr="00117FE4" w:rsidRDefault="00EB114B" w:rsidP="009A3338">
            <w:pPr>
              <w:jc w:val="center"/>
              <w:rPr>
                <w:rFonts w:cs="Arial"/>
                <w:color w:val="000000"/>
                <w:szCs w:val="24"/>
              </w:rPr>
            </w:pPr>
            <w:r w:rsidRPr="00117FE4">
              <w:rPr>
                <w:rFonts w:cs="Arial"/>
                <w:color w:val="000000"/>
                <w:szCs w:val="24"/>
              </w:rPr>
              <w:t>1</w:t>
            </w:r>
            <w:r>
              <w:rPr>
                <w:rFonts w:cs="Arial"/>
                <w:color w:val="000000"/>
                <w:szCs w:val="24"/>
              </w:rPr>
              <w:t>1</w:t>
            </w:r>
            <w:r w:rsidRPr="00117FE4">
              <w:rPr>
                <w:rFonts w:cs="Arial"/>
                <w:color w:val="000000"/>
                <w:szCs w:val="24"/>
              </w:rPr>
              <w:t>.1.2</w:t>
            </w:r>
          </w:p>
        </w:tc>
        <w:tc>
          <w:tcPr>
            <w:tcW w:w="3486" w:type="dxa"/>
            <w:tcBorders>
              <w:top w:val="nil"/>
              <w:left w:val="nil"/>
              <w:bottom w:val="single" w:sz="4" w:space="0" w:color="auto"/>
              <w:right w:val="single" w:sz="4" w:space="0" w:color="auto"/>
            </w:tcBorders>
            <w:shd w:val="clear" w:color="auto" w:fill="auto"/>
            <w:vAlign w:val="center"/>
            <w:hideMark/>
          </w:tcPr>
          <w:p w14:paraId="1EA1DBD4" w14:textId="77777777" w:rsidR="00EB114B" w:rsidRPr="00117FE4" w:rsidRDefault="00EB114B" w:rsidP="009A3338">
            <w:pPr>
              <w:rPr>
                <w:rFonts w:cs="Arial"/>
                <w:color w:val="000000"/>
                <w:sz w:val="22"/>
                <w:szCs w:val="22"/>
              </w:rPr>
            </w:pPr>
            <w:r w:rsidRPr="00D82515">
              <w:rPr>
                <w:rFonts w:cs="Arial"/>
                <w:color w:val="000000"/>
                <w:sz w:val="22"/>
                <w:szCs w:val="22"/>
              </w:rPr>
              <w:t>Open</w:t>
            </w:r>
            <w:r w:rsidRPr="00D82515">
              <w:rPr>
                <w:rFonts w:cs="Arial"/>
                <w:bCs/>
                <w:color w:val="000000"/>
                <w:sz w:val="22"/>
                <w:szCs w:val="22"/>
              </w:rPr>
              <w:t xml:space="preserve"> VPV-116</w:t>
            </w:r>
            <w:r w:rsidRPr="00D82515">
              <w:rPr>
                <w:rFonts w:cs="Arial"/>
                <w:color w:val="000000"/>
                <w:sz w:val="22"/>
                <w:szCs w:val="22"/>
              </w:rPr>
              <w:t xml:space="preserve"> to remove pressure from Water Run Tank, then Open ROV-117</w:t>
            </w:r>
            <w:r>
              <w:rPr>
                <w:rFonts w:cs="Arial"/>
                <w:color w:val="000000"/>
                <w:sz w:val="22"/>
                <w:szCs w:val="22"/>
              </w:rPr>
              <w:t xml:space="preserve"> </w:t>
            </w:r>
            <w:r w:rsidRPr="008E0FF0">
              <w:rPr>
                <w:rFonts w:cs="Arial"/>
                <w:color w:val="FF0000"/>
                <w:sz w:val="22"/>
                <w:szCs w:val="22"/>
              </w:rPr>
              <w:t>(LOUD VENTING)</w:t>
            </w:r>
          </w:p>
        </w:tc>
        <w:tc>
          <w:tcPr>
            <w:tcW w:w="1404" w:type="dxa"/>
            <w:tcBorders>
              <w:top w:val="nil"/>
              <w:left w:val="nil"/>
              <w:bottom w:val="single" w:sz="4" w:space="0" w:color="auto"/>
              <w:right w:val="single" w:sz="4" w:space="0" w:color="auto"/>
            </w:tcBorders>
            <w:shd w:val="clear" w:color="auto" w:fill="auto"/>
            <w:noWrap/>
            <w:vAlign w:val="center"/>
            <w:hideMark/>
          </w:tcPr>
          <w:p w14:paraId="427B2490" w14:textId="77777777" w:rsidR="00EB114B" w:rsidRPr="00117FE4" w:rsidRDefault="00EB114B"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09368C45" w14:textId="77777777" w:rsidR="00EB114B" w:rsidRPr="00117FE4" w:rsidRDefault="00EB114B" w:rsidP="009A3338">
            <w:pPr>
              <w:rPr>
                <w:rFonts w:cs="Arial"/>
                <w:color w:val="000000"/>
                <w:sz w:val="22"/>
                <w:szCs w:val="22"/>
              </w:rPr>
            </w:pPr>
            <w:r w:rsidRPr="00117FE4">
              <w:rPr>
                <w:rFonts w:cs="Arial"/>
                <w:color w:val="000000"/>
                <w:sz w:val="22"/>
                <w:szCs w:val="22"/>
              </w:rPr>
              <w:t> </w:t>
            </w:r>
            <w:r w:rsidRPr="00822E4A">
              <w:rPr>
                <w:rFonts w:cs="Arial"/>
                <w:b/>
                <w:color w:val="FF0000"/>
                <w:sz w:val="22"/>
                <w:szCs w:val="22"/>
              </w:rPr>
              <w:t>(CAUTION: LOUD VENTING!)</w:t>
            </w:r>
          </w:p>
        </w:tc>
      </w:tr>
      <w:tr w:rsidR="00EB114B" w:rsidRPr="00117FE4" w14:paraId="761F82A5" w14:textId="77777777" w:rsidTr="009A3338">
        <w:trPr>
          <w:trHeight w:val="6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54F25FBC" w14:textId="77777777" w:rsidR="00EB114B" w:rsidRPr="00117FE4" w:rsidRDefault="00EB114B" w:rsidP="009A3338">
            <w:pPr>
              <w:jc w:val="center"/>
              <w:rPr>
                <w:rFonts w:cs="Arial"/>
                <w:color w:val="000000"/>
                <w:szCs w:val="24"/>
              </w:rPr>
            </w:pPr>
            <w:r w:rsidRPr="00117FE4">
              <w:rPr>
                <w:rFonts w:cs="Arial"/>
                <w:color w:val="000000"/>
                <w:szCs w:val="24"/>
              </w:rPr>
              <w:t>1</w:t>
            </w:r>
            <w:r>
              <w:rPr>
                <w:rFonts w:cs="Arial"/>
                <w:color w:val="000000"/>
                <w:szCs w:val="24"/>
              </w:rPr>
              <w:t>1</w:t>
            </w:r>
            <w:r w:rsidRPr="00117FE4">
              <w:rPr>
                <w:rFonts w:cs="Arial"/>
                <w:color w:val="000000"/>
                <w:szCs w:val="24"/>
              </w:rPr>
              <w:t>.1.</w:t>
            </w:r>
            <w:r>
              <w:rPr>
                <w:rFonts w:cs="Arial"/>
                <w:color w:val="000000"/>
                <w:szCs w:val="24"/>
              </w:rPr>
              <w:t>3</w:t>
            </w:r>
          </w:p>
        </w:tc>
        <w:tc>
          <w:tcPr>
            <w:tcW w:w="3486" w:type="dxa"/>
            <w:tcBorders>
              <w:top w:val="nil"/>
              <w:left w:val="nil"/>
              <w:bottom w:val="single" w:sz="4" w:space="0" w:color="auto"/>
              <w:right w:val="single" w:sz="4" w:space="0" w:color="auto"/>
            </w:tcBorders>
            <w:shd w:val="clear" w:color="auto" w:fill="auto"/>
            <w:vAlign w:val="center"/>
            <w:hideMark/>
          </w:tcPr>
          <w:p w14:paraId="714F89BC" w14:textId="77777777" w:rsidR="00EB114B" w:rsidRPr="00D82515" w:rsidRDefault="00EB114B" w:rsidP="009A3338">
            <w:pPr>
              <w:rPr>
                <w:rFonts w:cs="Arial"/>
                <w:color w:val="000000"/>
                <w:sz w:val="22"/>
                <w:szCs w:val="22"/>
              </w:rPr>
            </w:pPr>
            <w:r w:rsidRPr="00D82515">
              <w:rPr>
                <w:rFonts w:cs="Arial"/>
                <w:color w:val="000000"/>
                <w:sz w:val="22"/>
                <w:szCs w:val="22"/>
              </w:rPr>
              <w:t xml:space="preserve">Close </w:t>
            </w:r>
            <w:r w:rsidRPr="00D82515">
              <w:rPr>
                <w:rFonts w:cs="Arial"/>
                <w:bCs/>
                <w:color w:val="000000"/>
                <w:sz w:val="22"/>
                <w:szCs w:val="22"/>
              </w:rPr>
              <w:t>ROV-300</w:t>
            </w:r>
            <w:r w:rsidRPr="00D82515">
              <w:rPr>
                <w:rFonts w:cs="Arial"/>
                <w:color w:val="000000"/>
                <w:sz w:val="22"/>
                <w:szCs w:val="22"/>
              </w:rPr>
              <w:t xml:space="preserve"> to</w:t>
            </w:r>
            <w:r w:rsidR="005D25A5">
              <w:rPr>
                <w:rFonts w:cs="Arial"/>
                <w:color w:val="000000"/>
                <w:sz w:val="22"/>
                <w:szCs w:val="22"/>
              </w:rPr>
              <w:t xml:space="preserve"> isolate test </w:t>
            </w:r>
            <w:commentRangeStart w:id="78"/>
            <w:r w:rsidR="005D25A5">
              <w:rPr>
                <w:rFonts w:cs="Arial"/>
                <w:color w:val="000000"/>
                <w:sz w:val="22"/>
                <w:szCs w:val="22"/>
              </w:rPr>
              <w:t>article</w:t>
            </w:r>
            <w:commentRangeEnd w:id="78"/>
            <w:r w:rsidR="006814BA">
              <w:rPr>
                <w:rStyle w:val="CommentReference"/>
              </w:rPr>
              <w:commentReference w:id="78"/>
            </w:r>
            <w:r w:rsidR="005D25A5">
              <w:rPr>
                <w:rFonts w:cs="Arial"/>
                <w:color w:val="000000"/>
                <w:sz w:val="22"/>
                <w:szCs w:val="22"/>
              </w:rPr>
              <w:t xml:space="preserve"> from water/LN2</w:t>
            </w:r>
            <w:r w:rsidRPr="00D82515">
              <w:rPr>
                <w:rFonts w:cs="Arial"/>
                <w:color w:val="000000"/>
                <w:sz w:val="22"/>
                <w:szCs w:val="22"/>
              </w:rPr>
              <w:t xml:space="preserve"> Run Tank</w:t>
            </w:r>
          </w:p>
        </w:tc>
        <w:tc>
          <w:tcPr>
            <w:tcW w:w="1404" w:type="dxa"/>
            <w:tcBorders>
              <w:top w:val="nil"/>
              <w:left w:val="nil"/>
              <w:bottom w:val="single" w:sz="4" w:space="0" w:color="auto"/>
              <w:right w:val="single" w:sz="4" w:space="0" w:color="auto"/>
            </w:tcBorders>
            <w:shd w:val="clear" w:color="auto" w:fill="auto"/>
            <w:noWrap/>
            <w:vAlign w:val="center"/>
            <w:hideMark/>
          </w:tcPr>
          <w:p w14:paraId="1363D45B" w14:textId="77777777" w:rsidR="00EB114B" w:rsidRPr="00117FE4" w:rsidRDefault="00EB114B" w:rsidP="009A3338">
            <w:pPr>
              <w:rPr>
                <w:rFonts w:cs="Arial"/>
                <w:color w:val="000000"/>
                <w:sz w:val="22"/>
                <w:szCs w:val="22"/>
              </w:rPr>
            </w:pPr>
            <w:r w:rsidRPr="00117FE4">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77D65FA0" w14:textId="77777777" w:rsidR="00EB114B" w:rsidRPr="00117FE4" w:rsidRDefault="00EB114B" w:rsidP="009A3338">
            <w:pPr>
              <w:rPr>
                <w:rFonts w:cs="Arial"/>
                <w:color w:val="000000"/>
                <w:sz w:val="22"/>
                <w:szCs w:val="22"/>
              </w:rPr>
            </w:pPr>
            <w:r w:rsidRPr="00117FE4">
              <w:rPr>
                <w:rFonts w:cs="Arial"/>
                <w:color w:val="000000"/>
                <w:sz w:val="22"/>
                <w:szCs w:val="22"/>
              </w:rPr>
              <w:t> </w:t>
            </w:r>
          </w:p>
        </w:tc>
      </w:tr>
    </w:tbl>
    <w:p w14:paraId="31E3E828" w14:textId="77777777" w:rsidR="00FE7334" w:rsidRDefault="00FE7334"/>
    <w:p w14:paraId="0F4E15E2" w14:textId="77777777" w:rsidR="00B94452" w:rsidRDefault="00B94452" w:rsidP="00B94452">
      <w:pPr>
        <w:pStyle w:val="BodyText"/>
      </w:pPr>
    </w:p>
    <w:p w14:paraId="41AA404A" w14:textId="77777777" w:rsidR="00B94452" w:rsidRPr="00117FE4" w:rsidRDefault="00B94452" w:rsidP="00663AE9">
      <w:pPr>
        <w:pStyle w:val="Heading1"/>
        <w:numPr>
          <w:ilvl w:val="1"/>
          <w:numId w:val="22"/>
        </w:numPr>
        <w:rPr>
          <w:rFonts w:ascii="Arial" w:hAnsi="Arial" w:cs="Arial"/>
        </w:rPr>
      </w:pPr>
      <w:bookmarkStart w:id="79" w:name="_Toc329888113"/>
      <w:r w:rsidRPr="00117FE4">
        <w:rPr>
          <w:rFonts w:ascii="Arial" w:hAnsi="Arial" w:cs="Arial"/>
        </w:rPr>
        <w:t xml:space="preserve">emergency operations for </w:t>
      </w:r>
      <w:r w:rsidR="00263F12" w:rsidRPr="00117FE4">
        <w:rPr>
          <w:rFonts w:ascii="Arial" w:hAnsi="Arial" w:cs="Arial"/>
        </w:rPr>
        <w:t>Loss of Power</w:t>
      </w:r>
      <w:bookmarkEnd w:id="79"/>
    </w:p>
    <w:tbl>
      <w:tblPr>
        <w:tblW w:w="9520" w:type="dxa"/>
        <w:tblInd w:w="93" w:type="dxa"/>
        <w:tblLook w:val="04A0" w:firstRow="1" w:lastRow="0" w:firstColumn="1" w:lastColumn="0" w:noHBand="0" w:noVBand="1"/>
      </w:tblPr>
      <w:tblGrid>
        <w:gridCol w:w="1070"/>
        <w:gridCol w:w="3486"/>
        <w:gridCol w:w="1404"/>
        <w:gridCol w:w="3560"/>
      </w:tblGrid>
      <w:tr w:rsidR="00EB114B" w:rsidRPr="00263F12" w14:paraId="5AC35766" w14:textId="77777777" w:rsidTr="009A3338">
        <w:trPr>
          <w:trHeight w:val="600"/>
        </w:trPr>
        <w:tc>
          <w:tcPr>
            <w:tcW w:w="107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49"/>
          <w:bookmarkEnd w:id="66"/>
          <w:bookmarkEnd w:id="67"/>
          <w:p w14:paraId="3B7131C5" w14:textId="77777777" w:rsidR="00EB114B" w:rsidRPr="00263F12" w:rsidRDefault="00EB114B" w:rsidP="009A3338">
            <w:pPr>
              <w:jc w:val="center"/>
              <w:rPr>
                <w:rFonts w:cs="Arial"/>
                <w:color w:val="000000"/>
                <w:szCs w:val="24"/>
              </w:rPr>
            </w:pPr>
            <w:r w:rsidRPr="00263F12">
              <w:rPr>
                <w:rFonts w:cs="Arial"/>
                <w:color w:val="000000"/>
                <w:szCs w:val="24"/>
              </w:rPr>
              <w:t>Step Number</w:t>
            </w:r>
          </w:p>
        </w:tc>
        <w:tc>
          <w:tcPr>
            <w:tcW w:w="3486" w:type="dxa"/>
            <w:tcBorders>
              <w:top w:val="single" w:sz="4" w:space="0" w:color="auto"/>
              <w:left w:val="nil"/>
              <w:bottom w:val="single" w:sz="4" w:space="0" w:color="auto"/>
              <w:right w:val="single" w:sz="4" w:space="0" w:color="auto"/>
            </w:tcBorders>
            <w:shd w:val="clear" w:color="auto" w:fill="auto"/>
            <w:vAlign w:val="center"/>
            <w:hideMark/>
          </w:tcPr>
          <w:p w14:paraId="008F3913" w14:textId="77777777" w:rsidR="00EB114B" w:rsidRPr="00263F12" w:rsidRDefault="00EB114B" w:rsidP="009A3338">
            <w:pPr>
              <w:jc w:val="center"/>
              <w:rPr>
                <w:rFonts w:cs="Arial"/>
                <w:color w:val="000000"/>
                <w:szCs w:val="24"/>
              </w:rPr>
            </w:pPr>
            <w:r w:rsidRPr="00263F12">
              <w:rPr>
                <w:rFonts w:cs="Arial"/>
                <w:color w:val="000000"/>
                <w:szCs w:val="24"/>
              </w:rPr>
              <w:t>Description</w:t>
            </w:r>
          </w:p>
        </w:tc>
        <w:tc>
          <w:tcPr>
            <w:tcW w:w="1404" w:type="dxa"/>
            <w:tcBorders>
              <w:top w:val="single" w:sz="4" w:space="0" w:color="auto"/>
              <w:left w:val="nil"/>
              <w:bottom w:val="single" w:sz="4" w:space="0" w:color="auto"/>
              <w:right w:val="single" w:sz="4" w:space="0" w:color="auto"/>
            </w:tcBorders>
            <w:shd w:val="clear" w:color="auto" w:fill="auto"/>
            <w:vAlign w:val="center"/>
            <w:hideMark/>
          </w:tcPr>
          <w:p w14:paraId="118D2D9A" w14:textId="77777777" w:rsidR="00EB114B" w:rsidRPr="00263F12" w:rsidRDefault="00EB114B" w:rsidP="009A3338">
            <w:pPr>
              <w:jc w:val="center"/>
              <w:rPr>
                <w:rFonts w:cs="Arial"/>
                <w:color w:val="000000"/>
                <w:szCs w:val="24"/>
              </w:rPr>
            </w:pPr>
            <w:r w:rsidRPr="00263F12">
              <w:rPr>
                <w:rFonts w:cs="Arial"/>
                <w:color w:val="000000"/>
                <w:szCs w:val="24"/>
              </w:rPr>
              <w:t>Verification</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701B1A0D" w14:textId="77777777" w:rsidR="00EB114B" w:rsidRPr="00263F12" w:rsidRDefault="00EB114B" w:rsidP="009A3338">
            <w:pPr>
              <w:jc w:val="center"/>
              <w:rPr>
                <w:rFonts w:cs="Arial"/>
                <w:color w:val="000000"/>
                <w:szCs w:val="24"/>
              </w:rPr>
            </w:pPr>
            <w:r w:rsidRPr="00263F12">
              <w:rPr>
                <w:rFonts w:cs="Arial"/>
                <w:color w:val="000000"/>
                <w:szCs w:val="24"/>
              </w:rPr>
              <w:t>Notes</w:t>
            </w:r>
          </w:p>
        </w:tc>
      </w:tr>
      <w:tr w:rsidR="00EB114B" w:rsidRPr="00263F12" w14:paraId="264B86DC" w14:textId="77777777" w:rsidTr="009A3338">
        <w:trPr>
          <w:trHeight w:val="9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2FCD13A" w14:textId="77777777" w:rsidR="00EB114B" w:rsidRPr="00263F12" w:rsidRDefault="00EB114B" w:rsidP="009A3338">
            <w:pPr>
              <w:jc w:val="center"/>
              <w:rPr>
                <w:rFonts w:cs="Arial"/>
                <w:color w:val="000000"/>
                <w:szCs w:val="24"/>
              </w:rPr>
            </w:pPr>
            <w:r>
              <w:rPr>
                <w:rFonts w:cs="Arial"/>
                <w:color w:val="000000"/>
                <w:szCs w:val="24"/>
              </w:rPr>
              <w:t>11</w:t>
            </w:r>
            <w:r w:rsidRPr="00263F12">
              <w:rPr>
                <w:rFonts w:cs="Arial"/>
                <w:color w:val="000000"/>
                <w:szCs w:val="24"/>
              </w:rPr>
              <w:t>.2.1</w:t>
            </w:r>
          </w:p>
        </w:tc>
        <w:tc>
          <w:tcPr>
            <w:tcW w:w="3486" w:type="dxa"/>
            <w:tcBorders>
              <w:top w:val="nil"/>
              <w:left w:val="nil"/>
              <w:bottom w:val="single" w:sz="4" w:space="0" w:color="auto"/>
              <w:right w:val="single" w:sz="4" w:space="0" w:color="auto"/>
            </w:tcBorders>
            <w:shd w:val="clear" w:color="auto" w:fill="auto"/>
            <w:vAlign w:val="center"/>
            <w:hideMark/>
          </w:tcPr>
          <w:p w14:paraId="07F36A80" w14:textId="77777777" w:rsidR="00EB114B" w:rsidRPr="00D82515" w:rsidRDefault="00EB114B" w:rsidP="009A3338">
            <w:pPr>
              <w:rPr>
                <w:rFonts w:cs="Arial"/>
                <w:bCs/>
                <w:color w:val="000000"/>
                <w:sz w:val="22"/>
                <w:szCs w:val="22"/>
              </w:rPr>
            </w:pPr>
            <w:r w:rsidRPr="00D82515">
              <w:rPr>
                <w:rFonts w:cs="Arial"/>
                <w:bCs/>
                <w:color w:val="000000"/>
                <w:sz w:val="22"/>
                <w:szCs w:val="22"/>
              </w:rPr>
              <w:t>ROV-111</w:t>
            </w:r>
            <w:r w:rsidRPr="00D82515">
              <w:rPr>
                <w:rFonts w:cs="Arial"/>
                <w:color w:val="000000"/>
                <w:sz w:val="22"/>
                <w:szCs w:val="22"/>
              </w:rPr>
              <w:t xml:space="preserve"> will fail Closed to isolate the Run Tank from the Pressurization Source</w:t>
            </w:r>
          </w:p>
        </w:tc>
        <w:tc>
          <w:tcPr>
            <w:tcW w:w="1404" w:type="dxa"/>
            <w:tcBorders>
              <w:top w:val="nil"/>
              <w:left w:val="nil"/>
              <w:bottom w:val="single" w:sz="4" w:space="0" w:color="auto"/>
              <w:right w:val="single" w:sz="4" w:space="0" w:color="auto"/>
            </w:tcBorders>
            <w:shd w:val="clear" w:color="auto" w:fill="auto"/>
            <w:noWrap/>
            <w:vAlign w:val="center"/>
            <w:hideMark/>
          </w:tcPr>
          <w:p w14:paraId="20496E78" w14:textId="77777777" w:rsidR="00EB114B" w:rsidRPr="00833512" w:rsidRDefault="00EB114B" w:rsidP="009A3338">
            <w:pPr>
              <w:rPr>
                <w:rFonts w:cs="Arial"/>
                <w:color w:val="000000"/>
                <w:sz w:val="22"/>
                <w:szCs w:val="22"/>
              </w:rPr>
            </w:pPr>
            <w:r w:rsidRPr="00833512">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3C1FAD63" w14:textId="77777777" w:rsidR="00EB114B" w:rsidRPr="00833512" w:rsidRDefault="00EB114B" w:rsidP="009A3338">
            <w:pPr>
              <w:rPr>
                <w:rFonts w:cs="Arial"/>
                <w:color w:val="000000"/>
                <w:sz w:val="22"/>
                <w:szCs w:val="22"/>
              </w:rPr>
            </w:pPr>
            <w:r w:rsidRPr="00833512">
              <w:rPr>
                <w:rFonts w:cs="Arial"/>
                <w:color w:val="000000"/>
                <w:sz w:val="22"/>
                <w:szCs w:val="22"/>
              </w:rPr>
              <w:t> </w:t>
            </w:r>
          </w:p>
        </w:tc>
      </w:tr>
      <w:tr w:rsidR="00EB114B" w:rsidRPr="00263F12" w14:paraId="39621826" w14:textId="77777777" w:rsidTr="009A3338">
        <w:trPr>
          <w:trHeight w:val="60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A815BDF" w14:textId="77777777" w:rsidR="00EB114B" w:rsidRPr="00263F12" w:rsidRDefault="00EB114B" w:rsidP="009A3338">
            <w:pPr>
              <w:jc w:val="center"/>
              <w:rPr>
                <w:rFonts w:cs="Arial"/>
                <w:color w:val="000000"/>
                <w:szCs w:val="24"/>
              </w:rPr>
            </w:pPr>
            <w:r>
              <w:rPr>
                <w:rFonts w:cs="Arial"/>
                <w:color w:val="000000"/>
                <w:szCs w:val="24"/>
              </w:rPr>
              <w:t>11</w:t>
            </w:r>
            <w:r w:rsidRPr="00263F12">
              <w:rPr>
                <w:rFonts w:cs="Arial"/>
                <w:color w:val="000000"/>
                <w:szCs w:val="24"/>
              </w:rPr>
              <w:t>.2.2</w:t>
            </w:r>
          </w:p>
        </w:tc>
        <w:tc>
          <w:tcPr>
            <w:tcW w:w="3486" w:type="dxa"/>
            <w:tcBorders>
              <w:top w:val="nil"/>
              <w:left w:val="nil"/>
              <w:bottom w:val="single" w:sz="4" w:space="0" w:color="auto"/>
              <w:right w:val="single" w:sz="4" w:space="0" w:color="auto"/>
            </w:tcBorders>
            <w:shd w:val="clear" w:color="auto" w:fill="auto"/>
            <w:vAlign w:val="center"/>
            <w:hideMark/>
          </w:tcPr>
          <w:p w14:paraId="0FAE4B76" w14:textId="77777777" w:rsidR="00EB114B" w:rsidRPr="00D82515" w:rsidRDefault="00EB114B" w:rsidP="009A3338">
            <w:pPr>
              <w:rPr>
                <w:rFonts w:cs="Arial"/>
                <w:bCs/>
                <w:color w:val="000000"/>
                <w:sz w:val="22"/>
                <w:szCs w:val="22"/>
              </w:rPr>
            </w:pPr>
            <w:r w:rsidRPr="00D82515">
              <w:rPr>
                <w:rFonts w:cs="Arial"/>
                <w:bCs/>
                <w:color w:val="000000"/>
                <w:sz w:val="22"/>
                <w:szCs w:val="22"/>
              </w:rPr>
              <w:t>ROV-117</w:t>
            </w:r>
            <w:r w:rsidRPr="00D82515">
              <w:rPr>
                <w:rFonts w:cs="Arial"/>
                <w:color w:val="000000"/>
                <w:sz w:val="22"/>
                <w:szCs w:val="22"/>
              </w:rPr>
              <w:t xml:space="preserve"> will fail Open to vent the Run Tank</w:t>
            </w:r>
          </w:p>
        </w:tc>
        <w:tc>
          <w:tcPr>
            <w:tcW w:w="1404" w:type="dxa"/>
            <w:tcBorders>
              <w:top w:val="nil"/>
              <w:left w:val="nil"/>
              <w:bottom w:val="single" w:sz="4" w:space="0" w:color="auto"/>
              <w:right w:val="single" w:sz="4" w:space="0" w:color="auto"/>
            </w:tcBorders>
            <w:shd w:val="clear" w:color="auto" w:fill="auto"/>
            <w:noWrap/>
            <w:vAlign w:val="center"/>
            <w:hideMark/>
          </w:tcPr>
          <w:p w14:paraId="2C91B25A" w14:textId="77777777" w:rsidR="00EB114B" w:rsidRPr="00833512" w:rsidRDefault="00EB114B" w:rsidP="009A3338">
            <w:pPr>
              <w:rPr>
                <w:rFonts w:cs="Arial"/>
                <w:color w:val="000000"/>
                <w:sz w:val="22"/>
                <w:szCs w:val="22"/>
              </w:rPr>
            </w:pPr>
            <w:r w:rsidRPr="00833512">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6C740148" w14:textId="77777777" w:rsidR="00EB114B" w:rsidRPr="00833512" w:rsidRDefault="00EB114B" w:rsidP="009A3338">
            <w:pPr>
              <w:rPr>
                <w:rFonts w:cs="Arial"/>
                <w:color w:val="000000"/>
                <w:sz w:val="22"/>
                <w:szCs w:val="22"/>
              </w:rPr>
            </w:pPr>
            <w:r w:rsidRPr="00833512">
              <w:rPr>
                <w:rFonts w:cs="Arial"/>
                <w:color w:val="000000"/>
                <w:sz w:val="22"/>
                <w:szCs w:val="22"/>
              </w:rPr>
              <w:t> </w:t>
            </w:r>
          </w:p>
        </w:tc>
      </w:tr>
      <w:tr w:rsidR="00EB114B" w:rsidRPr="00263F12" w14:paraId="49055F77" w14:textId="77777777" w:rsidTr="009A3338">
        <w:trPr>
          <w:trHeight w:val="615"/>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0345405A" w14:textId="77777777" w:rsidR="00EB114B" w:rsidRPr="00263F12" w:rsidRDefault="00EB114B" w:rsidP="009A3338">
            <w:pPr>
              <w:jc w:val="center"/>
              <w:rPr>
                <w:rFonts w:cs="Arial"/>
                <w:color w:val="000000"/>
                <w:szCs w:val="24"/>
              </w:rPr>
            </w:pPr>
            <w:r>
              <w:rPr>
                <w:rFonts w:cs="Arial"/>
                <w:color w:val="000000"/>
                <w:szCs w:val="24"/>
              </w:rPr>
              <w:t>11</w:t>
            </w:r>
            <w:r w:rsidRPr="00263F12">
              <w:rPr>
                <w:rFonts w:cs="Arial"/>
                <w:color w:val="000000"/>
                <w:szCs w:val="24"/>
              </w:rPr>
              <w:t>.2.</w:t>
            </w:r>
            <w:r>
              <w:rPr>
                <w:rFonts w:cs="Arial"/>
                <w:color w:val="000000"/>
                <w:szCs w:val="24"/>
              </w:rPr>
              <w:t>3</w:t>
            </w:r>
          </w:p>
        </w:tc>
        <w:tc>
          <w:tcPr>
            <w:tcW w:w="3486" w:type="dxa"/>
            <w:tcBorders>
              <w:top w:val="nil"/>
              <w:left w:val="nil"/>
              <w:bottom w:val="single" w:sz="4" w:space="0" w:color="auto"/>
              <w:right w:val="single" w:sz="4" w:space="0" w:color="auto"/>
            </w:tcBorders>
            <w:shd w:val="clear" w:color="auto" w:fill="auto"/>
            <w:vAlign w:val="center"/>
            <w:hideMark/>
          </w:tcPr>
          <w:p w14:paraId="12C2684F" w14:textId="77777777" w:rsidR="00EB114B" w:rsidRPr="00D82515" w:rsidRDefault="00EB114B" w:rsidP="009A3338">
            <w:pPr>
              <w:rPr>
                <w:rFonts w:cs="Arial"/>
                <w:bCs/>
                <w:color w:val="000000"/>
                <w:sz w:val="22"/>
                <w:szCs w:val="22"/>
              </w:rPr>
            </w:pPr>
            <w:r w:rsidRPr="00D82515">
              <w:rPr>
                <w:rFonts w:cs="Arial"/>
                <w:bCs/>
                <w:color w:val="000000"/>
                <w:sz w:val="22"/>
                <w:szCs w:val="22"/>
              </w:rPr>
              <w:t>ROV-300</w:t>
            </w:r>
            <w:r w:rsidRPr="00D82515">
              <w:rPr>
                <w:rFonts w:cs="Arial"/>
                <w:color w:val="000000"/>
                <w:sz w:val="22"/>
                <w:szCs w:val="22"/>
              </w:rPr>
              <w:t xml:space="preserve"> will fail closed</w:t>
            </w:r>
          </w:p>
        </w:tc>
        <w:tc>
          <w:tcPr>
            <w:tcW w:w="1404" w:type="dxa"/>
            <w:tcBorders>
              <w:top w:val="nil"/>
              <w:left w:val="nil"/>
              <w:bottom w:val="single" w:sz="4" w:space="0" w:color="auto"/>
              <w:right w:val="single" w:sz="4" w:space="0" w:color="auto"/>
            </w:tcBorders>
            <w:shd w:val="clear" w:color="auto" w:fill="auto"/>
            <w:noWrap/>
            <w:vAlign w:val="center"/>
            <w:hideMark/>
          </w:tcPr>
          <w:p w14:paraId="4728473D" w14:textId="77777777" w:rsidR="00EB114B" w:rsidRPr="00833512" w:rsidRDefault="00EB114B" w:rsidP="009A3338">
            <w:pPr>
              <w:rPr>
                <w:rFonts w:cs="Arial"/>
                <w:color w:val="000000"/>
                <w:sz w:val="22"/>
                <w:szCs w:val="22"/>
              </w:rPr>
            </w:pPr>
            <w:r w:rsidRPr="00833512">
              <w:rPr>
                <w:rFonts w:cs="Arial"/>
                <w:color w:val="000000"/>
                <w:sz w:val="22"/>
                <w:szCs w:val="22"/>
              </w:rPr>
              <w:t> </w:t>
            </w:r>
          </w:p>
        </w:tc>
        <w:tc>
          <w:tcPr>
            <w:tcW w:w="3560" w:type="dxa"/>
            <w:tcBorders>
              <w:top w:val="nil"/>
              <w:left w:val="nil"/>
              <w:bottom w:val="single" w:sz="4" w:space="0" w:color="auto"/>
              <w:right w:val="single" w:sz="4" w:space="0" w:color="auto"/>
            </w:tcBorders>
            <w:shd w:val="clear" w:color="auto" w:fill="auto"/>
            <w:noWrap/>
            <w:vAlign w:val="center"/>
            <w:hideMark/>
          </w:tcPr>
          <w:p w14:paraId="6F41C3E7" w14:textId="77777777" w:rsidR="00EB114B" w:rsidRPr="00833512" w:rsidRDefault="00EB114B" w:rsidP="009A3338">
            <w:pPr>
              <w:rPr>
                <w:rFonts w:cs="Arial"/>
                <w:color w:val="000000"/>
                <w:sz w:val="22"/>
                <w:szCs w:val="22"/>
              </w:rPr>
            </w:pPr>
            <w:r w:rsidRPr="00833512">
              <w:rPr>
                <w:rFonts w:cs="Arial"/>
                <w:color w:val="000000"/>
                <w:sz w:val="22"/>
                <w:szCs w:val="22"/>
              </w:rPr>
              <w:t> </w:t>
            </w:r>
          </w:p>
        </w:tc>
      </w:tr>
      <w:tr w:rsidR="00EB114B" w:rsidRPr="00263F12" w14:paraId="21DB2144" w14:textId="77777777" w:rsidTr="009A3338">
        <w:trPr>
          <w:trHeight w:val="615"/>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3D75" w14:textId="77777777" w:rsidR="00EB114B" w:rsidRPr="00263F12" w:rsidRDefault="00EB114B" w:rsidP="009A3338">
            <w:pPr>
              <w:jc w:val="center"/>
              <w:rPr>
                <w:rFonts w:cs="Arial"/>
                <w:color w:val="000000"/>
                <w:szCs w:val="24"/>
              </w:rPr>
            </w:pPr>
            <w:r>
              <w:rPr>
                <w:rFonts w:cs="Arial"/>
                <w:color w:val="000000"/>
                <w:szCs w:val="24"/>
              </w:rPr>
              <w:lastRenderedPageBreak/>
              <w:t>11.2.4</w:t>
            </w:r>
          </w:p>
        </w:tc>
        <w:tc>
          <w:tcPr>
            <w:tcW w:w="3486" w:type="dxa"/>
            <w:tcBorders>
              <w:top w:val="single" w:sz="4" w:space="0" w:color="auto"/>
              <w:left w:val="nil"/>
              <w:bottom w:val="single" w:sz="4" w:space="0" w:color="auto"/>
              <w:right w:val="single" w:sz="4" w:space="0" w:color="auto"/>
            </w:tcBorders>
            <w:shd w:val="clear" w:color="auto" w:fill="auto"/>
            <w:vAlign w:val="center"/>
            <w:hideMark/>
          </w:tcPr>
          <w:p w14:paraId="323E9A8E" w14:textId="77777777" w:rsidR="00EB114B" w:rsidRPr="00D82515" w:rsidRDefault="00E417DC" w:rsidP="009A3338">
            <w:pPr>
              <w:rPr>
                <w:rFonts w:cs="Arial"/>
                <w:bCs/>
                <w:color w:val="000000"/>
                <w:sz w:val="22"/>
                <w:szCs w:val="22"/>
              </w:rPr>
            </w:pPr>
            <w:r>
              <w:rPr>
                <w:rFonts w:cs="Arial"/>
                <w:bCs/>
                <w:color w:val="000000"/>
                <w:sz w:val="22"/>
                <w:szCs w:val="22"/>
              </w:rPr>
              <w:t>SOV-1</w:t>
            </w:r>
            <w:r w:rsidR="00EB114B" w:rsidRPr="00D82515">
              <w:rPr>
                <w:rFonts w:cs="Arial"/>
                <w:bCs/>
                <w:color w:val="000000"/>
                <w:sz w:val="22"/>
                <w:szCs w:val="22"/>
              </w:rPr>
              <w:t xml:space="preserve"> will fail open</w:t>
            </w:r>
          </w:p>
        </w:tc>
        <w:tc>
          <w:tcPr>
            <w:tcW w:w="1404" w:type="dxa"/>
            <w:tcBorders>
              <w:top w:val="single" w:sz="4" w:space="0" w:color="auto"/>
              <w:left w:val="nil"/>
              <w:bottom w:val="single" w:sz="4" w:space="0" w:color="auto"/>
              <w:right w:val="single" w:sz="4" w:space="0" w:color="auto"/>
            </w:tcBorders>
            <w:shd w:val="clear" w:color="auto" w:fill="auto"/>
            <w:noWrap/>
            <w:vAlign w:val="center"/>
            <w:hideMark/>
          </w:tcPr>
          <w:p w14:paraId="26BC068A" w14:textId="77777777" w:rsidR="00EB114B" w:rsidRPr="00833512" w:rsidRDefault="00EB114B" w:rsidP="009A3338">
            <w:pPr>
              <w:rPr>
                <w:rFonts w:cs="Arial"/>
                <w:color w:val="000000"/>
                <w:sz w:val="22"/>
                <w:szCs w:val="22"/>
              </w:rPr>
            </w:pPr>
          </w:p>
        </w:tc>
        <w:tc>
          <w:tcPr>
            <w:tcW w:w="3560" w:type="dxa"/>
            <w:tcBorders>
              <w:top w:val="single" w:sz="4" w:space="0" w:color="auto"/>
              <w:left w:val="nil"/>
              <w:bottom w:val="single" w:sz="4" w:space="0" w:color="auto"/>
              <w:right w:val="single" w:sz="4" w:space="0" w:color="auto"/>
            </w:tcBorders>
            <w:shd w:val="clear" w:color="auto" w:fill="auto"/>
            <w:noWrap/>
            <w:vAlign w:val="center"/>
            <w:hideMark/>
          </w:tcPr>
          <w:p w14:paraId="1653A484" w14:textId="77777777" w:rsidR="00EB114B" w:rsidRPr="00833512" w:rsidRDefault="00EB114B" w:rsidP="009A3338">
            <w:pPr>
              <w:rPr>
                <w:rFonts w:cs="Arial"/>
                <w:color w:val="000000"/>
                <w:sz w:val="22"/>
                <w:szCs w:val="22"/>
              </w:rPr>
            </w:pPr>
            <w:r>
              <w:rPr>
                <w:rFonts w:cs="Arial"/>
                <w:color w:val="000000"/>
                <w:sz w:val="22"/>
                <w:szCs w:val="22"/>
              </w:rPr>
              <w:t xml:space="preserve">Normally open </w:t>
            </w:r>
            <w:commentRangeStart w:id="80"/>
            <w:r>
              <w:rPr>
                <w:rFonts w:cs="Arial"/>
                <w:color w:val="000000"/>
                <w:sz w:val="22"/>
                <w:szCs w:val="22"/>
              </w:rPr>
              <w:t>valve</w:t>
            </w:r>
            <w:commentRangeEnd w:id="80"/>
            <w:r w:rsidR="006814BA">
              <w:rPr>
                <w:rStyle w:val="CommentReference"/>
              </w:rPr>
              <w:commentReference w:id="80"/>
            </w:r>
          </w:p>
        </w:tc>
      </w:tr>
    </w:tbl>
    <w:p w14:paraId="6E97E1DA" w14:textId="77777777" w:rsidR="00263F12" w:rsidRDefault="006814BA" w:rsidP="00263F12">
      <w:pPr>
        <w:pStyle w:val="BodyText"/>
      </w:pPr>
      <w:r>
        <w:rPr>
          <w:rStyle w:val="CommentReference"/>
        </w:rPr>
        <w:commentReference w:id="81"/>
      </w:r>
    </w:p>
    <w:p w14:paraId="17CF65A4" w14:textId="77777777" w:rsidR="006814BA" w:rsidRDefault="006814BA" w:rsidP="00263F12">
      <w:pPr>
        <w:pStyle w:val="BodyText"/>
      </w:pPr>
      <w:bookmarkStart w:id="82" w:name="_GoBack"/>
      <w:bookmarkEnd w:id="82"/>
    </w:p>
    <w:sectPr w:rsidR="006814BA" w:rsidSect="0049629F">
      <w:pgSz w:w="12240" w:h="15840" w:code="1"/>
      <w:pgMar w:top="1350" w:right="1440" w:bottom="810" w:left="1440" w:header="720" w:footer="720" w:gutter="0"/>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Prevo, Tara M. (MSFC-ER33)[Summer Intern Program]" w:date="2016-06-28T16:16:00Z" w:initials="PTM(IP">
    <w:p w14:paraId="30504FED" w14:textId="1B7BB128" w:rsidR="00F429EB" w:rsidRDefault="00F429EB">
      <w:pPr>
        <w:pStyle w:val="CommentText"/>
      </w:pPr>
      <w:r>
        <w:rPr>
          <w:rStyle w:val="CommentReference"/>
        </w:rPr>
        <w:annotationRef/>
      </w:r>
      <w:r>
        <w:t>Lower case</w:t>
      </w:r>
    </w:p>
  </w:comment>
  <w:comment w:id="26" w:author="Prevo, Tara M. (MSFC-ER33)[Summer Intern Program]" w:date="2016-06-28T16:17:00Z" w:initials="PTM(IP">
    <w:p w14:paraId="7348188E" w14:textId="30E94C3D" w:rsidR="00F429EB" w:rsidRDefault="00F429EB">
      <w:pPr>
        <w:pStyle w:val="CommentText"/>
      </w:pPr>
      <w:r>
        <w:rPr>
          <w:rStyle w:val="CommentReference"/>
        </w:rPr>
        <w:annotationRef/>
      </w:r>
      <w:proofErr w:type="gramStart"/>
      <w:r>
        <w:t>while</w:t>
      </w:r>
      <w:proofErr w:type="gramEnd"/>
    </w:p>
  </w:comment>
  <w:comment w:id="27" w:author="Prevo, Tara M. (MSFC-ER33)[Summer Intern Program]" w:date="2016-06-28T16:23:00Z" w:initials="PTM(IP">
    <w:p w14:paraId="0EB511DF" w14:textId="18B97CDF" w:rsidR="00F429EB" w:rsidRDefault="00F429EB">
      <w:pPr>
        <w:pStyle w:val="CommentText"/>
      </w:pPr>
      <w:r>
        <w:rPr>
          <w:rStyle w:val="CommentReference"/>
        </w:rPr>
        <w:annotationRef/>
      </w:r>
      <w:r>
        <w:t>…per ER33-TP-034 (a reference might be nice)</w:t>
      </w:r>
    </w:p>
  </w:comment>
  <w:comment w:id="28" w:author="Prevo, Tara M. (MSFC-ER33)[Summer Intern Program]" w:date="2016-06-28T16:19:00Z" w:initials="PTM(IP">
    <w:p w14:paraId="011E7BA8" w14:textId="3F27F128" w:rsidR="00F429EB" w:rsidRDefault="00F429EB">
      <w:pPr>
        <w:pStyle w:val="CommentText"/>
      </w:pPr>
      <w:r>
        <w:rPr>
          <w:rStyle w:val="CommentReference"/>
        </w:rPr>
        <w:annotationRef/>
      </w:r>
      <w:proofErr w:type="gramStart"/>
      <w:r>
        <w:t>one</w:t>
      </w:r>
      <w:proofErr w:type="gramEnd"/>
      <w:r>
        <w:t xml:space="preserve"> sentence</w:t>
      </w:r>
    </w:p>
  </w:comment>
  <w:comment w:id="29" w:author="Prevo, Tara M. (MSFC-ER33)[Summer Intern Program]" w:date="2016-06-28T16:19:00Z" w:initials="PTM(IP">
    <w:p w14:paraId="7A5B66FA" w14:textId="5A4CB4C9" w:rsidR="00F429EB" w:rsidRDefault="00F429EB">
      <w:pPr>
        <w:pStyle w:val="CommentText"/>
      </w:pPr>
      <w:r>
        <w:rPr>
          <w:rStyle w:val="CommentReference"/>
        </w:rPr>
        <w:annotationRef/>
      </w:r>
      <w:r>
        <w:t>Doesn’t need this semicolon</w:t>
      </w:r>
    </w:p>
  </w:comment>
  <w:comment w:id="30" w:author="Prevo, Tara M. (MSFC-ER33)[Summer Intern Program]" w:date="2016-06-28T16:20:00Z" w:initials="PTM(IP">
    <w:p w14:paraId="0EF844D4" w14:textId="4B348B02" w:rsidR="00F429EB" w:rsidRPr="001E36BD" w:rsidRDefault="00F429EB">
      <w:pPr>
        <w:pStyle w:val="CommentText"/>
      </w:pPr>
      <w:r>
        <w:rPr>
          <w:rStyle w:val="CommentReference"/>
        </w:rPr>
        <w:annotationRef/>
      </w:r>
      <w:r>
        <w:t xml:space="preserve">Using </w:t>
      </w:r>
      <w:r>
        <w:rPr>
          <w:i/>
        </w:rPr>
        <w:t xml:space="preserve">a </w:t>
      </w:r>
      <w:r>
        <w:t>bubble-o-meter?</w:t>
      </w:r>
    </w:p>
  </w:comment>
  <w:comment w:id="31" w:author="Prevo, Tara M. (MSFC-ER33)[Summer Intern Program]" w:date="2016-06-28T16:20:00Z" w:initials="PTM(IP">
    <w:p w14:paraId="4BC071C3" w14:textId="239E6793" w:rsidR="00F429EB" w:rsidRDefault="00F429EB">
      <w:pPr>
        <w:pStyle w:val="CommentText"/>
      </w:pPr>
      <w:r>
        <w:rPr>
          <w:rStyle w:val="CommentReference"/>
        </w:rPr>
        <w:annotationRef/>
      </w:r>
      <w:r>
        <w:t xml:space="preserve">Performed? </w:t>
      </w:r>
    </w:p>
  </w:comment>
  <w:comment w:id="32" w:author="Prevo, Tara M. (MSFC-ER33)[Summer Intern Program]" w:date="2016-06-28T16:21:00Z" w:initials="PTM(IP">
    <w:p w14:paraId="39C5B11B" w14:textId="544561B9" w:rsidR="00F429EB" w:rsidRDefault="00F429EB">
      <w:pPr>
        <w:pStyle w:val="CommentText"/>
      </w:pPr>
      <w:r>
        <w:rPr>
          <w:rStyle w:val="CommentReference"/>
        </w:rPr>
        <w:annotationRef/>
      </w:r>
      <w:r>
        <w:t xml:space="preserve">Cryogenic testing? </w:t>
      </w:r>
    </w:p>
  </w:comment>
  <w:comment w:id="33" w:author="Prevo, Tara M. (MSFC-ER33)[Summer Intern Program]" w:date="2016-06-28T16:24:00Z" w:initials="PTM(IP">
    <w:p w14:paraId="1EF83FFF" w14:textId="00D6E856" w:rsidR="00F429EB" w:rsidRDefault="00F429EB">
      <w:pPr>
        <w:pStyle w:val="CommentText"/>
      </w:pPr>
      <w:r>
        <w:rPr>
          <w:rStyle w:val="CommentReference"/>
        </w:rPr>
        <w:annotationRef/>
      </w:r>
      <w:r>
        <w:t>…various inlet pressures defined in table 1 below,</w:t>
      </w:r>
    </w:p>
  </w:comment>
  <w:comment w:id="35" w:author="Prevo, Tara M. (MSFC-ER33)[Summer Intern Program]" w:date="2016-06-28T16:26:00Z" w:initials="PTM(IP">
    <w:p w14:paraId="4F9BCF82" w14:textId="4734FE34" w:rsidR="00F429EB" w:rsidRDefault="00F429EB">
      <w:pPr>
        <w:pStyle w:val="CommentText"/>
      </w:pPr>
      <w:r>
        <w:rPr>
          <w:rStyle w:val="CommentReference"/>
        </w:rPr>
        <w:annotationRef/>
      </w:r>
      <w:r>
        <w:t>If you want to get fancy, ctrl + shift + “+” will make a superscript. ;)</w:t>
      </w:r>
    </w:p>
  </w:comment>
  <w:comment w:id="36" w:author="Prevo, Tara M. (MSFC-ER33)[Summer Intern Program]" w:date="2016-06-28T16:27:00Z" w:initials="PTM(IP">
    <w:p w14:paraId="5708E9FB" w14:textId="7D16320C" w:rsidR="00F429EB" w:rsidRDefault="00F429EB">
      <w:pPr>
        <w:pStyle w:val="CommentText"/>
      </w:pPr>
      <w:r>
        <w:rPr>
          <w:rStyle w:val="CommentReference"/>
        </w:rPr>
        <w:annotationRef/>
      </w:r>
      <w:r>
        <w:t>You can add ER33-TP-034 “Test Procedure for Standard Testing at the Component Development Area” here, too.</w:t>
      </w:r>
    </w:p>
  </w:comment>
  <w:comment w:id="37" w:author="MARTINEZ, GUSTAVO A. (MSFC-ER21)" w:date="2016-05-24T10:05:00Z" w:initials="MGA(">
    <w:p w14:paraId="349FA5F2" w14:textId="77777777" w:rsidR="00F429EB" w:rsidRDefault="00F429EB">
      <w:pPr>
        <w:pStyle w:val="CommentText"/>
      </w:pPr>
      <w:r>
        <w:rPr>
          <w:rStyle w:val="CommentReference"/>
        </w:rPr>
        <w:annotationRef/>
      </w:r>
      <w:r>
        <w:t>MPV maybe?</w:t>
      </w:r>
    </w:p>
  </w:comment>
  <w:comment w:id="40" w:author="Prevo, Tara M. (MSFC-ER33)[Summer Intern Program]" w:date="2016-06-28T16:36:00Z" w:initials="PTM(IP">
    <w:p w14:paraId="47813AFD" w14:textId="5ADFF560" w:rsidR="00F429EB" w:rsidRDefault="00F429EB">
      <w:pPr>
        <w:pStyle w:val="CommentText"/>
      </w:pPr>
      <w:r>
        <w:rPr>
          <w:rStyle w:val="CommentReference"/>
        </w:rPr>
        <w:annotationRef/>
      </w:r>
      <w:r>
        <w:t>Bold this?</w:t>
      </w:r>
    </w:p>
  </w:comment>
  <w:comment w:id="43" w:author="Prevo, Tara M. (MSFC-ER33)[Summer Intern Program]" w:date="2016-06-28T16:39:00Z" w:initials="PTM(IP">
    <w:p w14:paraId="383F2676" w14:textId="1EEFDC7D" w:rsidR="00F429EB" w:rsidRDefault="00F429EB">
      <w:pPr>
        <w:pStyle w:val="CommentText"/>
      </w:pPr>
      <w:r>
        <w:rPr>
          <w:rStyle w:val="CommentReference"/>
        </w:rPr>
        <w:annotationRef/>
      </w:r>
      <w:r>
        <w:t xml:space="preserve">Multiport Valve </w:t>
      </w:r>
      <w:proofErr w:type="spellStart"/>
      <w:r>
        <w:t>valve</w:t>
      </w:r>
      <w:proofErr w:type="spellEnd"/>
      <w:r>
        <w:t xml:space="preserve">? </w:t>
      </w:r>
      <w:proofErr w:type="gramStart"/>
      <w:r>
        <w:t>:p</w:t>
      </w:r>
      <w:proofErr w:type="gramEnd"/>
    </w:p>
  </w:comment>
  <w:comment w:id="45" w:author="Prevo, Tara M. (MSFC-ER33)[Summer Intern Program]" w:date="2016-06-28T16:40:00Z" w:initials="PTM(IP">
    <w:p w14:paraId="72EA7B07" w14:textId="1F4BF347" w:rsidR="00F429EB" w:rsidRDefault="00F429EB">
      <w:pPr>
        <w:pStyle w:val="CommentText"/>
      </w:pPr>
      <w:r>
        <w:rPr>
          <w:rStyle w:val="CommentReference"/>
        </w:rPr>
        <w:annotationRef/>
      </w:r>
      <w:r>
        <w:t>Change this to a figure number? It looked like a section continuing onto the next page</w:t>
      </w:r>
    </w:p>
  </w:comment>
  <w:comment w:id="46" w:author="Prevo, Tara M. (MSFC-ER33)[Summer Intern Program]" w:date="2016-06-28T16:42:00Z" w:initials="PTM(IP">
    <w:p w14:paraId="2FAF5AA3" w14:textId="7AF3F2A4" w:rsidR="00F429EB" w:rsidRDefault="00F429EB">
      <w:pPr>
        <w:pStyle w:val="CommentText"/>
      </w:pPr>
      <w:r>
        <w:rPr>
          <w:rStyle w:val="CommentReference"/>
        </w:rPr>
        <w:annotationRef/>
      </w:r>
      <w:r>
        <w:t>Add figure number 1b?</w:t>
      </w:r>
    </w:p>
  </w:comment>
  <w:comment w:id="47" w:author="Prevo, Tara M. (MSFC-ER33)[Summer Intern Program]" w:date="2016-06-28T16:43:00Z" w:initials="PTM(IP">
    <w:p w14:paraId="4413DB97" w14:textId="10968C83" w:rsidR="00F429EB" w:rsidRDefault="00F429EB">
      <w:pPr>
        <w:pStyle w:val="CommentText"/>
      </w:pPr>
      <w:r>
        <w:rPr>
          <w:rStyle w:val="CommentReference"/>
        </w:rPr>
        <w:annotationRef/>
      </w:r>
      <w:r>
        <w:t xml:space="preserve">I’d add a colon here, but that’s just me nitpicking, </w:t>
      </w:r>
      <w:proofErr w:type="spellStart"/>
      <w:r>
        <w:t>lol</w:t>
      </w:r>
      <w:proofErr w:type="spellEnd"/>
    </w:p>
  </w:comment>
  <w:comment w:id="54" w:author="Prevo, Tara M. (MSFC-ER33)[Summer Intern Program]" w:date="2016-06-28T16:48:00Z" w:initials="PTM(IP">
    <w:p w14:paraId="5974C798" w14:textId="392F0C1C" w:rsidR="00F429EB" w:rsidRDefault="00F429EB">
      <w:pPr>
        <w:pStyle w:val="CommentText"/>
      </w:pPr>
      <w:r>
        <w:rPr>
          <w:rStyle w:val="CommentReference"/>
        </w:rPr>
        <w:annotationRef/>
      </w:r>
      <w:r>
        <w:t>State OF all components?</w:t>
      </w:r>
    </w:p>
  </w:comment>
  <w:comment w:id="55" w:author="Prevo, Tara M. (MSFC-ER33)[Summer Intern Program]" w:date="2016-06-28T16:46:00Z" w:initials="PTM(IP">
    <w:p w14:paraId="7A993376" w14:textId="0FD4C93B" w:rsidR="00F429EB" w:rsidRDefault="00F429EB">
      <w:pPr>
        <w:pStyle w:val="CommentText"/>
      </w:pPr>
      <w:r>
        <w:rPr>
          <w:rStyle w:val="CommentReference"/>
        </w:rPr>
        <w:annotationRef/>
      </w:r>
      <w:r>
        <w:t>Maybe reference your procedure in the HA?</w:t>
      </w:r>
    </w:p>
  </w:comment>
  <w:comment w:id="61" w:author="Prevo, Tara M. (MSFC-ER33)[Summer Intern Program]" w:date="2016-06-28T17:08:00Z" w:initials="PTM(IP">
    <w:p w14:paraId="2319EBAC" w14:textId="11D3D5E1" w:rsidR="00F429EB" w:rsidRDefault="00F429EB">
      <w:pPr>
        <w:pStyle w:val="CommentText"/>
      </w:pPr>
      <w:r>
        <w:rPr>
          <w:rStyle w:val="CommentReference"/>
        </w:rPr>
        <w:annotationRef/>
      </w:r>
      <w:r>
        <w:t>Did Jim want an extra step for hearing PPE before venting? Or is there a dB reader to check the noise levels?</w:t>
      </w:r>
    </w:p>
  </w:comment>
  <w:comment w:id="62" w:author="Prevo, Tara M. (MSFC-ER33)[Summer Intern Program]" w:date="2016-06-28T17:15:00Z" w:initials="PTM(IP">
    <w:p w14:paraId="444AFE0D" w14:textId="18FE20C5" w:rsidR="00F429EB" w:rsidRDefault="00F429EB">
      <w:pPr>
        <w:pStyle w:val="CommentText"/>
      </w:pPr>
      <w:r>
        <w:rPr>
          <w:rStyle w:val="CommentReference"/>
        </w:rPr>
        <w:annotationRef/>
      </w:r>
      <w:r>
        <w:t>Monitor thermocouples for… just cold temperatures? Just curious.</w:t>
      </w:r>
    </w:p>
  </w:comment>
  <w:comment w:id="63" w:author="Prevo, Tara M. (MSFC-ER33)[Summer Intern Program]" w:date="2016-06-28T17:14:00Z" w:initials="PTM(IP">
    <w:p w14:paraId="098B8AAF" w14:textId="39567172" w:rsidR="00F429EB" w:rsidRDefault="00F429EB">
      <w:pPr>
        <w:pStyle w:val="CommentText"/>
      </w:pPr>
      <w:r>
        <w:rPr>
          <w:rStyle w:val="CommentReference"/>
        </w:rPr>
        <w:annotationRef/>
      </w:r>
      <w:r>
        <w:t>When would you need to control VPV-1?</w:t>
      </w:r>
    </w:p>
  </w:comment>
  <w:comment w:id="64" w:author="Prevo, Tara M. (MSFC-ER33)[Summer Intern Program]" w:date="2016-06-28T17:16:00Z" w:initials="PTM(IP">
    <w:p w14:paraId="27D17E74" w14:textId="500A313F" w:rsidR="00F429EB" w:rsidRDefault="00F429EB">
      <w:pPr>
        <w:pStyle w:val="CommentText"/>
      </w:pPr>
      <w:r>
        <w:rPr>
          <w:rStyle w:val="CommentReference"/>
        </w:rPr>
        <w:annotationRef/>
      </w:r>
      <w:r>
        <w:t xml:space="preserve">Maybe add what LN2 temp. </w:t>
      </w:r>
      <w:proofErr w:type="gramStart"/>
      <w:r>
        <w:t>should</w:t>
      </w:r>
      <w:proofErr w:type="gramEnd"/>
      <w:r>
        <w:t xml:space="preserve"> be? (Detail)</w:t>
      </w:r>
    </w:p>
  </w:comment>
  <w:comment w:id="68" w:author="Prevo, Tara M. (MSFC-ER33)[Summer Intern Program]" w:date="2016-06-29T08:55:00Z" w:initials="PTM(IP">
    <w:p w14:paraId="683BDEE2" w14:textId="5BE28294" w:rsidR="00F429EB" w:rsidRDefault="00F429EB">
      <w:pPr>
        <w:pStyle w:val="CommentText"/>
      </w:pPr>
      <w:r>
        <w:rPr>
          <w:rStyle w:val="CommentReference"/>
        </w:rPr>
        <w:annotationRef/>
      </w:r>
    </w:p>
  </w:comment>
  <w:comment w:id="75" w:author="Prevo, Tara M. (MSFC-ER33)[Summer Intern Program]" w:date="2016-06-29T08:57:00Z" w:initials="PTM(IP">
    <w:p w14:paraId="1BB858FC" w14:textId="01658C77" w:rsidR="00F429EB" w:rsidRDefault="00F429EB">
      <w:pPr>
        <w:pStyle w:val="CommentText"/>
      </w:pPr>
      <w:r>
        <w:rPr>
          <w:rStyle w:val="CommentReference"/>
        </w:rPr>
        <w:annotationRef/>
      </w:r>
      <w:r>
        <w:t>Add space after this line (Detail)</w:t>
      </w:r>
    </w:p>
  </w:comment>
  <w:comment w:id="76" w:author="Prevo, Tara M. (MSFC-ER33)[Summer Intern Program]" w:date="2016-06-29T09:01:00Z" w:initials="PTM(IP">
    <w:p w14:paraId="474A83E0" w14:textId="5F3135C2" w:rsidR="00F429EB" w:rsidRDefault="00F429EB">
      <w:pPr>
        <w:pStyle w:val="CommentText"/>
      </w:pPr>
      <w:r>
        <w:rPr>
          <w:rStyle w:val="CommentReference"/>
        </w:rPr>
        <w:annotationRef/>
      </w:r>
      <w:r w:rsidR="006814BA">
        <w:t>Add “as stated in section 11.2”?</w:t>
      </w:r>
    </w:p>
  </w:comment>
  <w:comment w:id="78" w:author="Prevo, Tara M. (MSFC-ER33)[Summer Intern Program]" w:date="2016-06-29T09:06:00Z" w:initials="PTM(IP">
    <w:p w14:paraId="35B40B61" w14:textId="753A6B31" w:rsidR="006814BA" w:rsidRDefault="006814BA">
      <w:pPr>
        <w:pStyle w:val="CommentText"/>
      </w:pPr>
      <w:r>
        <w:rPr>
          <w:rStyle w:val="CommentReference"/>
        </w:rPr>
        <w:annotationRef/>
      </w:r>
      <w:r>
        <w:t>Should VPV-1 or RV-2 also be set to open if the MPV fails closed? To vent the line going to the MPV?</w:t>
      </w:r>
    </w:p>
  </w:comment>
  <w:comment w:id="80" w:author="Prevo, Tara M. (MSFC-ER33)[Summer Intern Program]" w:date="2016-06-29T09:11:00Z" w:initials="PTM(IP">
    <w:p w14:paraId="7DE831BC" w14:textId="7F8120AC" w:rsidR="006814BA" w:rsidRDefault="006814BA">
      <w:pPr>
        <w:pStyle w:val="CommentText"/>
      </w:pPr>
      <w:r>
        <w:rPr>
          <w:rStyle w:val="CommentReference"/>
        </w:rPr>
        <w:annotationRef/>
      </w:r>
      <w:r>
        <w:t>SOV-1 leads to the GN2 supply—should there be something here (or elsewhere in the emergency steps) about the O2 sensors?</w:t>
      </w:r>
    </w:p>
  </w:comment>
  <w:comment w:id="81" w:author="Prevo, Tara M. (MSFC-ER33)[Summer Intern Program]" w:date="2016-06-29T09:12:00Z" w:initials="PTM(IP">
    <w:p w14:paraId="0A7B0180" w14:textId="5B9A0CAA" w:rsidR="006814BA" w:rsidRDefault="006814BA">
      <w:pPr>
        <w:pStyle w:val="CommentText"/>
      </w:pPr>
      <w:r>
        <w:rPr>
          <w:rStyle w:val="CommentReference"/>
        </w:rPr>
        <w:annotationRef/>
      </w:r>
      <w:r>
        <w:t xml:space="preserve">WELL DONE! This looks so professional, I’m even a little jealous. </w:t>
      </w:r>
      <w:r>
        <w:sym w:font="Wingdings" w:char="F04A"/>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504FED" w15:done="0"/>
  <w15:commentEx w15:paraId="7348188E" w15:done="0"/>
  <w15:commentEx w15:paraId="0EB511DF" w15:done="0"/>
  <w15:commentEx w15:paraId="011E7BA8" w15:done="0"/>
  <w15:commentEx w15:paraId="7A5B66FA" w15:done="0"/>
  <w15:commentEx w15:paraId="0EF844D4" w15:done="0"/>
  <w15:commentEx w15:paraId="4BC071C3" w15:done="0"/>
  <w15:commentEx w15:paraId="39C5B11B" w15:done="0"/>
  <w15:commentEx w15:paraId="1EF83FFF" w15:done="0"/>
  <w15:commentEx w15:paraId="4F9BCF82" w15:done="0"/>
  <w15:commentEx w15:paraId="5708E9FB" w15:done="0"/>
  <w15:commentEx w15:paraId="349FA5F2" w15:done="0"/>
  <w15:commentEx w15:paraId="47813AFD" w15:done="0"/>
  <w15:commentEx w15:paraId="383F2676" w15:done="0"/>
  <w15:commentEx w15:paraId="72EA7B07" w15:done="0"/>
  <w15:commentEx w15:paraId="2FAF5AA3" w15:done="0"/>
  <w15:commentEx w15:paraId="4413DB97" w15:done="0"/>
  <w15:commentEx w15:paraId="5974C798" w15:done="0"/>
  <w15:commentEx w15:paraId="7A993376" w15:done="0"/>
  <w15:commentEx w15:paraId="2319EBAC" w15:done="0"/>
  <w15:commentEx w15:paraId="444AFE0D" w15:done="0"/>
  <w15:commentEx w15:paraId="098B8AAF" w15:done="0"/>
  <w15:commentEx w15:paraId="27D17E74" w15:done="0"/>
  <w15:commentEx w15:paraId="683BDEE2" w15:done="0"/>
  <w15:commentEx w15:paraId="1BB858FC" w15:done="0"/>
  <w15:commentEx w15:paraId="474A83E0" w15:done="0"/>
  <w15:commentEx w15:paraId="35B40B61" w15:done="0"/>
  <w15:commentEx w15:paraId="7DE831BC" w15:done="0"/>
  <w15:commentEx w15:paraId="0A7B01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B0240" w14:textId="77777777" w:rsidR="00F429EB" w:rsidRDefault="00F429EB">
      <w:r>
        <w:separator/>
      </w:r>
    </w:p>
  </w:endnote>
  <w:endnote w:type="continuationSeparator" w:id="0">
    <w:p w14:paraId="109E4686" w14:textId="77777777" w:rsidR="00F429EB" w:rsidRDefault="00F4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908796"/>
      <w:docPartObj>
        <w:docPartGallery w:val="Page Numbers (Bottom of Page)"/>
        <w:docPartUnique/>
      </w:docPartObj>
    </w:sdtPr>
    <w:sdtContent>
      <w:p w14:paraId="57CD7A6E" w14:textId="77777777" w:rsidR="00F429EB" w:rsidRDefault="00F429EB">
        <w:pPr>
          <w:pStyle w:val="Footer"/>
          <w:jc w:val="right"/>
        </w:pPr>
        <w:r>
          <w:fldChar w:fldCharType="begin"/>
        </w:r>
        <w:r>
          <w:instrText xml:space="preserve"> PAGE   \* MERGEFORMAT </w:instrText>
        </w:r>
        <w:r>
          <w:fldChar w:fldCharType="separate"/>
        </w:r>
        <w:r w:rsidR="001F5973">
          <w:rPr>
            <w:noProof/>
          </w:rPr>
          <w:t>22</w:t>
        </w:r>
        <w:r>
          <w:rPr>
            <w:noProof/>
          </w:rPr>
          <w:fldChar w:fldCharType="end"/>
        </w:r>
      </w:p>
    </w:sdtContent>
  </w:sdt>
  <w:p w14:paraId="00DEBA03" w14:textId="77777777" w:rsidR="00F429EB" w:rsidRDefault="00F42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655525"/>
      <w:docPartObj>
        <w:docPartGallery w:val="Page Numbers (Bottom of Page)"/>
        <w:docPartUnique/>
      </w:docPartObj>
    </w:sdtPr>
    <w:sdtContent>
      <w:p w14:paraId="38C9B7A1" w14:textId="77777777" w:rsidR="00F429EB" w:rsidRDefault="00F429EB">
        <w:pPr>
          <w:pStyle w:val="Footer"/>
          <w:jc w:val="right"/>
        </w:pPr>
        <w:r>
          <w:fldChar w:fldCharType="begin"/>
        </w:r>
        <w:r>
          <w:instrText xml:space="preserve"> PAGE   \* MERGEFORMAT </w:instrText>
        </w:r>
        <w:r>
          <w:fldChar w:fldCharType="separate"/>
        </w:r>
        <w:r w:rsidR="001F5973">
          <w:rPr>
            <w:noProof/>
          </w:rPr>
          <w:t>14</w:t>
        </w:r>
        <w:r>
          <w:rPr>
            <w:noProof/>
          </w:rPr>
          <w:fldChar w:fldCharType="end"/>
        </w:r>
      </w:p>
    </w:sdtContent>
  </w:sdt>
  <w:p w14:paraId="2D965F99" w14:textId="77777777" w:rsidR="00F429EB" w:rsidRDefault="00F42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5101B" w14:textId="77777777" w:rsidR="00F429EB" w:rsidRDefault="00F429EB">
      <w:r>
        <w:separator/>
      </w:r>
    </w:p>
  </w:footnote>
  <w:footnote w:type="continuationSeparator" w:id="0">
    <w:p w14:paraId="5F48B57E" w14:textId="77777777" w:rsidR="00F429EB" w:rsidRDefault="00F42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CC414" w14:textId="77777777" w:rsidR="00F429EB" w:rsidRDefault="00F429EB">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2880"/>
      <w:gridCol w:w="1908"/>
    </w:tblGrid>
    <w:tr w:rsidR="00F429EB" w14:paraId="1AE8AD3F" w14:textId="77777777" w:rsidTr="0001136E">
      <w:tc>
        <w:tcPr>
          <w:tcW w:w="9576" w:type="dxa"/>
          <w:gridSpan w:val="3"/>
        </w:tcPr>
        <w:p w14:paraId="636AFFEA" w14:textId="77777777" w:rsidR="00F429EB" w:rsidRPr="00790CFD" w:rsidRDefault="00F429EB" w:rsidP="0001136E">
          <w:pPr>
            <w:pStyle w:val="Header"/>
            <w:jc w:val="center"/>
            <w:rPr>
              <w:rFonts w:ascii="Times New Roman" w:hAnsi="Times New Roman"/>
              <w:b/>
              <w:sz w:val="18"/>
            </w:rPr>
          </w:pPr>
          <w:r w:rsidRPr="00790CFD">
            <w:rPr>
              <w:rFonts w:ascii="Times New Roman" w:hAnsi="Times New Roman"/>
              <w:b/>
              <w:sz w:val="18"/>
            </w:rPr>
            <w:t>Test Procedure</w:t>
          </w:r>
        </w:p>
      </w:tc>
    </w:tr>
    <w:tr w:rsidR="00F429EB" w14:paraId="507CB328" w14:textId="77777777" w:rsidTr="0001136E">
      <w:tc>
        <w:tcPr>
          <w:tcW w:w="4788" w:type="dxa"/>
          <w:tcBorders>
            <w:bottom w:val="nil"/>
          </w:tcBorders>
        </w:tcPr>
        <w:p w14:paraId="6B4AF950" w14:textId="09B76217" w:rsidR="00F429EB" w:rsidRPr="007272B1" w:rsidRDefault="00F429EB" w:rsidP="0001136E">
          <w:pPr>
            <w:tabs>
              <w:tab w:val="right" w:pos="9360"/>
            </w:tabs>
            <w:jc w:val="center"/>
            <w:rPr>
              <w:rFonts w:ascii="Times New Roman" w:hAnsi="Times New Roman"/>
              <w:b/>
              <w:sz w:val="18"/>
              <w:szCs w:val="18"/>
            </w:rPr>
          </w:pPr>
          <w:r>
            <w:rPr>
              <w:rFonts w:ascii="Times New Roman" w:hAnsi="Times New Roman"/>
              <w:b/>
              <w:sz w:val="18"/>
              <w:szCs w:val="18"/>
            </w:rPr>
            <w:t>MPV LN2</w:t>
          </w:r>
          <w:r w:rsidRPr="000C4929">
            <w:rPr>
              <w:rFonts w:ascii="Times New Roman" w:hAnsi="Times New Roman"/>
              <w:b/>
              <w:sz w:val="18"/>
              <w:szCs w:val="18"/>
            </w:rPr>
            <w:t xml:space="preserve"> Testing</w:t>
          </w:r>
        </w:p>
        <w:p w14:paraId="364B7171" w14:textId="77777777" w:rsidR="00F429EB" w:rsidRPr="00790CFD" w:rsidRDefault="00F429EB" w:rsidP="0001136E">
          <w:pPr>
            <w:pStyle w:val="Header"/>
            <w:rPr>
              <w:rFonts w:ascii="Times New Roman" w:hAnsi="Times New Roman"/>
              <w:b/>
              <w:sz w:val="18"/>
            </w:rPr>
          </w:pPr>
        </w:p>
      </w:tc>
      <w:tc>
        <w:tcPr>
          <w:tcW w:w="2880" w:type="dxa"/>
        </w:tcPr>
        <w:p w14:paraId="074BCDCD" w14:textId="77777777" w:rsidR="00F429EB" w:rsidRDefault="00F429EB" w:rsidP="0001136E">
          <w:pPr>
            <w:pStyle w:val="Header"/>
            <w:rPr>
              <w:rFonts w:ascii="Times New Roman" w:hAnsi="Times New Roman"/>
              <w:b/>
              <w:sz w:val="18"/>
            </w:rPr>
          </w:pPr>
          <w:r>
            <w:rPr>
              <w:rFonts w:ascii="Times New Roman" w:hAnsi="Times New Roman"/>
              <w:b/>
              <w:sz w:val="18"/>
            </w:rPr>
            <w:t>ER33-TP-0146</w:t>
          </w:r>
        </w:p>
        <w:p w14:paraId="0222EB79" w14:textId="77777777" w:rsidR="00F429EB" w:rsidRPr="00790CFD" w:rsidRDefault="00F429EB" w:rsidP="0001136E">
          <w:pPr>
            <w:pStyle w:val="Header"/>
            <w:rPr>
              <w:rFonts w:ascii="Times New Roman" w:hAnsi="Times New Roman"/>
              <w:b/>
              <w:sz w:val="18"/>
            </w:rPr>
          </w:pPr>
        </w:p>
      </w:tc>
      <w:tc>
        <w:tcPr>
          <w:tcW w:w="1908" w:type="dxa"/>
        </w:tcPr>
        <w:p w14:paraId="10B024B3" w14:textId="77777777" w:rsidR="00F429EB" w:rsidRPr="00790CFD" w:rsidRDefault="00F429EB" w:rsidP="0001136E">
          <w:pPr>
            <w:pStyle w:val="Header"/>
            <w:rPr>
              <w:rFonts w:ascii="Times New Roman" w:hAnsi="Times New Roman"/>
              <w:b/>
              <w:sz w:val="18"/>
            </w:rPr>
          </w:pPr>
          <w:r>
            <w:rPr>
              <w:rFonts w:ascii="Times New Roman" w:hAnsi="Times New Roman"/>
              <w:b/>
              <w:sz w:val="18"/>
            </w:rPr>
            <w:t>Revision-Baseline</w:t>
          </w:r>
        </w:p>
      </w:tc>
    </w:tr>
    <w:tr w:rsidR="00F429EB" w14:paraId="1A114FAA" w14:textId="77777777" w:rsidTr="0001136E">
      <w:tc>
        <w:tcPr>
          <w:tcW w:w="4788" w:type="dxa"/>
          <w:tcBorders>
            <w:top w:val="nil"/>
          </w:tcBorders>
        </w:tcPr>
        <w:p w14:paraId="5AF1E4FD" w14:textId="77777777" w:rsidR="00F429EB" w:rsidRPr="00AF74A2" w:rsidRDefault="00F429EB" w:rsidP="0001136E">
          <w:pPr>
            <w:pStyle w:val="Header"/>
            <w:rPr>
              <w:rFonts w:ascii="Courier New" w:hAnsi="Courier New"/>
              <w:sz w:val="18"/>
            </w:rPr>
          </w:pPr>
        </w:p>
      </w:tc>
      <w:tc>
        <w:tcPr>
          <w:tcW w:w="2880" w:type="dxa"/>
        </w:tcPr>
        <w:p w14:paraId="0CEAA77D" w14:textId="77777777" w:rsidR="00F429EB" w:rsidRPr="00790CFD" w:rsidRDefault="00F429EB" w:rsidP="0001136E">
          <w:pPr>
            <w:pStyle w:val="Header"/>
            <w:rPr>
              <w:rFonts w:ascii="Times New Roman" w:hAnsi="Times New Roman"/>
              <w:b/>
              <w:noProof/>
              <w:sz w:val="18"/>
            </w:rPr>
          </w:pPr>
          <w:r w:rsidRPr="00790CFD">
            <w:rPr>
              <w:rFonts w:ascii="Times New Roman" w:hAnsi="Times New Roman"/>
              <w:b/>
              <w:sz w:val="18"/>
            </w:rPr>
            <w:t xml:space="preserve">Date:  </w:t>
          </w:r>
          <w:r w:rsidRPr="000C4929">
            <w:rPr>
              <w:rFonts w:ascii="Times New Roman" w:hAnsi="Times New Roman"/>
              <w:b/>
              <w:sz w:val="18"/>
            </w:rPr>
            <w:fldChar w:fldCharType="begin"/>
          </w:r>
          <w:r w:rsidRPr="000C4929">
            <w:rPr>
              <w:rFonts w:ascii="Times New Roman" w:hAnsi="Times New Roman"/>
              <w:b/>
              <w:sz w:val="18"/>
            </w:rPr>
            <w:instrText xml:space="preserve"> DATE \@ "M/d/yyyy" </w:instrText>
          </w:r>
          <w:r w:rsidRPr="000C4929">
            <w:rPr>
              <w:rFonts w:ascii="Times New Roman" w:hAnsi="Times New Roman"/>
              <w:b/>
              <w:sz w:val="18"/>
            </w:rPr>
            <w:fldChar w:fldCharType="separate"/>
          </w:r>
          <w:r>
            <w:rPr>
              <w:rFonts w:ascii="Times New Roman" w:hAnsi="Times New Roman"/>
              <w:b/>
              <w:noProof/>
              <w:sz w:val="18"/>
            </w:rPr>
            <w:t>6/29/2016</w:t>
          </w:r>
          <w:r w:rsidRPr="000C4929">
            <w:rPr>
              <w:rFonts w:ascii="Times New Roman" w:hAnsi="Times New Roman"/>
              <w:b/>
              <w:sz w:val="18"/>
            </w:rPr>
            <w:fldChar w:fldCharType="end"/>
          </w:r>
        </w:p>
      </w:tc>
      <w:tc>
        <w:tcPr>
          <w:tcW w:w="1908" w:type="dxa"/>
        </w:tcPr>
        <w:p w14:paraId="21281744" w14:textId="77777777" w:rsidR="00F429EB" w:rsidRPr="00790CFD" w:rsidRDefault="00F429EB" w:rsidP="0001136E">
          <w:pPr>
            <w:pStyle w:val="Header"/>
            <w:rPr>
              <w:rFonts w:ascii="Times New Roman" w:hAnsi="Times New Roman"/>
              <w:b/>
              <w:bCs/>
              <w:sz w:val="18"/>
            </w:rPr>
          </w:pPr>
          <w:r w:rsidRPr="00790CFD">
            <w:rPr>
              <w:rFonts w:ascii="Times New Roman" w:hAnsi="Times New Roman"/>
              <w:b/>
              <w:bCs/>
              <w:sz w:val="18"/>
            </w:rPr>
            <w:t xml:space="preserve">Page </w:t>
          </w:r>
          <w:r w:rsidRPr="003A78FD">
            <w:rPr>
              <w:rStyle w:val="PageNumber"/>
              <w:rFonts w:ascii="Times New Roman" w:hAnsi="Times New Roman"/>
              <w:b/>
              <w:sz w:val="20"/>
            </w:rPr>
            <w:fldChar w:fldCharType="begin"/>
          </w:r>
          <w:r w:rsidRPr="003A78FD">
            <w:rPr>
              <w:rStyle w:val="PageNumber"/>
              <w:rFonts w:ascii="Times New Roman" w:hAnsi="Times New Roman"/>
              <w:b/>
              <w:sz w:val="20"/>
            </w:rPr>
            <w:instrText xml:space="preserve"> PAGE </w:instrText>
          </w:r>
          <w:r w:rsidRPr="003A78FD">
            <w:rPr>
              <w:rStyle w:val="PageNumber"/>
              <w:rFonts w:ascii="Times New Roman" w:hAnsi="Times New Roman"/>
              <w:b/>
              <w:sz w:val="20"/>
            </w:rPr>
            <w:fldChar w:fldCharType="separate"/>
          </w:r>
          <w:r w:rsidR="001F5973">
            <w:rPr>
              <w:rStyle w:val="PageNumber"/>
              <w:rFonts w:ascii="Times New Roman" w:hAnsi="Times New Roman"/>
              <w:b/>
              <w:noProof/>
              <w:sz w:val="20"/>
            </w:rPr>
            <w:t>22</w:t>
          </w:r>
          <w:r w:rsidRPr="003A78FD">
            <w:rPr>
              <w:rStyle w:val="PageNumber"/>
              <w:rFonts w:ascii="Times New Roman" w:hAnsi="Times New Roman"/>
              <w:b/>
              <w:sz w:val="20"/>
            </w:rPr>
            <w:fldChar w:fldCharType="end"/>
          </w:r>
          <w:r w:rsidRPr="00790CFD">
            <w:rPr>
              <w:rFonts w:ascii="Times New Roman" w:hAnsi="Times New Roman"/>
              <w:b/>
              <w:bCs/>
              <w:sz w:val="18"/>
            </w:rPr>
            <w:t xml:space="preserve"> of </w:t>
          </w:r>
          <w:r w:rsidRPr="003A78FD">
            <w:rPr>
              <w:rStyle w:val="PageNumber"/>
              <w:rFonts w:ascii="Times New Roman" w:hAnsi="Times New Roman"/>
              <w:b/>
              <w:sz w:val="20"/>
            </w:rPr>
            <w:fldChar w:fldCharType="begin"/>
          </w:r>
          <w:r w:rsidRPr="003A78FD">
            <w:rPr>
              <w:rStyle w:val="PageNumber"/>
              <w:rFonts w:ascii="Times New Roman" w:hAnsi="Times New Roman"/>
              <w:b/>
              <w:sz w:val="20"/>
            </w:rPr>
            <w:instrText xml:space="preserve"> NUMPAGES </w:instrText>
          </w:r>
          <w:r w:rsidRPr="003A78FD">
            <w:rPr>
              <w:rStyle w:val="PageNumber"/>
              <w:rFonts w:ascii="Times New Roman" w:hAnsi="Times New Roman"/>
              <w:b/>
              <w:sz w:val="20"/>
            </w:rPr>
            <w:fldChar w:fldCharType="separate"/>
          </w:r>
          <w:r w:rsidR="001F5973">
            <w:rPr>
              <w:rStyle w:val="PageNumber"/>
              <w:rFonts w:ascii="Times New Roman" w:hAnsi="Times New Roman"/>
              <w:b/>
              <w:noProof/>
              <w:sz w:val="20"/>
            </w:rPr>
            <w:t>24</w:t>
          </w:r>
          <w:r w:rsidRPr="003A78FD">
            <w:rPr>
              <w:rStyle w:val="PageNumber"/>
              <w:rFonts w:ascii="Times New Roman" w:hAnsi="Times New Roman"/>
              <w:b/>
              <w:sz w:val="20"/>
            </w:rPr>
            <w:fldChar w:fldCharType="end"/>
          </w:r>
        </w:p>
      </w:tc>
    </w:tr>
  </w:tbl>
  <w:p w14:paraId="2529FCEF" w14:textId="77777777" w:rsidR="00F429EB" w:rsidRDefault="00F429EB">
    <w:pPr>
      <w:pStyle w:val="Header"/>
    </w:pPr>
  </w:p>
  <w:p w14:paraId="56D91DF0" w14:textId="77777777" w:rsidR="00F429EB" w:rsidRDefault="00F429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2880"/>
      <w:gridCol w:w="1908"/>
    </w:tblGrid>
    <w:tr w:rsidR="00F429EB" w14:paraId="5905D76A" w14:textId="77777777" w:rsidTr="00B22319">
      <w:tc>
        <w:tcPr>
          <w:tcW w:w="9576" w:type="dxa"/>
          <w:gridSpan w:val="3"/>
        </w:tcPr>
        <w:p w14:paraId="46522943" w14:textId="77777777" w:rsidR="00F429EB" w:rsidRPr="00790CFD" w:rsidRDefault="00F429EB" w:rsidP="00B22319">
          <w:pPr>
            <w:pStyle w:val="Header"/>
            <w:jc w:val="center"/>
            <w:rPr>
              <w:rFonts w:ascii="Times New Roman" w:hAnsi="Times New Roman"/>
              <w:b/>
              <w:sz w:val="18"/>
            </w:rPr>
          </w:pPr>
          <w:r w:rsidRPr="00790CFD">
            <w:rPr>
              <w:rFonts w:ascii="Times New Roman" w:hAnsi="Times New Roman"/>
              <w:b/>
              <w:sz w:val="18"/>
            </w:rPr>
            <w:t>Test Procedure</w:t>
          </w:r>
        </w:p>
      </w:tc>
    </w:tr>
    <w:tr w:rsidR="00F429EB" w14:paraId="2E9EA4D1" w14:textId="77777777" w:rsidTr="00B22319">
      <w:tc>
        <w:tcPr>
          <w:tcW w:w="4788" w:type="dxa"/>
          <w:tcBorders>
            <w:bottom w:val="nil"/>
          </w:tcBorders>
        </w:tcPr>
        <w:p w14:paraId="5025E2CF" w14:textId="77777777" w:rsidR="00F429EB" w:rsidRPr="007272B1" w:rsidRDefault="00F429EB" w:rsidP="007272B1">
          <w:pPr>
            <w:tabs>
              <w:tab w:val="right" w:pos="9360"/>
            </w:tabs>
            <w:jc w:val="center"/>
            <w:rPr>
              <w:rFonts w:ascii="Times New Roman" w:hAnsi="Times New Roman"/>
              <w:b/>
              <w:sz w:val="18"/>
              <w:szCs w:val="18"/>
            </w:rPr>
          </w:pPr>
          <w:r>
            <w:rPr>
              <w:rFonts w:ascii="Times New Roman" w:hAnsi="Times New Roman"/>
              <w:b/>
              <w:sz w:val="18"/>
              <w:szCs w:val="18"/>
            </w:rPr>
            <w:t>LPS MFV</w:t>
          </w:r>
          <w:r w:rsidRPr="007272B1">
            <w:rPr>
              <w:rFonts w:ascii="Times New Roman" w:hAnsi="Times New Roman"/>
              <w:b/>
              <w:sz w:val="18"/>
              <w:szCs w:val="18"/>
            </w:rPr>
            <w:t xml:space="preserve"> Testing</w:t>
          </w:r>
        </w:p>
        <w:p w14:paraId="587B0F37" w14:textId="77777777" w:rsidR="00F429EB" w:rsidRPr="00790CFD" w:rsidRDefault="00F429EB" w:rsidP="00652A42">
          <w:pPr>
            <w:pStyle w:val="Header"/>
            <w:rPr>
              <w:rFonts w:ascii="Times New Roman" w:hAnsi="Times New Roman"/>
              <w:b/>
              <w:sz w:val="18"/>
            </w:rPr>
          </w:pPr>
        </w:p>
      </w:tc>
      <w:tc>
        <w:tcPr>
          <w:tcW w:w="2880" w:type="dxa"/>
        </w:tcPr>
        <w:p w14:paraId="0403A007" w14:textId="77777777" w:rsidR="00F429EB" w:rsidRPr="00790CFD" w:rsidRDefault="00F429EB" w:rsidP="005464FC">
          <w:pPr>
            <w:pStyle w:val="Header"/>
            <w:rPr>
              <w:rFonts w:ascii="Times New Roman" w:hAnsi="Times New Roman"/>
              <w:b/>
              <w:sz w:val="18"/>
            </w:rPr>
          </w:pPr>
          <w:r>
            <w:rPr>
              <w:rFonts w:ascii="Times New Roman" w:hAnsi="Times New Roman"/>
              <w:b/>
              <w:sz w:val="18"/>
            </w:rPr>
            <w:t>ER33-TP-0135</w:t>
          </w:r>
        </w:p>
      </w:tc>
      <w:tc>
        <w:tcPr>
          <w:tcW w:w="1908" w:type="dxa"/>
        </w:tcPr>
        <w:p w14:paraId="1A1EE75D" w14:textId="77777777" w:rsidR="00F429EB" w:rsidRPr="00790CFD" w:rsidRDefault="00F429EB" w:rsidP="00B22319">
          <w:pPr>
            <w:pStyle w:val="Header"/>
            <w:rPr>
              <w:rFonts w:ascii="Times New Roman" w:hAnsi="Times New Roman"/>
              <w:b/>
              <w:sz w:val="18"/>
            </w:rPr>
          </w:pPr>
          <w:r>
            <w:rPr>
              <w:rFonts w:ascii="Times New Roman" w:hAnsi="Times New Roman"/>
              <w:b/>
              <w:sz w:val="18"/>
            </w:rPr>
            <w:t>Revision-Baseline</w:t>
          </w:r>
        </w:p>
      </w:tc>
    </w:tr>
    <w:tr w:rsidR="00F429EB" w14:paraId="7800A276" w14:textId="77777777" w:rsidTr="00B22319">
      <w:tc>
        <w:tcPr>
          <w:tcW w:w="4788" w:type="dxa"/>
          <w:tcBorders>
            <w:top w:val="nil"/>
          </w:tcBorders>
        </w:tcPr>
        <w:p w14:paraId="1725AB16" w14:textId="77777777" w:rsidR="00F429EB" w:rsidRPr="00AF74A2" w:rsidRDefault="00F429EB" w:rsidP="00B22319">
          <w:pPr>
            <w:pStyle w:val="Header"/>
            <w:rPr>
              <w:rFonts w:ascii="Courier New" w:hAnsi="Courier New"/>
              <w:sz w:val="18"/>
            </w:rPr>
          </w:pPr>
        </w:p>
      </w:tc>
      <w:tc>
        <w:tcPr>
          <w:tcW w:w="2880" w:type="dxa"/>
        </w:tcPr>
        <w:p w14:paraId="1B213792" w14:textId="77777777" w:rsidR="00F429EB" w:rsidRPr="00790CFD" w:rsidRDefault="00F429EB" w:rsidP="00B22319">
          <w:pPr>
            <w:pStyle w:val="Header"/>
            <w:rPr>
              <w:rFonts w:ascii="Times New Roman" w:hAnsi="Times New Roman"/>
              <w:b/>
              <w:noProof/>
              <w:sz w:val="18"/>
            </w:rPr>
          </w:pPr>
          <w:r w:rsidRPr="00790CFD">
            <w:rPr>
              <w:rFonts w:ascii="Times New Roman" w:hAnsi="Times New Roman"/>
              <w:b/>
              <w:sz w:val="18"/>
            </w:rPr>
            <w:t xml:space="preserve">Date:  </w:t>
          </w:r>
          <w:r>
            <w:rPr>
              <w:rFonts w:ascii="Times New Roman" w:hAnsi="Times New Roman"/>
              <w:b/>
              <w:sz w:val="18"/>
            </w:rPr>
            <w:fldChar w:fldCharType="begin"/>
          </w:r>
          <w:r>
            <w:rPr>
              <w:rFonts w:ascii="Times New Roman" w:hAnsi="Times New Roman"/>
              <w:b/>
              <w:sz w:val="18"/>
            </w:rPr>
            <w:instrText xml:space="preserve"> DATE \@ "M/d/yyyy" </w:instrText>
          </w:r>
          <w:r>
            <w:rPr>
              <w:rFonts w:ascii="Times New Roman" w:hAnsi="Times New Roman"/>
              <w:b/>
              <w:sz w:val="18"/>
            </w:rPr>
            <w:fldChar w:fldCharType="separate"/>
          </w:r>
          <w:r>
            <w:rPr>
              <w:rFonts w:ascii="Times New Roman" w:hAnsi="Times New Roman"/>
              <w:b/>
              <w:noProof/>
              <w:sz w:val="18"/>
            </w:rPr>
            <w:t>6/29/2016</w:t>
          </w:r>
          <w:r>
            <w:rPr>
              <w:rFonts w:ascii="Times New Roman" w:hAnsi="Times New Roman"/>
              <w:b/>
              <w:sz w:val="18"/>
            </w:rPr>
            <w:fldChar w:fldCharType="end"/>
          </w:r>
        </w:p>
      </w:tc>
      <w:tc>
        <w:tcPr>
          <w:tcW w:w="1908" w:type="dxa"/>
        </w:tcPr>
        <w:p w14:paraId="645DA7F1" w14:textId="77777777" w:rsidR="00F429EB" w:rsidRPr="00790CFD" w:rsidRDefault="00F429EB" w:rsidP="00B22319">
          <w:pPr>
            <w:pStyle w:val="Header"/>
            <w:rPr>
              <w:rFonts w:ascii="Times New Roman" w:hAnsi="Times New Roman"/>
              <w:b/>
              <w:bCs/>
              <w:sz w:val="18"/>
            </w:rPr>
          </w:pPr>
          <w:r w:rsidRPr="00790CFD">
            <w:rPr>
              <w:rFonts w:ascii="Times New Roman" w:hAnsi="Times New Roman"/>
              <w:b/>
              <w:bCs/>
              <w:sz w:val="18"/>
            </w:rPr>
            <w:t xml:space="preserve">Page </w:t>
          </w:r>
          <w:r w:rsidRPr="003A78FD">
            <w:rPr>
              <w:rStyle w:val="PageNumber"/>
              <w:rFonts w:ascii="Times New Roman" w:hAnsi="Times New Roman"/>
              <w:b/>
              <w:sz w:val="20"/>
            </w:rPr>
            <w:fldChar w:fldCharType="begin"/>
          </w:r>
          <w:r w:rsidRPr="003A78FD">
            <w:rPr>
              <w:rStyle w:val="PageNumber"/>
              <w:rFonts w:ascii="Times New Roman" w:hAnsi="Times New Roman"/>
              <w:b/>
              <w:sz w:val="20"/>
            </w:rPr>
            <w:instrText xml:space="preserve"> PAGE </w:instrText>
          </w:r>
          <w:r w:rsidRPr="003A78FD">
            <w:rPr>
              <w:rStyle w:val="PageNumber"/>
              <w:rFonts w:ascii="Times New Roman" w:hAnsi="Times New Roman"/>
              <w:b/>
              <w:sz w:val="20"/>
            </w:rPr>
            <w:fldChar w:fldCharType="separate"/>
          </w:r>
          <w:r w:rsidR="001F5973">
            <w:rPr>
              <w:rStyle w:val="PageNumber"/>
              <w:rFonts w:ascii="Times New Roman" w:hAnsi="Times New Roman"/>
              <w:b/>
              <w:noProof/>
              <w:sz w:val="20"/>
            </w:rPr>
            <w:t>14</w:t>
          </w:r>
          <w:r w:rsidRPr="003A78FD">
            <w:rPr>
              <w:rStyle w:val="PageNumber"/>
              <w:rFonts w:ascii="Times New Roman" w:hAnsi="Times New Roman"/>
              <w:b/>
              <w:sz w:val="20"/>
            </w:rPr>
            <w:fldChar w:fldCharType="end"/>
          </w:r>
          <w:r w:rsidRPr="00790CFD">
            <w:rPr>
              <w:rFonts w:ascii="Times New Roman" w:hAnsi="Times New Roman"/>
              <w:b/>
              <w:bCs/>
              <w:sz w:val="18"/>
            </w:rPr>
            <w:t xml:space="preserve"> of </w:t>
          </w:r>
          <w:r w:rsidRPr="003A78FD">
            <w:rPr>
              <w:rStyle w:val="PageNumber"/>
              <w:rFonts w:ascii="Times New Roman" w:hAnsi="Times New Roman"/>
              <w:b/>
              <w:sz w:val="20"/>
            </w:rPr>
            <w:fldChar w:fldCharType="begin"/>
          </w:r>
          <w:r w:rsidRPr="003A78FD">
            <w:rPr>
              <w:rStyle w:val="PageNumber"/>
              <w:rFonts w:ascii="Times New Roman" w:hAnsi="Times New Roman"/>
              <w:b/>
              <w:sz w:val="20"/>
            </w:rPr>
            <w:instrText xml:space="preserve"> NUMPAGES </w:instrText>
          </w:r>
          <w:r w:rsidRPr="003A78FD">
            <w:rPr>
              <w:rStyle w:val="PageNumber"/>
              <w:rFonts w:ascii="Times New Roman" w:hAnsi="Times New Roman"/>
              <w:b/>
              <w:sz w:val="20"/>
            </w:rPr>
            <w:fldChar w:fldCharType="separate"/>
          </w:r>
          <w:r w:rsidR="001F5973">
            <w:rPr>
              <w:rStyle w:val="PageNumber"/>
              <w:rFonts w:ascii="Times New Roman" w:hAnsi="Times New Roman"/>
              <w:b/>
              <w:noProof/>
              <w:sz w:val="20"/>
            </w:rPr>
            <w:t>24</w:t>
          </w:r>
          <w:r w:rsidRPr="003A78FD">
            <w:rPr>
              <w:rStyle w:val="PageNumber"/>
              <w:rFonts w:ascii="Times New Roman" w:hAnsi="Times New Roman"/>
              <w:b/>
              <w:sz w:val="20"/>
            </w:rPr>
            <w:fldChar w:fldCharType="end"/>
          </w:r>
        </w:p>
      </w:tc>
    </w:tr>
  </w:tbl>
  <w:p w14:paraId="4B6587DF" w14:textId="77777777" w:rsidR="00F429EB" w:rsidRDefault="00F429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7364"/>
    <w:multiLevelType w:val="multilevel"/>
    <w:tmpl w:val="072EE018"/>
    <w:lvl w:ilvl="0">
      <w:start w:val="7"/>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31327A0"/>
    <w:multiLevelType w:val="hybridMultilevel"/>
    <w:tmpl w:val="16064E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151F"/>
    <w:multiLevelType w:val="multilevel"/>
    <w:tmpl w:val="6970775C"/>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1440" w:hanging="720"/>
      </w:pPr>
      <w:rPr>
        <w:rFonts w:hint="default"/>
        <w:b w:val="0"/>
        <w:i w:val="0"/>
      </w:rPr>
    </w:lvl>
    <w:lvl w:ilvl="2">
      <w:start w:val="1"/>
      <w:numFmt w:val="decimal"/>
      <w:lvlText w:val="%1.%2.%3. (   )"/>
      <w:lvlJc w:val="left"/>
      <w:pPr>
        <w:tabs>
          <w:tab w:val="num" w:pos="1440"/>
        </w:tabs>
        <w:ind w:left="1800" w:hanging="720"/>
      </w:pPr>
      <w:rPr>
        <w:rFonts w:hint="default"/>
        <w:b w:val="0"/>
        <w:i w:val="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1B57039"/>
    <w:multiLevelType w:val="multilevel"/>
    <w:tmpl w:val="15D8871A"/>
    <w:lvl w:ilvl="0">
      <w:start w:val="9"/>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54278E"/>
    <w:multiLevelType w:val="hybridMultilevel"/>
    <w:tmpl w:val="5A20D376"/>
    <w:lvl w:ilvl="0" w:tplc="D3F4D4EE">
      <w:start w:val="1"/>
      <w:numFmt w:val="upperLetter"/>
      <w:pStyle w:val="StyleBefore12ptAfter3pt2"/>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DA49B6"/>
    <w:multiLevelType w:val="multilevel"/>
    <w:tmpl w:val="57B8BAA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1440" w:hanging="720"/>
      </w:pPr>
      <w:rPr>
        <w:rFonts w:hint="default"/>
        <w:b/>
        <w:i w:val="0"/>
      </w:rPr>
    </w:lvl>
    <w:lvl w:ilvl="2">
      <w:start w:val="1"/>
      <w:numFmt w:val="decimal"/>
      <w:lvlText w:val="%1.%2.%3. (   )"/>
      <w:lvlJc w:val="left"/>
      <w:pPr>
        <w:tabs>
          <w:tab w:val="num" w:pos="1440"/>
        </w:tabs>
        <w:ind w:left="1800" w:hanging="720"/>
      </w:pPr>
      <w:rPr>
        <w:rFonts w:hint="default"/>
        <w:b w:val="0"/>
        <w:i w:val="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770B40"/>
    <w:multiLevelType w:val="multilevel"/>
    <w:tmpl w:val="57B8BAAE"/>
    <w:lvl w:ilvl="0">
      <w:start w:val="1"/>
      <w:numFmt w:val="decimal"/>
      <w:lvlText w:val="%1."/>
      <w:lvlJc w:val="left"/>
      <w:pPr>
        <w:tabs>
          <w:tab w:val="num" w:pos="450"/>
        </w:tabs>
        <w:ind w:left="450" w:hanging="360"/>
      </w:pPr>
      <w:rPr>
        <w:rFonts w:hint="default"/>
        <w:b/>
        <w:i w:val="0"/>
      </w:rPr>
    </w:lvl>
    <w:lvl w:ilvl="1">
      <w:start w:val="1"/>
      <w:numFmt w:val="decimal"/>
      <w:lvlText w:val="%1.%2."/>
      <w:lvlJc w:val="left"/>
      <w:pPr>
        <w:tabs>
          <w:tab w:val="num" w:pos="792"/>
        </w:tabs>
        <w:ind w:left="1440" w:hanging="720"/>
      </w:pPr>
      <w:rPr>
        <w:rFonts w:hint="default"/>
        <w:b/>
        <w:i w:val="0"/>
      </w:rPr>
    </w:lvl>
    <w:lvl w:ilvl="2">
      <w:start w:val="1"/>
      <w:numFmt w:val="decimal"/>
      <w:lvlText w:val="%1.%2.%3. (   )"/>
      <w:lvlJc w:val="left"/>
      <w:pPr>
        <w:tabs>
          <w:tab w:val="num" w:pos="1440"/>
        </w:tabs>
        <w:ind w:left="1800" w:hanging="720"/>
      </w:pPr>
      <w:rPr>
        <w:rFonts w:hint="default"/>
        <w:b w:val="0"/>
        <w:i w:val="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AE74B02"/>
    <w:multiLevelType w:val="multilevel"/>
    <w:tmpl w:val="B13A6E40"/>
    <w:lvl w:ilvl="0">
      <w:start w:val="10"/>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EDB7D2A"/>
    <w:multiLevelType w:val="multilevel"/>
    <w:tmpl w:val="15D8871A"/>
    <w:lvl w:ilvl="0">
      <w:start w:val="8"/>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2AF5087"/>
    <w:multiLevelType w:val="hybridMultilevel"/>
    <w:tmpl w:val="C4AA30CE"/>
    <w:lvl w:ilvl="0" w:tplc="0D4A3AC4">
      <w:start w:val="10"/>
      <w:numFmt w:val="decimal"/>
      <w:lvlText w:val="%1."/>
      <w:lvlJc w:val="left"/>
      <w:pPr>
        <w:ind w:left="1014" w:hanging="38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46C06E6"/>
    <w:multiLevelType w:val="multilevel"/>
    <w:tmpl w:val="336E937C"/>
    <w:lvl w:ilvl="0">
      <w:start w:val="1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FDD6B0E"/>
    <w:multiLevelType w:val="multilevel"/>
    <w:tmpl w:val="15D8871A"/>
    <w:lvl w:ilvl="0">
      <w:start w:val="9"/>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1FA068D"/>
    <w:multiLevelType w:val="hybridMultilevel"/>
    <w:tmpl w:val="22F69AE6"/>
    <w:lvl w:ilvl="0" w:tplc="141A8D0A">
      <w:start w:val="10"/>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C5D36"/>
    <w:multiLevelType w:val="multilevel"/>
    <w:tmpl w:val="689A72F6"/>
    <w:lvl w:ilvl="0">
      <w:start w:val="9"/>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92B7463"/>
    <w:multiLevelType w:val="multilevel"/>
    <w:tmpl w:val="B33228F8"/>
    <w:lvl w:ilvl="0">
      <w:start w:val="9"/>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90D2DB4"/>
    <w:multiLevelType w:val="multilevel"/>
    <w:tmpl w:val="15D8871A"/>
    <w:lvl w:ilvl="0">
      <w:start w:val="8"/>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2233D4F"/>
    <w:multiLevelType w:val="hybridMultilevel"/>
    <w:tmpl w:val="8B14E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C7DE0"/>
    <w:multiLevelType w:val="multilevel"/>
    <w:tmpl w:val="96B40BF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15:restartNumberingAfterBreak="0">
    <w:nsid w:val="545C0309"/>
    <w:multiLevelType w:val="multilevel"/>
    <w:tmpl w:val="7564D69C"/>
    <w:lvl w:ilvl="0">
      <w:start w:val="10"/>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1440" w:hanging="720"/>
      </w:pPr>
      <w:rPr>
        <w:rFonts w:hint="default"/>
        <w:b w:val="0"/>
        <w:i w:val="0"/>
      </w:rPr>
    </w:lvl>
    <w:lvl w:ilvl="2">
      <w:start w:val="1"/>
      <w:numFmt w:val="decimal"/>
      <w:lvlText w:val="%1.%2.%3. (   )"/>
      <w:lvlJc w:val="left"/>
      <w:pPr>
        <w:tabs>
          <w:tab w:val="num" w:pos="1440"/>
        </w:tabs>
        <w:ind w:left="1800" w:hanging="720"/>
      </w:pPr>
      <w:rPr>
        <w:rFonts w:hint="default"/>
        <w:b w:val="0"/>
        <w:i w:val="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6111AC3"/>
    <w:multiLevelType w:val="multilevel"/>
    <w:tmpl w:val="B2481BDE"/>
    <w:lvl w:ilvl="0">
      <w:start w:val="1"/>
      <w:numFmt w:val="decimal"/>
      <w:lvlText w:val="%1."/>
      <w:lvlJc w:val="left"/>
      <w:pPr>
        <w:tabs>
          <w:tab w:val="num" w:pos="360"/>
        </w:tabs>
        <w:ind w:left="360" w:hanging="360"/>
      </w:pPr>
      <w:rPr>
        <w:rFonts w:hint="default"/>
        <w:b/>
        <w:i w:val="0"/>
      </w:rPr>
    </w:lvl>
    <w:lvl w:ilvl="1">
      <w:start w:val="1"/>
      <w:numFmt w:val="bullet"/>
      <w:lvlText w:val="o"/>
      <w:lvlJc w:val="left"/>
      <w:pPr>
        <w:tabs>
          <w:tab w:val="num" w:pos="792"/>
        </w:tabs>
        <w:ind w:left="1440" w:hanging="720"/>
      </w:pPr>
      <w:rPr>
        <w:rFonts w:ascii="Courier New" w:hAnsi="Courier New" w:cs="Courier New" w:hint="default"/>
        <w:b w:val="0"/>
        <w:i w:val="0"/>
      </w:rPr>
    </w:lvl>
    <w:lvl w:ilvl="2">
      <w:start w:val="1"/>
      <w:numFmt w:val="decimal"/>
      <w:lvlText w:val="%1.%2.%3. (   )"/>
      <w:lvlJc w:val="left"/>
      <w:pPr>
        <w:tabs>
          <w:tab w:val="num" w:pos="1440"/>
        </w:tabs>
        <w:ind w:left="1800" w:hanging="720"/>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BCE40A9"/>
    <w:multiLevelType w:val="multilevel"/>
    <w:tmpl w:val="AFBAE4BC"/>
    <w:lvl w:ilvl="0">
      <w:start w:val="12"/>
      <w:numFmt w:val="decimal"/>
      <w:lvlText w:val="%1"/>
      <w:lvlJc w:val="left"/>
      <w:pPr>
        <w:ind w:left="570" w:hanging="5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5F6D21D4"/>
    <w:multiLevelType w:val="hybridMultilevel"/>
    <w:tmpl w:val="00749D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86A0091"/>
    <w:multiLevelType w:val="multilevel"/>
    <w:tmpl w:val="7564D69C"/>
    <w:lvl w:ilvl="0">
      <w:start w:val="10"/>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1440" w:hanging="720"/>
      </w:pPr>
      <w:rPr>
        <w:rFonts w:hint="default"/>
        <w:b w:val="0"/>
        <w:i w:val="0"/>
      </w:rPr>
    </w:lvl>
    <w:lvl w:ilvl="2">
      <w:start w:val="1"/>
      <w:numFmt w:val="decimal"/>
      <w:lvlText w:val="%1.%2.%3. (   )"/>
      <w:lvlJc w:val="left"/>
      <w:pPr>
        <w:tabs>
          <w:tab w:val="num" w:pos="1440"/>
        </w:tabs>
        <w:ind w:left="1800" w:hanging="720"/>
      </w:pPr>
      <w:rPr>
        <w:rFonts w:hint="default"/>
        <w:b w:val="0"/>
        <w:i w:val="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B5F6D65"/>
    <w:multiLevelType w:val="multilevel"/>
    <w:tmpl w:val="3DB82E06"/>
    <w:lvl w:ilvl="0">
      <w:start w:val="2"/>
      <w:numFmt w:val="decimal"/>
      <w:pStyle w:val="Heading9"/>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6BB847E4"/>
    <w:multiLevelType w:val="multilevel"/>
    <w:tmpl w:val="9200B3A4"/>
    <w:lvl w:ilvl="0">
      <w:start w:val="9"/>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C77FBE"/>
    <w:multiLevelType w:val="hybridMultilevel"/>
    <w:tmpl w:val="A7DA05D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C5F4D83"/>
    <w:multiLevelType w:val="multilevel"/>
    <w:tmpl w:val="15D8871A"/>
    <w:lvl w:ilvl="0">
      <w:start w:val="9"/>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320577F"/>
    <w:multiLevelType w:val="multilevel"/>
    <w:tmpl w:val="B3D20A8C"/>
    <w:lvl w:ilvl="0">
      <w:start w:val="9"/>
      <w:numFmt w:val="decimal"/>
      <w:lvlText w:val="%1."/>
      <w:lvlJc w:val="left"/>
      <w:pPr>
        <w:ind w:left="456" w:hanging="456"/>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8" w15:restartNumberingAfterBreak="0">
    <w:nsid w:val="79103993"/>
    <w:multiLevelType w:val="multilevel"/>
    <w:tmpl w:val="E34C5640"/>
    <w:lvl w:ilvl="0">
      <w:start w:val="11"/>
      <w:numFmt w:val="decimal"/>
      <w:lvlText w:val="%1"/>
      <w:lvlJc w:val="left"/>
      <w:pPr>
        <w:ind w:left="555" w:hanging="55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AE867DB"/>
    <w:multiLevelType w:val="multilevel"/>
    <w:tmpl w:val="15D8871A"/>
    <w:lvl w:ilvl="0">
      <w:start w:val="9"/>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3"/>
  </w:num>
  <w:num w:numId="2">
    <w:abstractNumId w:val="6"/>
  </w:num>
  <w:num w:numId="3">
    <w:abstractNumId w:val="17"/>
  </w:num>
  <w:num w:numId="4">
    <w:abstractNumId w:val="25"/>
  </w:num>
  <w:num w:numId="5">
    <w:abstractNumId w:val="4"/>
  </w:num>
  <w:num w:numId="6">
    <w:abstractNumId w:val="1"/>
  </w:num>
  <w:num w:numId="7">
    <w:abstractNumId w:val="19"/>
  </w:num>
  <w:num w:numId="8">
    <w:abstractNumId w:val="2"/>
  </w:num>
  <w:num w:numId="9">
    <w:abstractNumId w:val="18"/>
  </w:num>
  <w:num w:numId="10">
    <w:abstractNumId w:val="14"/>
  </w:num>
  <w:num w:numId="11">
    <w:abstractNumId w:val="21"/>
  </w:num>
  <w:num w:numId="12">
    <w:abstractNumId w:val="22"/>
  </w:num>
  <w:num w:numId="13">
    <w:abstractNumId w:val="20"/>
  </w:num>
  <w:num w:numId="14">
    <w:abstractNumId w:val="5"/>
  </w:num>
  <w:num w:numId="15">
    <w:abstractNumId w:val="8"/>
  </w:num>
  <w:num w:numId="16">
    <w:abstractNumId w:val="13"/>
  </w:num>
  <w:num w:numId="17">
    <w:abstractNumId w:val="15"/>
  </w:num>
  <w:num w:numId="18">
    <w:abstractNumId w:val="3"/>
  </w:num>
  <w:num w:numId="19">
    <w:abstractNumId w:val="29"/>
  </w:num>
  <w:num w:numId="20">
    <w:abstractNumId w:val="28"/>
  </w:num>
  <w:num w:numId="21">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7"/>
  </w:num>
  <w:num w:numId="24">
    <w:abstractNumId w:val="12"/>
  </w:num>
  <w:num w:numId="25">
    <w:abstractNumId w:val="9"/>
  </w:num>
  <w:num w:numId="26">
    <w:abstractNumId w:val="11"/>
  </w:num>
  <w:num w:numId="27">
    <w:abstractNumId w:val="26"/>
  </w:num>
  <w:num w:numId="28">
    <w:abstractNumId w:val="27"/>
  </w:num>
  <w:num w:numId="29">
    <w:abstractNumId w:val="24"/>
  </w:num>
  <w:num w:numId="30">
    <w:abstractNumId w:val="16"/>
  </w:num>
  <w:num w:numId="31">
    <w:abstractNumId w:val="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evo, Tara M. (MSFC-ER33)[Summer Intern Program]">
    <w15:presenceInfo w15:providerId="AD" w15:userId="S-1-5-21-330711430-3775241029-4075259233-720929"/>
  </w15:person>
  <w15:person w15:author="MARTINEZ, GUSTAVO A. (MSFC-ER21)">
    <w15:presenceInfo w15:providerId="AD" w15:userId="S-1-5-21-330711430-3775241029-4075259233-63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6145">
      <o:colormru v:ext="edit" colors="#ccf,#69f,#9cf,#cce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8B"/>
    <w:rsid w:val="0000148D"/>
    <w:rsid w:val="00002A6B"/>
    <w:rsid w:val="0000301F"/>
    <w:rsid w:val="000033A9"/>
    <w:rsid w:val="0000345C"/>
    <w:rsid w:val="00003A84"/>
    <w:rsid w:val="00003EAA"/>
    <w:rsid w:val="000043BA"/>
    <w:rsid w:val="00004670"/>
    <w:rsid w:val="00004CB2"/>
    <w:rsid w:val="00004D17"/>
    <w:rsid w:val="00005772"/>
    <w:rsid w:val="00005EFF"/>
    <w:rsid w:val="00006326"/>
    <w:rsid w:val="000067A2"/>
    <w:rsid w:val="000071DA"/>
    <w:rsid w:val="00007255"/>
    <w:rsid w:val="00007BB5"/>
    <w:rsid w:val="00007C4A"/>
    <w:rsid w:val="00010358"/>
    <w:rsid w:val="00010452"/>
    <w:rsid w:val="00010631"/>
    <w:rsid w:val="00010825"/>
    <w:rsid w:val="00010EB6"/>
    <w:rsid w:val="0001136E"/>
    <w:rsid w:val="00012895"/>
    <w:rsid w:val="000130BC"/>
    <w:rsid w:val="00013301"/>
    <w:rsid w:val="000147F4"/>
    <w:rsid w:val="00017447"/>
    <w:rsid w:val="00017C91"/>
    <w:rsid w:val="0002112D"/>
    <w:rsid w:val="000213EB"/>
    <w:rsid w:val="00021703"/>
    <w:rsid w:val="00021A44"/>
    <w:rsid w:val="000226C3"/>
    <w:rsid w:val="000228AB"/>
    <w:rsid w:val="00024457"/>
    <w:rsid w:val="00024839"/>
    <w:rsid w:val="00024ED3"/>
    <w:rsid w:val="00025714"/>
    <w:rsid w:val="00025E37"/>
    <w:rsid w:val="0002681D"/>
    <w:rsid w:val="00026EE5"/>
    <w:rsid w:val="000273E8"/>
    <w:rsid w:val="00030028"/>
    <w:rsid w:val="00030278"/>
    <w:rsid w:val="00030F8B"/>
    <w:rsid w:val="000315AB"/>
    <w:rsid w:val="000317C7"/>
    <w:rsid w:val="00031E1B"/>
    <w:rsid w:val="00032845"/>
    <w:rsid w:val="00033F4A"/>
    <w:rsid w:val="00035284"/>
    <w:rsid w:val="0003534C"/>
    <w:rsid w:val="00035EAB"/>
    <w:rsid w:val="00036497"/>
    <w:rsid w:val="000419F6"/>
    <w:rsid w:val="000419F7"/>
    <w:rsid w:val="00041D93"/>
    <w:rsid w:val="00041DCB"/>
    <w:rsid w:val="000427DB"/>
    <w:rsid w:val="000460AD"/>
    <w:rsid w:val="00046545"/>
    <w:rsid w:val="00047707"/>
    <w:rsid w:val="0004772F"/>
    <w:rsid w:val="00051636"/>
    <w:rsid w:val="000518A1"/>
    <w:rsid w:val="00052FE5"/>
    <w:rsid w:val="000551C2"/>
    <w:rsid w:val="00056160"/>
    <w:rsid w:val="00056C30"/>
    <w:rsid w:val="00057B1F"/>
    <w:rsid w:val="000603E3"/>
    <w:rsid w:val="000606F9"/>
    <w:rsid w:val="00060CF8"/>
    <w:rsid w:val="0006112B"/>
    <w:rsid w:val="00064411"/>
    <w:rsid w:val="00064530"/>
    <w:rsid w:val="00064D24"/>
    <w:rsid w:val="00065214"/>
    <w:rsid w:val="00065AE5"/>
    <w:rsid w:val="00066B87"/>
    <w:rsid w:val="00070007"/>
    <w:rsid w:val="00070278"/>
    <w:rsid w:val="00070D8D"/>
    <w:rsid w:val="00072495"/>
    <w:rsid w:val="00072642"/>
    <w:rsid w:val="00072CEC"/>
    <w:rsid w:val="00072DCA"/>
    <w:rsid w:val="00073603"/>
    <w:rsid w:val="00073E80"/>
    <w:rsid w:val="0007425D"/>
    <w:rsid w:val="000742FC"/>
    <w:rsid w:val="000746B8"/>
    <w:rsid w:val="00075A4B"/>
    <w:rsid w:val="000778D8"/>
    <w:rsid w:val="0008040B"/>
    <w:rsid w:val="0008048E"/>
    <w:rsid w:val="00080C00"/>
    <w:rsid w:val="00080EAB"/>
    <w:rsid w:val="00080FE7"/>
    <w:rsid w:val="00081AA9"/>
    <w:rsid w:val="0008320B"/>
    <w:rsid w:val="0008409C"/>
    <w:rsid w:val="0008443F"/>
    <w:rsid w:val="0008550A"/>
    <w:rsid w:val="00085EEE"/>
    <w:rsid w:val="0008615E"/>
    <w:rsid w:val="0008626D"/>
    <w:rsid w:val="00086559"/>
    <w:rsid w:val="00087760"/>
    <w:rsid w:val="0008777B"/>
    <w:rsid w:val="000877AB"/>
    <w:rsid w:val="00087EA3"/>
    <w:rsid w:val="0009067C"/>
    <w:rsid w:val="00090BBD"/>
    <w:rsid w:val="000910FF"/>
    <w:rsid w:val="0009144F"/>
    <w:rsid w:val="00091BAF"/>
    <w:rsid w:val="00092273"/>
    <w:rsid w:val="0009234A"/>
    <w:rsid w:val="00095812"/>
    <w:rsid w:val="000966A2"/>
    <w:rsid w:val="00096D75"/>
    <w:rsid w:val="000A0351"/>
    <w:rsid w:val="000A0A73"/>
    <w:rsid w:val="000A1D24"/>
    <w:rsid w:val="000A1DB0"/>
    <w:rsid w:val="000A29D2"/>
    <w:rsid w:val="000A40D9"/>
    <w:rsid w:val="000A4CC9"/>
    <w:rsid w:val="000A6E70"/>
    <w:rsid w:val="000A700E"/>
    <w:rsid w:val="000B25B7"/>
    <w:rsid w:val="000B2CD3"/>
    <w:rsid w:val="000B3DE3"/>
    <w:rsid w:val="000B4762"/>
    <w:rsid w:val="000B4F50"/>
    <w:rsid w:val="000B577E"/>
    <w:rsid w:val="000B5B58"/>
    <w:rsid w:val="000B6BEA"/>
    <w:rsid w:val="000B7F1E"/>
    <w:rsid w:val="000C04EC"/>
    <w:rsid w:val="000C0598"/>
    <w:rsid w:val="000C0642"/>
    <w:rsid w:val="000C0958"/>
    <w:rsid w:val="000C2514"/>
    <w:rsid w:val="000C2845"/>
    <w:rsid w:val="000C3D5D"/>
    <w:rsid w:val="000C47C9"/>
    <w:rsid w:val="000C4929"/>
    <w:rsid w:val="000C4948"/>
    <w:rsid w:val="000C4BFC"/>
    <w:rsid w:val="000C5424"/>
    <w:rsid w:val="000C71B1"/>
    <w:rsid w:val="000D227B"/>
    <w:rsid w:val="000D2ACF"/>
    <w:rsid w:val="000D2E9A"/>
    <w:rsid w:val="000D3169"/>
    <w:rsid w:val="000D34E8"/>
    <w:rsid w:val="000D3A85"/>
    <w:rsid w:val="000D4257"/>
    <w:rsid w:val="000D51BE"/>
    <w:rsid w:val="000D61D1"/>
    <w:rsid w:val="000D675A"/>
    <w:rsid w:val="000D75AC"/>
    <w:rsid w:val="000D79C0"/>
    <w:rsid w:val="000E1539"/>
    <w:rsid w:val="000E1724"/>
    <w:rsid w:val="000E248F"/>
    <w:rsid w:val="000E2DF2"/>
    <w:rsid w:val="000E3A07"/>
    <w:rsid w:val="000E3D4F"/>
    <w:rsid w:val="000E4178"/>
    <w:rsid w:val="000E4A66"/>
    <w:rsid w:val="000E4BEA"/>
    <w:rsid w:val="000E5743"/>
    <w:rsid w:val="000E5A82"/>
    <w:rsid w:val="000E5BB6"/>
    <w:rsid w:val="000E7429"/>
    <w:rsid w:val="000E7A9F"/>
    <w:rsid w:val="000E7B4B"/>
    <w:rsid w:val="000F00AB"/>
    <w:rsid w:val="000F0582"/>
    <w:rsid w:val="000F1472"/>
    <w:rsid w:val="000F2935"/>
    <w:rsid w:val="000F2FA8"/>
    <w:rsid w:val="000F3448"/>
    <w:rsid w:val="000F3BCF"/>
    <w:rsid w:val="000F46BA"/>
    <w:rsid w:val="000F4729"/>
    <w:rsid w:val="000F480A"/>
    <w:rsid w:val="000F4AC2"/>
    <w:rsid w:val="000F72FD"/>
    <w:rsid w:val="00100B87"/>
    <w:rsid w:val="001031A4"/>
    <w:rsid w:val="0010468E"/>
    <w:rsid w:val="00105464"/>
    <w:rsid w:val="001068C4"/>
    <w:rsid w:val="001071EE"/>
    <w:rsid w:val="001124AB"/>
    <w:rsid w:val="00112859"/>
    <w:rsid w:val="00112946"/>
    <w:rsid w:val="0011335E"/>
    <w:rsid w:val="0011360E"/>
    <w:rsid w:val="001139F0"/>
    <w:rsid w:val="00113EAA"/>
    <w:rsid w:val="00114141"/>
    <w:rsid w:val="00114429"/>
    <w:rsid w:val="001145A4"/>
    <w:rsid w:val="00114DF2"/>
    <w:rsid w:val="001150D5"/>
    <w:rsid w:val="001164B5"/>
    <w:rsid w:val="001168E0"/>
    <w:rsid w:val="00117604"/>
    <w:rsid w:val="00117FE4"/>
    <w:rsid w:val="00120C7C"/>
    <w:rsid w:val="00121B7D"/>
    <w:rsid w:val="00122FD1"/>
    <w:rsid w:val="001231DB"/>
    <w:rsid w:val="001235C2"/>
    <w:rsid w:val="00123C62"/>
    <w:rsid w:val="0012402F"/>
    <w:rsid w:val="00124485"/>
    <w:rsid w:val="001268C2"/>
    <w:rsid w:val="00127296"/>
    <w:rsid w:val="00130737"/>
    <w:rsid w:val="0013248C"/>
    <w:rsid w:val="001324CA"/>
    <w:rsid w:val="0013400A"/>
    <w:rsid w:val="001340F7"/>
    <w:rsid w:val="00134682"/>
    <w:rsid w:val="00135B23"/>
    <w:rsid w:val="00136343"/>
    <w:rsid w:val="00137102"/>
    <w:rsid w:val="00137E99"/>
    <w:rsid w:val="00137FAB"/>
    <w:rsid w:val="001409C3"/>
    <w:rsid w:val="00140E82"/>
    <w:rsid w:val="00140FBD"/>
    <w:rsid w:val="00143950"/>
    <w:rsid w:val="0014561C"/>
    <w:rsid w:val="0014675F"/>
    <w:rsid w:val="00152368"/>
    <w:rsid w:val="001537C5"/>
    <w:rsid w:val="001539E6"/>
    <w:rsid w:val="0015455B"/>
    <w:rsid w:val="00155752"/>
    <w:rsid w:val="00156A82"/>
    <w:rsid w:val="00157576"/>
    <w:rsid w:val="00157AC0"/>
    <w:rsid w:val="00160EAB"/>
    <w:rsid w:val="00160F97"/>
    <w:rsid w:val="001625BC"/>
    <w:rsid w:val="0016266D"/>
    <w:rsid w:val="00163006"/>
    <w:rsid w:val="00165B6D"/>
    <w:rsid w:val="001661B7"/>
    <w:rsid w:val="001666C5"/>
    <w:rsid w:val="00166C17"/>
    <w:rsid w:val="00167AF3"/>
    <w:rsid w:val="001716E3"/>
    <w:rsid w:val="00172121"/>
    <w:rsid w:val="001731B9"/>
    <w:rsid w:val="00173851"/>
    <w:rsid w:val="0017391D"/>
    <w:rsid w:val="001747DA"/>
    <w:rsid w:val="00174AEA"/>
    <w:rsid w:val="00174B2E"/>
    <w:rsid w:val="00174FD2"/>
    <w:rsid w:val="00176018"/>
    <w:rsid w:val="00176CAF"/>
    <w:rsid w:val="00177958"/>
    <w:rsid w:val="00177D8B"/>
    <w:rsid w:val="0018087E"/>
    <w:rsid w:val="00180CA4"/>
    <w:rsid w:val="00183B56"/>
    <w:rsid w:val="00184FF4"/>
    <w:rsid w:val="0018676C"/>
    <w:rsid w:val="00186E8F"/>
    <w:rsid w:val="001876C3"/>
    <w:rsid w:val="001879CB"/>
    <w:rsid w:val="00191E73"/>
    <w:rsid w:val="00191F93"/>
    <w:rsid w:val="001928D7"/>
    <w:rsid w:val="00193CB5"/>
    <w:rsid w:val="00194240"/>
    <w:rsid w:val="001942E2"/>
    <w:rsid w:val="00194BC3"/>
    <w:rsid w:val="001957FC"/>
    <w:rsid w:val="001968CA"/>
    <w:rsid w:val="00197B20"/>
    <w:rsid w:val="001A0328"/>
    <w:rsid w:val="001A0D73"/>
    <w:rsid w:val="001A2C47"/>
    <w:rsid w:val="001A3FE9"/>
    <w:rsid w:val="001A429E"/>
    <w:rsid w:val="001A43DB"/>
    <w:rsid w:val="001A6312"/>
    <w:rsid w:val="001A6659"/>
    <w:rsid w:val="001A7028"/>
    <w:rsid w:val="001A7E41"/>
    <w:rsid w:val="001B1077"/>
    <w:rsid w:val="001B16C9"/>
    <w:rsid w:val="001B339F"/>
    <w:rsid w:val="001B39F1"/>
    <w:rsid w:val="001B5FA6"/>
    <w:rsid w:val="001B6117"/>
    <w:rsid w:val="001B630F"/>
    <w:rsid w:val="001B65B1"/>
    <w:rsid w:val="001B6A1F"/>
    <w:rsid w:val="001C027D"/>
    <w:rsid w:val="001C0332"/>
    <w:rsid w:val="001C1AB4"/>
    <w:rsid w:val="001C1B9D"/>
    <w:rsid w:val="001C229D"/>
    <w:rsid w:val="001C4074"/>
    <w:rsid w:val="001C4ECC"/>
    <w:rsid w:val="001C6C32"/>
    <w:rsid w:val="001C772C"/>
    <w:rsid w:val="001C79DD"/>
    <w:rsid w:val="001D1BA6"/>
    <w:rsid w:val="001D42DE"/>
    <w:rsid w:val="001D59D5"/>
    <w:rsid w:val="001D6CF3"/>
    <w:rsid w:val="001D7FC2"/>
    <w:rsid w:val="001E1A4E"/>
    <w:rsid w:val="001E24A7"/>
    <w:rsid w:val="001E2655"/>
    <w:rsid w:val="001E2931"/>
    <w:rsid w:val="001E2D69"/>
    <w:rsid w:val="001E36BD"/>
    <w:rsid w:val="001E667C"/>
    <w:rsid w:val="001E66D3"/>
    <w:rsid w:val="001E6752"/>
    <w:rsid w:val="001E712C"/>
    <w:rsid w:val="001F03C4"/>
    <w:rsid w:val="001F075F"/>
    <w:rsid w:val="001F08D8"/>
    <w:rsid w:val="001F09AB"/>
    <w:rsid w:val="001F13A4"/>
    <w:rsid w:val="001F159C"/>
    <w:rsid w:val="001F36DC"/>
    <w:rsid w:val="001F3ED5"/>
    <w:rsid w:val="001F52ED"/>
    <w:rsid w:val="001F5973"/>
    <w:rsid w:val="002009A6"/>
    <w:rsid w:val="002025C0"/>
    <w:rsid w:val="002032A5"/>
    <w:rsid w:val="002054CD"/>
    <w:rsid w:val="002057CC"/>
    <w:rsid w:val="00205ADB"/>
    <w:rsid w:val="00205CED"/>
    <w:rsid w:val="00206B6F"/>
    <w:rsid w:val="00206BC7"/>
    <w:rsid w:val="00206D11"/>
    <w:rsid w:val="0020760D"/>
    <w:rsid w:val="00210022"/>
    <w:rsid w:val="0021007F"/>
    <w:rsid w:val="00210E0E"/>
    <w:rsid w:val="002110A0"/>
    <w:rsid w:val="002114DF"/>
    <w:rsid w:val="00212519"/>
    <w:rsid w:val="00212F01"/>
    <w:rsid w:val="00213DC3"/>
    <w:rsid w:val="00216AA6"/>
    <w:rsid w:val="00221D16"/>
    <w:rsid w:val="00222245"/>
    <w:rsid w:val="0022307F"/>
    <w:rsid w:val="00223553"/>
    <w:rsid w:val="0022478F"/>
    <w:rsid w:val="00224E02"/>
    <w:rsid w:val="00225A0B"/>
    <w:rsid w:val="00225B22"/>
    <w:rsid w:val="00227F41"/>
    <w:rsid w:val="002306DA"/>
    <w:rsid w:val="0023095F"/>
    <w:rsid w:val="00231C4C"/>
    <w:rsid w:val="00231D1F"/>
    <w:rsid w:val="002329D5"/>
    <w:rsid w:val="00233108"/>
    <w:rsid w:val="002337CC"/>
    <w:rsid w:val="00233D62"/>
    <w:rsid w:val="00235B1D"/>
    <w:rsid w:val="0024035F"/>
    <w:rsid w:val="00240A33"/>
    <w:rsid w:val="00242190"/>
    <w:rsid w:val="002432BA"/>
    <w:rsid w:val="002447A6"/>
    <w:rsid w:val="00244ACC"/>
    <w:rsid w:val="00246987"/>
    <w:rsid w:val="002503D2"/>
    <w:rsid w:val="00250BCA"/>
    <w:rsid w:val="00251050"/>
    <w:rsid w:val="00251989"/>
    <w:rsid w:val="00251F59"/>
    <w:rsid w:val="002521D6"/>
    <w:rsid w:val="0025405D"/>
    <w:rsid w:val="00255821"/>
    <w:rsid w:val="00255BAC"/>
    <w:rsid w:val="00255D12"/>
    <w:rsid w:val="0025719A"/>
    <w:rsid w:val="002576EF"/>
    <w:rsid w:val="00257BA6"/>
    <w:rsid w:val="002600AF"/>
    <w:rsid w:val="002616C0"/>
    <w:rsid w:val="00261B84"/>
    <w:rsid w:val="00262723"/>
    <w:rsid w:val="00263B0E"/>
    <w:rsid w:val="00263F12"/>
    <w:rsid w:val="002658D8"/>
    <w:rsid w:val="00265D0A"/>
    <w:rsid w:val="00265E1E"/>
    <w:rsid w:val="00265F64"/>
    <w:rsid w:val="0026646C"/>
    <w:rsid w:val="002664E2"/>
    <w:rsid w:val="00266CD0"/>
    <w:rsid w:val="00267483"/>
    <w:rsid w:val="002676EC"/>
    <w:rsid w:val="00267B3A"/>
    <w:rsid w:val="0027061B"/>
    <w:rsid w:val="00270DD8"/>
    <w:rsid w:val="002716E7"/>
    <w:rsid w:val="00271974"/>
    <w:rsid w:val="00272F61"/>
    <w:rsid w:val="002737C6"/>
    <w:rsid w:val="00273ADC"/>
    <w:rsid w:val="00273B14"/>
    <w:rsid w:val="00274CE1"/>
    <w:rsid w:val="00275182"/>
    <w:rsid w:val="00275CA0"/>
    <w:rsid w:val="00276A42"/>
    <w:rsid w:val="0027725F"/>
    <w:rsid w:val="0027791D"/>
    <w:rsid w:val="00280FB2"/>
    <w:rsid w:val="002839E5"/>
    <w:rsid w:val="00283CB0"/>
    <w:rsid w:val="00284903"/>
    <w:rsid w:val="00284FE9"/>
    <w:rsid w:val="002851EA"/>
    <w:rsid w:val="0028533F"/>
    <w:rsid w:val="002869D0"/>
    <w:rsid w:val="00287468"/>
    <w:rsid w:val="002878AB"/>
    <w:rsid w:val="00290418"/>
    <w:rsid w:val="002908F7"/>
    <w:rsid w:val="00290A23"/>
    <w:rsid w:val="00292912"/>
    <w:rsid w:val="00293729"/>
    <w:rsid w:val="00294931"/>
    <w:rsid w:val="00295035"/>
    <w:rsid w:val="00296FB5"/>
    <w:rsid w:val="002973C8"/>
    <w:rsid w:val="002A0532"/>
    <w:rsid w:val="002A1D85"/>
    <w:rsid w:val="002A41D9"/>
    <w:rsid w:val="002A447B"/>
    <w:rsid w:val="002A53B1"/>
    <w:rsid w:val="002A5C06"/>
    <w:rsid w:val="002B0D15"/>
    <w:rsid w:val="002B0EA5"/>
    <w:rsid w:val="002B16BF"/>
    <w:rsid w:val="002B16D4"/>
    <w:rsid w:val="002B29AD"/>
    <w:rsid w:val="002B3AC9"/>
    <w:rsid w:val="002B51BC"/>
    <w:rsid w:val="002B5F76"/>
    <w:rsid w:val="002B70C2"/>
    <w:rsid w:val="002B7D3C"/>
    <w:rsid w:val="002C0818"/>
    <w:rsid w:val="002C0B63"/>
    <w:rsid w:val="002C1148"/>
    <w:rsid w:val="002C13DF"/>
    <w:rsid w:val="002C3451"/>
    <w:rsid w:val="002C4534"/>
    <w:rsid w:val="002C4E22"/>
    <w:rsid w:val="002C602A"/>
    <w:rsid w:val="002C7EBA"/>
    <w:rsid w:val="002D04DA"/>
    <w:rsid w:val="002D10E9"/>
    <w:rsid w:val="002D175A"/>
    <w:rsid w:val="002D191E"/>
    <w:rsid w:val="002D3603"/>
    <w:rsid w:val="002D4557"/>
    <w:rsid w:val="002D7025"/>
    <w:rsid w:val="002E03B2"/>
    <w:rsid w:val="002E0706"/>
    <w:rsid w:val="002E1022"/>
    <w:rsid w:val="002E1561"/>
    <w:rsid w:val="002E1739"/>
    <w:rsid w:val="002E1EB8"/>
    <w:rsid w:val="002E2294"/>
    <w:rsid w:val="002E241F"/>
    <w:rsid w:val="002E2E4D"/>
    <w:rsid w:val="002E4D94"/>
    <w:rsid w:val="002E6ACE"/>
    <w:rsid w:val="002E6C2E"/>
    <w:rsid w:val="002F015C"/>
    <w:rsid w:val="002F036D"/>
    <w:rsid w:val="002F2438"/>
    <w:rsid w:val="002F2D28"/>
    <w:rsid w:val="002F31FB"/>
    <w:rsid w:val="002F35B0"/>
    <w:rsid w:val="002F44BF"/>
    <w:rsid w:val="002F4DC1"/>
    <w:rsid w:val="002F4E2A"/>
    <w:rsid w:val="002F5AF5"/>
    <w:rsid w:val="002F702D"/>
    <w:rsid w:val="002F7679"/>
    <w:rsid w:val="0030001F"/>
    <w:rsid w:val="003005F9"/>
    <w:rsid w:val="003007F6"/>
    <w:rsid w:val="003015D0"/>
    <w:rsid w:val="0030186B"/>
    <w:rsid w:val="00302056"/>
    <w:rsid w:val="003026FE"/>
    <w:rsid w:val="0030393B"/>
    <w:rsid w:val="003051FB"/>
    <w:rsid w:val="00305302"/>
    <w:rsid w:val="003067D0"/>
    <w:rsid w:val="00306AE7"/>
    <w:rsid w:val="00306C82"/>
    <w:rsid w:val="00307AA8"/>
    <w:rsid w:val="00307E1F"/>
    <w:rsid w:val="00310616"/>
    <w:rsid w:val="0031219C"/>
    <w:rsid w:val="00314A0F"/>
    <w:rsid w:val="00315D3A"/>
    <w:rsid w:val="00315F56"/>
    <w:rsid w:val="003161C5"/>
    <w:rsid w:val="00316259"/>
    <w:rsid w:val="00316577"/>
    <w:rsid w:val="003165E3"/>
    <w:rsid w:val="003173D8"/>
    <w:rsid w:val="00320EDB"/>
    <w:rsid w:val="003217D3"/>
    <w:rsid w:val="0032221D"/>
    <w:rsid w:val="003242E5"/>
    <w:rsid w:val="00324AC3"/>
    <w:rsid w:val="003253A1"/>
    <w:rsid w:val="00325AA1"/>
    <w:rsid w:val="00326B37"/>
    <w:rsid w:val="00326EA5"/>
    <w:rsid w:val="00330B80"/>
    <w:rsid w:val="00334BCE"/>
    <w:rsid w:val="00335351"/>
    <w:rsid w:val="003355B5"/>
    <w:rsid w:val="003358A9"/>
    <w:rsid w:val="0033688C"/>
    <w:rsid w:val="00336917"/>
    <w:rsid w:val="00336ECE"/>
    <w:rsid w:val="0034227A"/>
    <w:rsid w:val="0034314F"/>
    <w:rsid w:val="0034322E"/>
    <w:rsid w:val="00343B7E"/>
    <w:rsid w:val="003454A8"/>
    <w:rsid w:val="00345BBA"/>
    <w:rsid w:val="00350CD7"/>
    <w:rsid w:val="00351508"/>
    <w:rsid w:val="00352C4C"/>
    <w:rsid w:val="00353A0E"/>
    <w:rsid w:val="003546C7"/>
    <w:rsid w:val="003550CC"/>
    <w:rsid w:val="00355899"/>
    <w:rsid w:val="00355EE7"/>
    <w:rsid w:val="00355F75"/>
    <w:rsid w:val="0035618E"/>
    <w:rsid w:val="00356C87"/>
    <w:rsid w:val="0035714B"/>
    <w:rsid w:val="003611F1"/>
    <w:rsid w:val="003613E1"/>
    <w:rsid w:val="00365203"/>
    <w:rsid w:val="00365B1E"/>
    <w:rsid w:val="00366613"/>
    <w:rsid w:val="00366AAF"/>
    <w:rsid w:val="003670F5"/>
    <w:rsid w:val="003677D2"/>
    <w:rsid w:val="00367FDB"/>
    <w:rsid w:val="00370CD3"/>
    <w:rsid w:val="00372C28"/>
    <w:rsid w:val="0037304B"/>
    <w:rsid w:val="00374006"/>
    <w:rsid w:val="00374D0E"/>
    <w:rsid w:val="00375817"/>
    <w:rsid w:val="003759F5"/>
    <w:rsid w:val="003762AF"/>
    <w:rsid w:val="00376E93"/>
    <w:rsid w:val="003801B7"/>
    <w:rsid w:val="00381BA7"/>
    <w:rsid w:val="00381EA2"/>
    <w:rsid w:val="003830F0"/>
    <w:rsid w:val="00383309"/>
    <w:rsid w:val="00383D2C"/>
    <w:rsid w:val="00384281"/>
    <w:rsid w:val="00384E63"/>
    <w:rsid w:val="00385307"/>
    <w:rsid w:val="003860A2"/>
    <w:rsid w:val="00386E61"/>
    <w:rsid w:val="00387D61"/>
    <w:rsid w:val="00390622"/>
    <w:rsid w:val="00390A0A"/>
    <w:rsid w:val="00391E2A"/>
    <w:rsid w:val="003931FD"/>
    <w:rsid w:val="0039333A"/>
    <w:rsid w:val="003944E4"/>
    <w:rsid w:val="003945BB"/>
    <w:rsid w:val="00395B52"/>
    <w:rsid w:val="00397B9D"/>
    <w:rsid w:val="003A0D9B"/>
    <w:rsid w:val="003A121B"/>
    <w:rsid w:val="003A232C"/>
    <w:rsid w:val="003A2D99"/>
    <w:rsid w:val="003A3752"/>
    <w:rsid w:val="003A3874"/>
    <w:rsid w:val="003A3C2C"/>
    <w:rsid w:val="003A3FA3"/>
    <w:rsid w:val="003A5BF4"/>
    <w:rsid w:val="003A61BF"/>
    <w:rsid w:val="003A6370"/>
    <w:rsid w:val="003A742B"/>
    <w:rsid w:val="003A78FD"/>
    <w:rsid w:val="003B2B5B"/>
    <w:rsid w:val="003B2B6C"/>
    <w:rsid w:val="003B6463"/>
    <w:rsid w:val="003B7CD3"/>
    <w:rsid w:val="003C1789"/>
    <w:rsid w:val="003C1837"/>
    <w:rsid w:val="003C1B6D"/>
    <w:rsid w:val="003C28DC"/>
    <w:rsid w:val="003C2A0C"/>
    <w:rsid w:val="003C2A8E"/>
    <w:rsid w:val="003C3030"/>
    <w:rsid w:val="003C60C9"/>
    <w:rsid w:val="003C631F"/>
    <w:rsid w:val="003C6CC2"/>
    <w:rsid w:val="003D0E4B"/>
    <w:rsid w:val="003D0E68"/>
    <w:rsid w:val="003D1093"/>
    <w:rsid w:val="003D5367"/>
    <w:rsid w:val="003D7639"/>
    <w:rsid w:val="003E0D05"/>
    <w:rsid w:val="003E104D"/>
    <w:rsid w:val="003E2573"/>
    <w:rsid w:val="003E26F0"/>
    <w:rsid w:val="003E3A77"/>
    <w:rsid w:val="003E3CF9"/>
    <w:rsid w:val="003E3DCC"/>
    <w:rsid w:val="003E45F9"/>
    <w:rsid w:val="003E4DCD"/>
    <w:rsid w:val="003E4F0A"/>
    <w:rsid w:val="003E5257"/>
    <w:rsid w:val="003E548A"/>
    <w:rsid w:val="003E608F"/>
    <w:rsid w:val="003E677B"/>
    <w:rsid w:val="003E7819"/>
    <w:rsid w:val="003F029A"/>
    <w:rsid w:val="003F1DAF"/>
    <w:rsid w:val="003F28CC"/>
    <w:rsid w:val="003F35F9"/>
    <w:rsid w:val="003F3763"/>
    <w:rsid w:val="003F41CA"/>
    <w:rsid w:val="003F6585"/>
    <w:rsid w:val="003F706C"/>
    <w:rsid w:val="00402C74"/>
    <w:rsid w:val="00404E0F"/>
    <w:rsid w:val="004055FE"/>
    <w:rsid w:val="0040578F"/>
    <w:rsid w:val="00405E90"/>
    <w:rsid w:val="00406D9A"/>
    <w:rsid w:val="00407437"/>
    <w:rsid w:val="00410050"/>
    <w:rsid w:val="004107C5"/>
    <w:rsid w:val="00411A46"/>
    <w:rsid w:val="00412EC5"/>
    <w:rsid w:val="00414046"/>
    <w:rsid w:val="00414492"/>
    <w:rsid w:val="0041452D"/>
    <w:rsid w:val="00414775"/>
    <w:rsid w:val="00416479"/>
    <w:rsid w:val="00416B9A"/>
    <w:rsid w:val="00416F8C"/>
    <w:rsid w:val="004204D7"/>
    <w:rsid w:val="0042063D"/>
    <w:rsid w:val="00420C02"/>
    <w:rsid w:val="004210A8"/>
    <w:rsid w:val="004213EC"/>
    <w:rsid w:val="00421883"/>
    <w:rsid w:val="004220C8"/>
    <w:rsid w:val="004221AD"/>
    <w:rsid w:val="00422DC3"/>
    <w:rsid w:val="00422EB3"/>
    <w:rsid w:val="00423928"/>
    <w:rsid w:val="00424CC0"/>
    <w:rsid w:val="00425BB9"/>
    <w:rsid w:val="00426380"/>
    <w:rsid w:val="004264AE"/>
    <w:rsid w:val="00426D77"/>
    <w:rsid w:val="0043103B"/>
    <w:rsid w:val="00432157"/>
    <w:rsid w:val="00432393"/>
    <w:rsid w:val="00432666"/>
    <w:rsid w:val="00434E19"/>
    <w:rsid w:val="004356F3"/>
    <w:rsid w:val="00435987"/>
    <w:rsid w:val="004364EC"/>
    <w:rsid w:val="00437EAF"/>
    <w:rsid w:val="004404BC"/>
    <w:rsid w:val="004406E0"/>
    <w:rsid w:val="004412A7"/>
    <w:rsid w:val="00442617"/>
    <w:rsid w:val="004433E6"/>
    <w:rsid w:val="00443B72"/>
    <w:rsid w:val="00444439"/>
    <w:rsid w:val="00445085"/>
    <w:rsid w:val="00445BC7"/>
    <w:rsid w:val="00446C27"/>
    <w:rsid w:val="00450518"/>
    <w:rsid w:val="00451EE8"/>
    <w:rsid w:val="00454057"/>
    <w:rsid w:val="004543F2"/>
    <w:rsid w:val="00456801"/>
    <w:rsid w:val="00456A6E"/>
    <w:rsid w:val="0045729E"/>
    <w:rsid w:val="004604D3"/>
    <w:rsid w:val="0046112E"/>
    <w:rsid w:val="004611E3"/>
    <w:rsid w:val="00462122"/>
    <w:rsid w:val="00463E47"/>
    <w:rsid w:val="004640DA"/>
    <w:rsid w:val="004642CC"/>
    <w:rsid w:val="00465600"/>
    <w:rsid w:val="00467805"/>
    <w:rsid w:val="004705BE"/>
    <w:rsid w:val="0047061E"/>
    <w:rsid w:val="00471059"/>
    <w:rsid w:val="0047221E"/>
    <w:rsid w:val="0047315F"/>
    <w:rsid w:val="004738EA"/>
    <w:rsid w:val="00473BCC"/>
    <w:rsid w:val="004743F9"/>
    <w:rsid w:val="00476E7F"/>
    <w:rsid w:val="004774DD"/>
    <w:rsid w:val="00477CFA"/>
    <w:rsid w:val="00477FB3"/>
    <w:rsid w:val="00480983"/>
    <w:rsid w:val="00480DE9"/>
    <w:rsid w:val="00482818"/>
    <w:rsid w:val="004828F6"/>
    <w:rsid w:val="004830A0"/>
    <w:rsid w:val="004870F1"/>
    <w:rsid w:val="004914FD"/>
    <w:rsid w:val="00492C45"/>
    <w:rsid w:val="004931B7"/>
    <w:rsid w:val="004943C4"/>
    <w:rsid w:val="00495649"/>
    <w:rsid w:val="00495749"/>
    <w:rsid w:val="00496012"/>
    <w:rsid w:val="0049629F"/>
    <w:rsid w:val="0049708A"/>
    <w:rsid w:val="00497484"/>
    <w:rsid w:val="004978AD"/>
    <w:rsid w:val="0049797F"/>
    <w:rsid w:val="004A0985"/>
    <w:rsid w:val="004A2265"/>
    <w:rsid w:val="004A2323"/>
    <w:rsid w:val="004A2ACE"/>
    <w:rsid w:val="004A2D82"/>
    <w:rsid w:val="004A319F"/>
    <w:rsid w:val="004A3232"/>
    <w:rsid w:val="004A33D7"/>
    <w:rsid w:val="004A50EE"/>
    <w:rsid w:val="004A6BE6"/>
    <w:rsid w:val="004A737C"/>
    <w:rsid w:val="004B0D50"/>
    <w:rsid w:val="004B0FAF"/>
    <w:rsid w:val="004B1657"/>
    <w:rsid w:val="004B16C9"/>
    <w:rsid w:val="004B1C06"/>
    <w:rsid w:val="004B1FC4"/>
    <w:rsid w:val="004B2184"/>
    <w:rsid w:val="004B2431"/>
    <w:rsid w:val="004B284F"/>
    <w:rsid w:val="004B2D77"/>
    <w:rsid w:val="004B593A"/>
    <w:rsid w:val="004B6209"/>
    <w:rsid w:val="004B643A"/>
    <w:rsid w:val="004B7C62"/>
    <w:rsid w:val="004B7DD5"/>
    <w:rsid w:val="004C0C00"/>
    <w:rsid w:val="004C29F1"/>
    <w:rsid w:val="004C47C7"/>
    <w:rsid w:val="004C54CD"/>
    <w:rsid w:val="004C5AF2"/>
    <w:rsid w:val="004C5DB7"/>
    <w:rsid w:val="004C64A2"/>
    <w:rsid w:val="004C703E"/>
    <w:rsid w:val="004D1CA4"/>
    <w:rsid w:val="004D1FB8"/>
    <w:rsid w:val="004D28AC"/>
    <w:rsid w:val="004D33C6"/>
    <w:rsid w:val="004D3442"/>
    <w:rsid w:val="004D4197"/>
    <w:rsid w:val="004D46A7"/>
    <w:rsid w:val="004D52BA"/>
    <w:rsid w:val="004D5628"/>
    <w:rsid w:val="004D67F9"/>
    <w:rsid w:val="004D7322"/>
    <w:rsid w:val="004E10B6"/>
    <w:rsid w:val="004E1817"/>
    <w:rsid w:val="004E3AEC"/>
    <w:rsid w:val="004E46DB"/>
    <w:rsid w:val="004E6D3A"/>
    <w:rsid w:val="004E6DA5"/>
    <w:rsid w:val="004E7974"/>
    <w:rsid w:val="004F07F4"/>
    <w:rsid w:val="004F2EDD"/>
    <w:rsid w:val="004F466C"/>
    <w:rsid w:val="004F54A1"/>
    <w:rsid w:val="004F5CD3"/>
    <w:rsid w:val="004F626D"/>
    <w:rsid w:val="004F6E90"/>
    <w:rsid w:val="004F7307"/>
    <w:rsid w:val="004F7395"/>
    <w:rsid w:val="005006D3"/>
    <w:rsid w:val="0050172D"/>
    <w:rsid w:val="00501817"/>
    <w:rsid w:val="00501AE1"/>
    <w:rsid w:val="00501D37"/>
    <w:rsid w:val="00502009"/>
    <w:rsid w:val="00502CD1"/>
    <w:rsid w:val="00503372"/>
    <w:rsid w:val="0050391E"/>
    <w:rsid w:val="00505AE5"/>
    <w:rsid w:val="005072F6"/>
    <w:rsid w:val="00507A5B"/>
    <w:rsid w:val="00507EEF"/>
    <w:rsid w:val="005111C2"/>
    <w:rsid w:val="005121DD"/>
    <w:rsid w:val="0051287E"/>
    <w:rsid w:val="0051310E"/>
    <w:rsid w:val="00513413"/>
    <w:rsid w:val="00513C54"/>
    <w:rsid w:val="005140B4"/>
    <w:rsid w:val="00515FFE"/>
    <w:rsid w:val="00516B16"/>
    <w:rsid w:val="0051744A"/>
    <w:rsid w:val="0052085F"/>
    <w:rsid w:val="00521CC6"/>
    <w:rsid w:val="00523925"/>
    <w:rsid w:val="00524423"/>
    <w:rsid w:val="005266A3"/>
    <w:rsid w:val="005302A7"/>
    <w:rsid w:val="00531AED"/>
    <w:rsid w:val="00532236"/>
    <w:rsid w:val="00532691"/>
    <w:rsid w:val="005328D0"/>
    <w:rsid w:val="00532FFC"/>
    <w:rsid w:val="005334D2"/>
    <w:rsid w:val="00534DF0"/>
    <w:rsid w:val="005351F1"/>
    <w:rsid w:val="00535732"/>
    <w:rsid w:val="00535EC9"/>
    <w:rsid w:val="00537214"/>
    <w:rsid w:val="00537B76"/>
    <w:rsid w:val="00542C5B"/>
    <w:rsid w:val="00543006"/>
    <w:rsid w:val="00543A07"/>
    <w:rsid w:val="00543C87"/>
    <w:rsid w:val="00543D64"/>
    <w:rsid w:val="00545227"/>
    <w:rsid w:val="005464FC"/>
    <w:rsid w:val="00546578"/>
    <w:rsid w:val="0055030C"/>
    <w:rsid w:val="005508C1"/>
    <w:rsid w:val="005520E1"/>
    <w:rsid w:val="00552EC3"/>
    <w:rsid w:val="005531C6"/>
    <w:rsid w:val="00553BCB"/>
    <w:rsid w:val="00553D1B"/>
    <w:rsid w:val="00556D30"/>
    <w:rsid w:val="00557760"/>
    <w:rsid w:val="005577E6"/>
    <w:rsid w:val="00557F8E"/>
    <w:rsid w:val="005622B4"/>
    <w:rsid w:val="00562646"/>
    <w:rsid w:val="005626E7"/>
    <w:rsid w:val="00565014"/>
    <w:rsid w:val="00565AFA"/>
    <w:rsid w:val="00566915"/>
    <w:rsid w:val="00567385"/>
    <w:rsid w:val="00571664"/>
    <w:rsid w:val="00571DCD"/>
    <w:rsid w:val="005748A4"/>
    <w:rsid w:val="00574B4D"/>
    <w:rsid w:val="00576208"/>
    <w:rsid w:val="00577957"/>
    <w:rsid w:val="0057796C"/>
    <w:rsid w:val="0058188B"/>
    <w:rsid w:val="00582BD2"/>
    <w:rsid w:val="005840E6"/>
    <w:rsid w:val="005841E4"/>
    <w:rsid w:val="0058514D"/>
    <w:rsid w:val="00587B88"/>
    <w:rsid w:val="005907FF"/>
    <w:rsid w:val="00591C9C"/>
    <w:rsid w:val="00593294"/>
    <w:rsid w:val="00593971"/>
    <w:rsid w:val="0059488D"/>
    <w:rsid w:val="0059591F"/>
    <w:rsid w:val="00595CC6"/>
    <w:rsid w:val="00596515"/>
    <w:rsid w:val="00596F6A"/>
    <w:rsid w:val="0059716E"/>
    <w:rsid w:val="005A0F92"/>
    <w:rsid w:val="005A1509"/>
    <w:rsid w:val="005A2390"/>
    <w:rsid w:val="005A4A1D"/>
    <w:rsid w:val="005A4D53"/>
    <w:rsid w:val="005A4E59"/>
    <w:rsid w:val="005A57F3"/>
    <w:rsid w:val="005A5C71"/>
    <w:rsid w:val="005A5E0C"/>
    <w:rsid w:val="005A6476"/>
    <w:rsid w:val="005A688A"/>
    <w:rsid w:val="005A7264"/>
    <w:rsid w:val="005B09CA"/>
    <w:rsid w:val="005B128A"/>
    <w:rsid w:val="005B1449"/>
    <w:rsid w:val="005B1AD1"/>
    <w:rsid w:val="005B1E7C"/>
    <w:rsid w:val="005B22B7"/>
    <w:rsid w:val="005B3213"/>
    <w:rsid w:val="005B3426"/>
    <w:rsid w:val="005B4D80"/>
    <w:rsid w:val="005B6E97"/>
    <w:rsid w:val="005C08DD"/>
    <w:rsid w:val="005C2113"/>
    <w:rsid w:val="005C3963"/>
    <w:rsid w:val="005C3C36"/>
    <w:rsid w:val="005C3F64"/>
    <w:rsid w:val="005C48F5"/>
    <w:rsid w:val="005C63C4"/>
    <w:rsid w:val="005C7277"/>
    <w:rsid w:val="005C72D0"/>
    <w:rsid w:val="005C732E"/>
    <w:rsid w:val="005D08AB"/>
    <w:rsid w:val="005D1C59"/>
    <w:rsid w:val="005D1F4E"/>
    <w:rsid w:val="005D25A5"/>
    <w:rsid w:val="005D4783"/>
    <w:rsid w:val="005D4EE4"/>
    <w:rsid w:val="005D50B4"/>
    <w:rsid w:val="005D5D43"/>
    <w:rsid w:val="005D643E"/>
    <w:rsid w:val="005D7964"/>
    <w:rsid w:val="005D7C6A"/>
    <w:rsid w:val="005E0849"/>
    <w:rsid w:val="005E1678"/>
    <w:rsid w:val="005E1B47"/>
    <w:rsid w:val="005E2822"/>
    <w:rsid w:val="005E2A1D"/>
    <w:rsid w:val="005E3853"/>
    <w:rsid w:val="005E3DA1"/>
    <w:rsid w:val="005E54C9"/>
    <w:rsid w:val="005E7019"/>
    <w:rsid w:val="005E7A0B"/>
    <w:rsid w:val="005E7FAE"/>
    <w:rsid w:val="005F0083"/>
    <w:rsid w:val="005F1425"/>
    <w:rsid w:val="005F1757"/>
    <w:rsid w:val="005F1CED"/>
    <w:rsid w:val="005F2D7C"/>
    <w:rsid w:val="005F41BB"/>
    <w:rsid w:val="005F500E"/>
    <w:rsid w:val="005F56B0"/>
    <w:rsid w:val="006011D2"/>
    <w:rsid w:val="006012C2"/>
    <w:rsid w:val="00602EBC"/>
    <w:rsid w:val="00604E4B"/>
    <w:rsid w:val="00605910"/>
    <w:rsid w:val="00605D4A"/>
    <w:rsid w:val="00612590"/>
    <w:rsid w:val="0061279C"/>
    <w:rsid w:val="00612FFD"/>
    <w:rsid w:val="00613359"/>
    <w:rsid w:val="00615904"/>
    <w:rsid w:val="00615ACB"/>
    <w:rsid w:val="00617DD4"/>
    <w:rsid w:val="00620252"/>
    <w:rsid w:val="0062047D"/>
    <w:rsid w:val="0062277C"/>
    <w:rsid w:val="00623121"/>
    <w:rsid w:val="00624068"/>
    <w:rsid w:val="00624114"/>
    <w:rsid w:val="00624D4B"/>
    <w:rsid w:val="00625B8A"/>
    <w:rsid w:val="0062620A"/>
    <w:rsid w:val="006272C6"/>
    <w:rsid w:val="00627DCF"/>
    <w:rsid w:val="00630DCF"/>
    <w:rsid w:val="00630E31"/>
    <w:rsid w:val="0063193B"/>
    <w:rsid w:val="00632513"/>
    <w:rsid w:val="00633031"/>
    <w:rsid w:val="00633DC7"/>
    <w:rsid w:val="00634C73"/>
    <w:rsid w:val="006350EC"/>
    <w:rsid w:val="00635326"/>
    <w:rsid w:val="00635C12"/>
    <w:rsid w:val="00636F3E"/>
    <w:rsid w:val="00637DFB"/>
    <w:rsid w:val="006410B6"/>
    <w:rsid w:val="0064187C"/>
    <w:rsid w:val="006418C9"/>
    <w:rsid w:val="00641C67"/>
    <w:rsid w:val="006427EF"/>
    <w:rsid w:val="00642BA3"/>
    <w:rsid w:val="00644D97"/>
    <w:rsid w:val="006514C8"/>
    <w:rsid w:val="00652A42"/>
    <w:rsid w:val="00652B1B"/>
    <w:rsid w:val="00655198"/>
    <w:rsid w:val="0065753E"/>
    <w:rsid w:val="00657E38"/>
    <w:rsid w:val="00661371"/>
    <w:rsid w:val="006617A1"/>
    <w:rsid w:val="00662A5C"/>
    <w:rsid w:val="00662F3B"/>
    <w:rsid w:val="006630E5"/>
    <w:rsid w:val="006639B5"/>
    <w:rsid w:val="00663AE9"/>
    <w:rsid w:val="00665CE0"/>
    <w:rsid w:val="00666A9C"/>
    <w:rsid w:val="00667037"/>
    <w:rsid w:val="00667BA8"/>
    <w:rsid w:val="00671119"/>
    <w:rsid w:val="0067281A"/>
    <w:rsid w:val="0067363A"/>
    <w:rsid w:val="006740C8"/>
    <w:rsid w:val="006740CD"/>
    <w:rsid w:val="00674A82"/>
    <w:rsid w:val="006758C5"/>
    <w:rsid w:val="00675A1A"/>
    <w:rsid w:val="00676711"/>
    <w:rsid w:val="0068099D"/>
    <w:rsid w:val="006814BA"/>
    <w:rsid w:val="00681F56"/>
    <w:rsid w:val="0068255C"/>
    <w:rsid w:val="006834E7"/>
    <w:rsid w:val="00683F27"/>
    <w:rsid w:val="00684453"/>
    <w:rsid w:val="00685ABC"/>
    <w:rsid w:val="006863BD"/>
    <w:rsid w:val="006869CE"/>
    <w:rsid w:val="006900D8"/>
    <w:rsid w:val="0069083B"/>
    <w:rsid w:val="00690F82"/>
    <w:rsid w:val="0069203B"/>
    <w:rsid w:val="00692641"/>
    <w:rsid w:val="00692945"/>
    <w:rsid w:val="006938B3"/>
    <w:rsid w:val="00694BDB"/>
    <w:rsid w:val="0069578C"/>
    <w:rsid w:val="00695997"/>
    <w:rsid w:val="00696E14"/>
    <w:rsid w:val="006975B3"/>
    <w:rsid w:val="00697B78"/>
    <w:rsid w:val="00697C0F"/>
    <w:rsid w:val="006A0446"/>
    <w:rsid w:val="006A0796"/>
    <w:rsid w:val="006A0C1B"/>
    <w:rsid w:val="006A104F"/>
    <w:rsid w:val="006A1364"/>
    <w:rsid w:val="006A258C"/>
    <w:rsid w:val="006A4B6C"/>
    <w:rsid w:val="006A54CB"/>
    <w:rsid w:val="006A5C47"/>
    <w:rsid w:val="006A5DBF"/>
    <w:rsid w:val="006A5EDA"/>
    <w:rsid w:val="006A5F9D"/>
    <w:rsid w:val="006A6655"/>
    <w:rsid w:val="006A717A"/>
    <w:rsid w:val="006A71E6"/>
    <w:rsid w:val="006A7E29"/>
    <w:rsid w:val="006B1480"/>
    <w:rsid w:val="006B2CD8"/>
    <w:rsid w:val="006B3EA3"/>
    <w:rsid w:val="006B3F26"/>
    <w:rsid w:val="006B56D0"/>
    <w:rsid w:val="006B5D5F"/>
    <w:rsid w:val="006B6674"/>
    <w:rsid w:val="006C0186"/>
    <w:rsid w:val="006C09D6"/>
    <w:rsid w:val="006C0D10"/>
    <w:rsid w:val="006C0F93"/>
    <w:rsid w:val="006C25A7"/>
    <w:rsid w:val="006C2741"/>
    <w:rsid w:val="006C3A79"/>
    <w:rsid w:val="006C418D"/>
    <w:rsid w:val="006C4D06"/>
    <w:rsid w:val="006C577D"/>
    <w:rsid w:val="006C5B85"/>
    <w:rsid w:val="006C628F"/>
    <w:rsid w:val="006C7C6E"/>
    <w:rsid w:val="006D0311"/>
    <w:rsid w:val="006D08CE"/>
    <w:rsid w:val="006D0D59"/>
    <w:rsid w:val="006D2E7A"/>
    <w:rsid w:val="006D311C"/>
    <w:rsid w:val="006D3C9B"/>
    <w:rsid w:val="006D48A7"/>
    <w:rsid w:val="006D5063"/>
    <w:rsid w:val="006D5143"/>
    <w:rsid w:val="006D56DE"/>
    <w:rsid w:val="006D636B"/>
    <w:rsid w:val="006D70E9"/>
    <w:rsid w:val="006D77A5"/>
    <w:rsid w:val="006D7E0D"/>
    <w:rsid w:val="006E0EFD"/>
    <w:rsid w:val="006E0F10"/>
    <w:rsid w:val="006E12A2"/>
    <w:rsid w:val="006E2A62"/>
    <w:rsid w:val="006E2DB2"/>
    <w:rsid w:val="006E2F5C"/>
    <w:rsid w:val="006E396F"/>
    <w:rsid w:val="006E3B1D"/>
    <w:rsid w:val="006E3DA1"/>
    <w:rsid w:val="006E443C"/>
    <w:rsid w:val="006E4CC2"/>
    <w:rsid w:val="006E5CA9"/>
    <w:rsid w:val="006E61D6"/>
    <w:rsid w:val="006F0E68"/>
    <w:rsid w:val="006F36B7"/>
    <w:rsid w:val="006F4638"/>
    <w:rsid w:val="006F5515"/>
    <w:rsid w:val="006F5FE1"/>
    <w:rsid w:val="006F5FF1"/>
    <w:rsid w:val="006F630D"/>
    <w:rsid w:val="006F6B25"/>
    <w:rsid w:val="00700E41"/>
    <w:rsid w:val="007012E1"/>
    <w:rsid w:val="00704604"/>
    <w:rsid w:val="00704AC5"/>
    <w:rsid w:val="00705529"/>
    <w:rsid w:val="0070607D"/>
    <w:rsid w:val="00706C76"/>
    <w:rsid w:val="0070727B"/>
    <w:rsid w:val="007077C6"/>
    <w:rsid w:val="0071093A"/>
    <w:rsid w:val="0071110F"/>
    <w:rsid w:val="007113A4"/>
    <w:rsid w:val="007125C0"/>
    <w:rsid w:val="00712616"/>
    <w:rsid w:val="0071293D"/>
    <w:rsid w:val="00712E11"/>
    <w:rsid w:val="0071396B"/>
    <w:rsid w:val="00715700"/>
    <w:rsid w:val="00716DD5"/>
    <w:rsid w:val="00716F00"/>
    <w:rsid w:val="00717DC9"/>
    <w:rsid w:val="0072039C"/>
    <w:rsid w:val="007206DC"/>
    <w:rsid w:val="00721FB2"/>
    <w:rsid w:val="00722EC7"/>
    <w:rsid w:val="00724055"/>
    <w:rsid w:val="007243B0"/>
    <w:rsid w:val="00726541"/>
    <w:rsid w:val="007267C5"/>
    <w:rsid w:val="007272B1"/>
    <w:rsid w:val="00730631"/>
    <w:rsid w:val="00731B4A"/>
    <w:rsid w:val="007337BE"/>
    <w:rsid w:val="00734B77"/>
    <w:rsid w:val="00734F04"/>
    <w:rsid w:val="007371B9"/>
    <w:rsid w:val="00737207"/>
    <w:rsid w:val="00742053"/>
    <w:rsid w:val="00742641"/>
    <w:rsid w:val="007427B5"/>
    <w:rsid w:val="007440C9"/>
    <w:rsid w:val="0074412D"/>
    <w:rsid w:val="00745172"/>
    <w:rsid w:val="007458AB"/>
    <w:rsid w:val="007464D0"/>
    <w:rsid w:val="00747030"/>
    <w:rsid w:val="007470F4"/>
    <w:rsid w:val="00750FBC"/>
    <w:rsid w:val="007512CD"/>
    <w:rsid w:val="00752A56"/>
    <w:rsid w:val="00752F08"/>
    <w:rsid w:val="00753084"/>
    <w:rsid w:val="0075345B"/>
    <w:rsid w:val="007535B2"/>
    <w:rsid w:val="00753B10"/>
    <w:rsid w:val="00753BE9"/>
    <w:rsid w:val="00754153"/>
    <w:rsid w:val="00754AF5"/>
    <w:rsid w:val="00755801"/>
    <w:rsid w:val="00756300"/>
    <w:rsid w:val="007568AC"/>
    <w:rsid w:val="007574A9"/>
    <w:rsid w:val="00763950"/>
    <w:rsid w:val="00763DFA"/>
    <w:rsid w:val="00770D8E"/>
    <w:rsid w:val="007716F2"/>
    <w:rsid w:val="00772272"/>
    <w:rsid w:val="007733E0"/>
    <w:rsid w:val="00773615"/>
    <w:rsid w:val="00776C24"/>
    <w:rsid w:val="007775D3"/>
    <w:rsid w:val="007806F5"/>
    <w:rsid w:val="00781304"/>
    <w:rsid w:val="00783407"/>
    <w:rsid w:val="00783451"/>
    <w:rsid w:val="00783638"/>
    <w:rsid w:val="00784394"/>
    <w:rsid w:val="00784F18"/>
    <w:rsid w:val="0078537E"/>
    <w:rsid w:val="007856ED"/>
    <w:rsid w:val="0078640C"/>
    <w:rsid w:val="007874FB"/>
    <w:rsid w:val="00790DDA"/>
    <w:rsid w:val="007915C9"/>
    <w:rsid w:val="0079260D"/>
    <w:rsid w:val="007936F8"/>
    <w:rsid w:val="0079443E"/>
    <w:rsid w:val="00796055"/>
    <w:rsid w:val="00796A74"/>
    <w:rsid w:val="007A1E66"/>
    <w:rsid w:val="007A234F"/>
    <w:rsid w:val="007A3787"/>
    <w:rsid w:val="007A45C2"/>
    <w:rsid w:val="007A47EF"/>
    <w:rsid w:val="007A500B"/>
    <w:rsid w:val="007A6AE9"/>
    <w:rsid w:val="007A7008"/>
    <w:rsid w:val="007A7308"/>
    <w:rsid w:val="007B0A32"/>
    <w:rsid w:val="007B3427"/>
    <w:rsid w:val="007B3F09"/>
    <w:rsid w:val="007B4C95"/>
    <w:rsid w:val="007B5461"/>
    <w:rsid w:val="007B5A13"/>
    <w:rsid w:val="007B61B5"/>
    <w:rsid w:val="007B6D9B"/>
    <w:rsid w:val="007C0BAD"/>
    <w:rsid w:val="007C0CAB"/>
    <w:rsid w:val="007C0DA4"/>
    <w:rsid w:val="007C1551"/>
    <w:rsid w:val="007C22C0"/>
    <w:rsid w:val="007C2A03"/>
    <w:rsid w:val="007C3177"/>
    <w:rsid w:val="007C3DF6"/>
    <w:rsid w:val="007C4CC8"/>
    <w:rsid w:val="007C5612"/>
    <w:rsid w:val="007C65F0"/>
    <w:rsid w:val="007C6DD1"/>
    <w:rsid w:val="007C7AC1"/>
    <w:rsid w:val="007C7EFB"/>
    <w:rsid w:val="007D08A0"/>
    <w:rsid w:val="007D157F"/>
    <w:rsid w:val="007D42DD"/>
    <w:rsid w:val="007D5E06"/>
    <w:rsid w:val="007D614C"/>
    <w:rsid w:val="007D619F"/>
    <w:rsid w:val="007D6985"/>
    <w:rsid w:val="007D6D1C"/>
    <w:rsid w:val="007D7385"/>
    <w:rsid w:val="007D7768"/>
    <w:rsid w:val="007E0C43"/>
    <w:rsid w:val="007E13B2"/>
    <w:rsid w:val="007E1D9C"/>
    <w:rsid w:val="007E2387"/>
    <w:rsid w:val="007E3692"/>
    <w:rsid w:val="007E561C"/>
    <w:rsid w:val="007E59F1"/>
    <w:rsid w:val="007E6A1F"/>
    <w:rsid w:val="007F0464"/>
    <w:rsid w:val="007F08BF"/>
    <w:rsid w:val="007F140C"/>
    <w:rsid w:val="007F29C0"/>
    <w:rsid w:val="007F2D97"/>
    <w:rsid w:val="007F2DFD"/>
    <w:rsid w:val="007F34ED"/>
    <w:rsid w:val="007F35A4"/>
    <w:rsid w:val="007F3822"/>
    <w:rsid w:val="007F3CC7"/>
    <w:rsid w:val="007F4F59"/>
    <w:rsid w:val="007F5463"/>
    <w:rsid w:val="007F7467"/>
    <w:rsid w:val="007F78E9"/>
    <w:rsid w:val="0080130B"/>
    <w:rsid w:val="00803606"/>
    <w:rsid w:val="00803932"/>
    <w:rsid w:val="00804E10"/>
    <w:rsid w:val="00805287"/>
    <w:rsid w:val="00805311"/>
    <w:rsid w:val="00805597"/>
    <w:rsid w:val="00806CE2"/>
    <w:rsid w:val="00806D90"/>
    <w:rsid w:val="00806E56"/>
    <w:rsid w:val="00810EB8"/>
    <w:rsid w:val="00811D58"/>
    <w:rsid w:val="008125C9"/>
    <w:rsid w:val="00813353"/>
    <w:rsid w:val="00815BD2"/>
    <w:rsid w:val="00816A2C"/>
    <w:rsid w:val="00816A8A"/>
    <w:rsid w:val="00816F01"/>
    <w:rsid w:val="0082001A"/>
    <w:rsid w:val="008202CF"/>
    <w:rsid w:val="0082074D"/>
    <w:rsid w:val="0082106C"/>
    <w:rsid w:val="00821542"/>
    <w:rsid w:val="00822E4A"/>
    <w:rsid w:val="00823DAF"/>
    <w:rsid w:val="00823F53"/>
    <w:rsid w:val="00823FC6"/>
    <w:rsid w:val="00826334"/>
    <w:rsid w:val="00826E64"/>
    <w:rsid w:val="00827058"/>
    <w:rsid w:val="00827796"/>
    <w:rsid w:val="0083091E"/>
    <w:rsid w:val="0083269F"/>
    <w:rsid w:val="00833008"/>
    <w:rsid w:val="00833111"/>
    <w:rsid w:val="00833512"/>
    <w:rsid w:val="00833B76"/>
    <w:rsid w:val="00833D78"/>
    <w:rsid w:val="008340EB"/>
    <w:rsid w:val="00834241"/>
    <w:rsid w:val="00834FE8"/>
    <w:rsid w:val="00836139"/>
    <w:rsid w:val="00836806"/>
    <w:rsid w:val="00836A17"/>
    <w:rsid w:val="00840425"/>
    <w:rsid w:val="00840521"/>
    <w:rsid w:val="00840CCC"/>
    <w:rsid w:val="00840D95"/>
    <w:rsid w:val="00840F54"/>
    <w:rsid w:val="00843974"/>
    <w:rsid w:val="008451FE"/>
    <w:rsid w:val="008455C8"/>
    <w:rsid w:val="00845792"/>
    <w:rsid w:val="0084583E"/>
    <w:rsid w:val="008471AC"/>
    <w:rsid w:val="00847212"/>
    <w:rsid w:val="008526C8"/>
    <w:rsid w:val="00853051"/>
    <w:rsid w:val="008534AD"/>
    <w:rsid w:val="00853AAA"/>
    <w:rsid w:val="00853ABA"/>
    <w:rsid w:val="008545FB"/>
    <w:rsid w:val="00854B8F"/>
    <w:rsid w:val="00855A03"/>
    <w:rsid w:val="0085739E"/>
    <w:rsid w:val="008600C2"/>
    <w:rsid w:val="00860B37"/>
    <w:rsid w:val="00860D5B"/>
    <w:rsid w:val="008625A6"/>
    <w:rsid w:val="00865240"/>
    <w:rsid w:val="0086569F"/>
    <w:rsid w:val="00865CEA"/>
    <w:rsid w:val="00865E8D"/>
    <w:rsid w:val="00866C88"/>
    <w:rsid w:val="00867DE8"/>
    <w:rsid w:val="00870506"/>
    <w:rsid w:val="0087182A"/>
    <w:rsid w:val="00871D75"/>
    <w:rsid w:val="0087220C"/>
    <w:rsid w:val="0087271C"/>
    <w:rsid w:val="00872933"/>
    <w:rsid w:val="00873163"/>
    <w:rsid w:val="008732B7"/>
    <w:rsid w:val="0087422D"/>
    <w:rsid w:val="0087466F"/>
    <w:rsid w:val="008760ED"/>
    <w:rsid w:val="0087752D"/>
    <w:rsid w:val="008777D5"/>
    <w:rsid w:val="00877990"/>
    <w:rsid w:val="00880220"/>
    <w:rsid w:val="00884939"/>
    <w:rsid w:val="0088504A"/>
    <w:rsid w:val="00887AA2"/>
    <w:rsid w:val="008904E0"/>
    <w:rsid w:val="008909CC"/>
    <w:rsid w:val="0089203A"/>
    <w:rsid w:val="00892293"/>
    <w:rsid w:val="008938C5"/>
    <w:rsid w:val="00895D0E"/>
    <w:rsid w:val="008964FF"/>
    <w:rsid w:val="00896A14"/>
    <w:rsid w:val="0089795C"/>
    <w:rsid w:val="008A2103"/>
    <w:rsid w:val="008A28C3"/>
    <w:rsid w:val="008A3483"/>
    <w:rsid w:val="008A410A"/>
    <w:rsid w:val="008A44E4"/>
    <w:rsid w:val="008A45E7"/>
    <w:rsid w:val="008A4C82"/>
    <w:rsid w:val="008A4CB2"/>
    <w:rsid w:val="008A521E"/>
    <w:rsid w:val="008A5BE5"/>
    <w:rsid w:val="008B15E5"/>
    <w:rsid w:val="008B1978"/>
    <w:rsid w:val="008B306F"/>
    <w:rsid w:val="008B399E"/>
    <w:rsid w:val="008B3D10"/>
    <w:rsid w:val="008B40D1"/>
    <w:rsid w:val="008B510F"/>
    <w:rsid w:val="008B5853"/>
    <w:rsid w:val="008B615F"/>
    <w:rsid w:val="008B7D7C"/>
    <w:rsid w:val="008C02FB"/>
    <w:rsid w:val="008C112E"/>
    <w:rsid w:val="008C164E"/>
    <w:rsid w:val="008C2451"/>
    <w:rsid w:val="008C2DDE"/>
    <w:rsid w:val="008C47BE"/>
    <w:rsid w:val="008C49FA"/>
    <w:rsid w:val="008C6B94"/>
    <w:rsid w:val="008D05E3"/>
    <w:rsid w:val="008D15C2"/>
    <w:rsid w:val="008D1E54"/>
    <w:rsid w:val="008D282E"/>
    <w:rsid w:val="008D2BB0"/>
    <w:rsid w:val="008D3105"/>
    <w:rsid w:val="008D3755"/>
    <w:rsid w:val="008D39E4"/>
    <w:rsid w:val="008D43C1"/>
    <w:rsid w:val="008D542A"/>
    <w:rsid w:val="008D5508"/>
    <w:rsid w:val="008D5AE9"/>
    <w:rsid w:val="008D6DC7"/>
    <w:rsid w:val="008D741B"/>
    <w:rsid w:val="008E065B"/>
    <w:rsid w:val="008E0D64"/>
    <w:rsid w:val="008E0FF0"/>
    <w:rsid w:val="008E138B"/>
    <w:rsid w:val="008E2CD0"/>
    <w:rsid w:val="008E3BF9"/>
    <w:rsid w:val="008E4698"/>
    <w:rsid w:val="008E502A"/>
    <w:rsid w:val="008E67F0"/>
    <w:rsid w:val="008E691B"/>
    <w:rsid w:val="008E707B"/>
    <w:rsid w:val="008E799F"/>
    <w:rsid w:val="008E7D75"/>
    <w:rsid w:val="008F10A4"/>
    <w:rsid w:val="008F214E"/>
    <w:rsid w:val="008F2FAE"/>
    <w:rsid w:val="008F401C"/>
    <w:rsid w:val="008F785B"/>
    <w:rsid w:val="00900707"/>
    <w:rsid w:val="00901520"/>
    <w:rsid w:val="00901A13"/>
    <w:rsid w:val="0090471A"/>
    <w:rsid w:val="009047A3"/>
    <w:rsid w:val="009047C7"/>
    <w:rsid w:val="0090490D"/>
    <w:rsid w:val="0090590E"/>
    <w:rsid w:val="00910A10"/>
    <w:rsid w:val="00911401"/>
    <w:rsid w:val="00911463"/>
    <w:rsid w:val="009129CF"/>
    <w:rsid w:val="00912EDB"/>
    <w:rsid w:val="00913AC0"/>
    <w:rsid w:val="00913E18"/>
    <w:rsid w:val="00914348"/>
    <w:rsid w:val="0091560F"/>
    <w:rsid w:val="009156BD"/>
    <w:rsid w:val="00915835"/>
    <w:rsid w:val="00915CB3"/>
    <w:rsid w:val="0091617B"/>
    <w:rsid w:val="009211BC"/>
    <w:rsid w:val="0092278E"/>
    <w:rsid w:val="0092397E"/>
    <w:rsid w:val="00924CF5"/>
    <w:rsid w:val="009250CC"/>
    <w:rsid w:val="00925FEC"/>
    <w:rsid w:val="00926E12"/>
    <w:rsid w:val="00927341"/>
    <w:rsid w:val="00927567"/>
    <w:rsid w:val="009304E8"/>
    <w:rsid w:val="00930D2A"/>
    <w:rsid w:val="00933A62"/>
    <w:rsid w:val="00933A86"/>
    <w:rsid w:val="00934E14"/>
    <w:rsid w:val="0093511A"/>
    <w:rsid w:val="0093518E"/>
    <w:rsid w:val="0093606F"/>
    <w:rsid w:val="009360EB"/>
    <w:rsid w:val="009368E6"/>
    <w:rsid w:val="00936B04"/>
    <w:rsid w:val="00936E8F"/>
    <w:rsid w:val="00941136"/>
    <w:rsid w:val="00941337"/>
    <w:rsid w:val="00941522"/>
    <w:rsid w:val="009416DA"/>
    <w:rsid w:val="00941CE4"/>
    <w:rsid w:val="00942B19"/>
    <w:rsid w:val="0094377B"/>
    <w:rsid w:val="00944776"/>
    <w:rsid w:val="00944866"/>
    <w:rsid w:val="009508AF"/>
    <w:rsid w:val="00950EEB"/>
    <w:rsid w:val="00951440"/>
    <w:rsid w:val="0095154B"/>
    <w:rsid w:val="00952303"/>
    <w:rsid w:val="0095251B"/>
    <w:rsid w:val="00952805"/>
    <w:rsid w:val="00953AFF"/>
    <w:rsid w:val="0095468F"/>
    <w:rsid w:val="00956B0D"/>
    <w:rsid w:val="00956C98"/>
    <w:rsid w:val="00957E2E"/>
    <w:rsid w:val="00964698"/>
    <w:rsid w:val="00965C52"/>
    <w:rsid w:val="00965E47"/>
    <w:rsid w:val="009660E1"/>
    <w:rsid w:val="00966271"/>
    <w:rsid w:val="00966691"/>
    <w:rsid w:val="00967639"/>
    <w:rsid w:val="0097175F"/>
    <w:rsid w:val="00971A0D"/>
    <w:rsid w:val="00972C66"/>
    <w:rsid w:val="00972E30"/>
    <w:rsid w:val="00972EAC"/>
    <w:rsid w:val="00974D6D"/>
    <w:rsid w:val="0097525A"/>
    <w:rsid w:val="009752FD"/>
    <w:rsid w:val="00975580"/>
    <w:rsid w:val="00977384"/>
    <w:rsid w:val="009808B6"/>
    <w:rsid w:val="009813FC"/>
    <w:rsid w:val="0098172F"/>
    <w:rsid w:val="0098437D"/>
    <w:rsid w:val="0098584D"/>
    <w:rsid w:val="0098643D"/>
    <w:rsid w:val="0099150F"/>
    <w:rsid w:val="00991C0D"/>
    <w:rsid w:val="0099218E"/>
    <w:rsid w:val="00994398"/>
    <w:rsid w:val="00994435"/>
    <w:rsid w:val="00994706"/>
    <w:rsid w:val="0099570B"/>
    <w:rsid w:val="00995C54"/>
    <w:rsid w:val="00996B2E"/>
    <w:rsid w:val="009A17C4"/>
    <w:rsid w:val="009A1A34"/>
    <w:rsid w:val="009A21B1"/>
    <w:rsid w:val="009A3338"/>
    <w:rsid w:val="009A3971"/>
    <w:rsid w:val="009A3AF4"/>
    <w:rsid w:val="009A48BC"/>
    <w:rsid w:val="009A5163"/>
    <w:rsid w:val="009A5AC0"/>
    <w:rsid w:val="009A631A"/>
    <w:rsid w:val="009A6697"/>
    <w:rsid w:val="009A7379"/>
    <w:rsid w:val="009B4351"/>
    <w:rsid w:val="009B59EC"/>
    <w:rsid w:val="009B7263"/>
    <w:rsid w:val="009B7A34"/>
    <w:rsid w:val="009C01DB"/>
    <w:rsid w:val="009C0548"/>
    <w:rsid w:val="009C05FD"/>
    <w:rsid w:val="009C2821"/>
    <w:rsid w:val="009C294A"/>
    <w:rsid w:val="009C4214"/>
    <w:rsid w:val="009C4C39"/>
    <w:rsid w:val="009C5C8E"/>
    <w:rsid w:val="009C79DF"/>
    <w:rsid w:val="009D06F5"/>
    <w:rsid w:val="009D0710"/>
    <w:rsid w:val="009D0E07"/>
    <w:rsid w:val="009D1BE7"/>
    <w:rsid w:val="009D286F"/>
    <w:rsid w:val="009D39C6"/>
    <w:rsid w:val="009D6EAA"/>
    <w:rsid w:val="009D7BB2"/>
    <w:rsid w:val="009E0A51"/>
    <w:rsid w:val="009E0AD0"/>
    <w:rsid w:val="009E55FC"/>
    <w:rsid w:val="009E7F50"/>
    <w:rsid w:val="009F0597"/>
    <w:rsid w:val="009F071A"/>
    <w:rsid w:val="009F0A69"/>
    <w:rsid w:val="009F18E9"/>
    <w:rsid w:val="009F1E41"/>
    <w:rsid w:val="009F2A54"/>
    <w:rsid w:val="009F431F"/>
    <w:rsid w:val="009F48A9"/>
    <w:rsid w:val="009F573B"/>
    <w:rsid w:val="009F5B44"/>
    <w:rsid w:val="00A0211D"/>
    <w:rsid w:val="00A024F3"/>
    <w:rsid w:val="00A02F28"/>
    <w:rsid w:val="00A0412B"/>
    <w:rsid w:val="00A06D4E"/>
    <w:rsid w:val="00A073B0"/>
    <w:rsid w:val="00A1012E"/>
    <w:rsid w:val="00A10B09"/>
    <w:rsid w:val="00A11934"/>
    <w:rsid w:val="00A11F3C"/>
    <w:rsid w:val="00A121BF"/>
    <w:rsid w:val="00A121F9"/>
    <w:rsid w:val="00A14DD5"/>
    <w:rsid w:val="00A14F4E"/>
    <w:rsid w:val="00A15B84"/>
    <w:rsid w:val="00A15F0A"/>
    <w:rsid w:val="00A16363"/>
    <w:rsid w:val="00A17CF0"/>
    <w:rsid w:val="00A2063E"/>
    <w:rsid w:val="00A25E31"/>
    <w:rsid w:val="00A26122"/>
    <w:rsid w:val="00A26698"/>
    <w:rsid w:val="00A2750C"/>
    <w:rsid w:val="00A27912"/>
    <w:rsid w:val="00A31833"/>
    <w:rsid w:val="00A323A7"/>
    <w:rsid w:val="00A33B54"/>
    <w:rsid w:val="00A34935"/>
    <w:rsid w:val="00A35FD5"/>
    <w:rsid w:val="00A36222"/>
    <w:rsid w:val="00A407E9"/>
    <w:rsid w:val="00A4259D"/>
    <w:rsid w:val="00A43AEB"/>
    <w:rsid w:val="00A43BE9"/>
    <w:rsid w:val="00A43E2D"/>
    <w:rsid w:val="00A46AB9"/>
    <w:rsid w:val="00A46F4A"/>
    <w:rsid w:val="00A47726"/>
    <w:rsid w:val="00A50F3F"/>
    <w:rsid w:val="00A52BFC"/>
    <w:rsid w:val="00A5368B"/>
    <w:rsid w:val="00A539F8"/>
    <w:rsid w:val="00A53E94"/>
    <w:rsid w:val="00A542F7"/>
    <w:rsid w:val="00A5436F"/>
    <w:rsid w:val="00A54628"/>
    <w:rsid w:val="00A55703"/>
    <w:rsid w:val="00A569E5"/>
    <w:rsid w:val="00A57154"/>
    <w:rsid w:val="00A572B0"/>
    <w:rsid w:val="00A57C54"/>
    <w:rsid w:val="00A57F4B"/>
    <w:rsid w:val="00A6005E"/>
    <w:rsid w:val="00A6096D"/>
    <w:rsid w:val="00A60CE8"/>
    <w:rsid w:val="00A60ED5"/>
    <w:rsid w:val="00A61172"/>
    <w:rsid w:val="00A618FD"/>
    <w:rsid w:val="00A61ABF"/>
    <w:rsid w:val="00A62D77"/>
    <w:rsid w:val="00A631F6"/>
    <w:rsid w:val="00A637A7"/>
    <w:rsid w:val="00A63A99"/>
    <w:rsid w:val="00A65350"/>
    <w:rsid w:val="00A6685E"/>
    <w:rsid w:val="00A66E72"/>
    <w:rsid w:val="00A6737C"/>
    <w:rsid w:val="00A7003C"/>
    <w:rsid w:val="00A7084F"/>
    <w:rsid w:val="00A71015"/>
    <w:rsid w:val="00A71925"/>
    <w:rsid w:val="00A719B7"/>
    <w:rsid w:val="00A73137"/>
    <w:rsid w:val="00A74BE9"/>
    <w:rsid w:val="00A75A99"/>
    <w:rsid w:val="00A75F00"/>
    <w:rsid w:val="00A77370"/>
    <w:rsid w:val="00A77DA8"/>
    <w:rsid w:val="00A80A3C"/>
    <w:rsid w:val="00A8141E"/>
    <w:rsid w:val="00A81670"/>
    <w:rsid w:val="00A8169C"/>
    <w:rsid w:val="00A81F27"/>
    <w:rsid w:val="00A82799"/>
    <w:rsid w:val="00A8279A"/>
    <w:rsid w:val="00A827F7"/>
    <w:rsid w:val="00A83BBC"/>
    <w:rsid w:val="00A844BE"/>
    <w:rsid w:val="00A90851"/>
    <w:rsid w:val="00A915FD"/>
    <w:rsid w:val="00A916BB"/>
    <w:rsid w:val="00A94976"/>
    <w:rsid w:val="00A94C82"/>
    <w:rsid w:val="00A94F7D"/>
    <w:rsid w:val="00A94FA6"/>
    <w:rsid w:val="00A95A8A"/>
    <w:rsid w:val="00A95BFB"/>
    <w:rsid w:val="00A96F5C"/>
    <w:rsid w:val="00A97D43"/>
    <w:rsid w:val="00AA0516"/>
    <w:rsid w:val="00AA1360"/>
    <w:rsid w:val="00AA332E"/>
    <w:rsid w:val="00AA3A07"/>
    <w:rsid w:val="00AA3A85"/>
    <w:rsid w:val="00AA4C3A"/>
    <w:rsid w:val="00AA5547"/>
    <w:rsid w:val="00AA5802"/>
    <w:rsid w:val="00AA7E05"/>
    <w:rsid w:val="00AB0234"/>
    <w:rsid w:val="00AB0FD0"/>
    <w:rsid w:val="00AB1659"/>
    <w:rsid w:val="00AB19C0"/>
    <w:rsid w:val="00AB2744"/>
    <w:rsid w:val="00AB429A"/>
    <w:rsid w:val="00AB45AA"/>
    <w:rsid w:val="00AB6996"/>
    <w:rsid w:val="00AC2657"/>
    <w:rsid w:val="00AC36E0"/>
    <w:rsid w:val="00AC3CC3"/>
    <w:rsid w:val="00AC57F8"/>
    <w:rsid w:val="00AC599F"/>
    <w:rsid w:val="00AC5F3B"/>
    <w:rsid w:val="00AC6D4D"/>
    <w:rsid w:val="00AC732A"/>
    <w:rsid w:val="00AC7763"/>
    <w:rsid w:val="00AD0789"/>
    <w:rsid w:val="00AD114D"/>
    <w:rsid w:val="00AD1735"/>
    <w:rsid w:val="00AD1DB4"/>
    <w:rsid w:val="00AD2E98"/>
    <w:rsid w:val="00AD4DFE"/>
    <w:rsid w:val="00AD5045"/>
    <w:rsid w:val="00AD540C"/>
    <w:rsid w:val="00AD5DEC"/>
    <w:rsid w:val="00AD70E8"/>
    <w:rsid w:val="00AD79D4"/>
    <w:rsid w:val="00AE11C2"/>
    <w:rsid w:val="00AE1D00"/>
    <w:rsid w:val="00AE29D6"/>
    <w:rsid w:val="00AE33BB"/>
    <w:rsid w:val="00AE43BC"/>
    <w:rsid w:val="00AE4D00"/>
    <w:rsid w:val="00AE59FC"/>
    <w:rsid w:val="00AE6182"/>
    <w:rsid w:val="00AE6882"/>
    <w:rsid w:val="00AE757E"/>
    <w:rsid w:val="00AE770B"/>
    <w:rsid w:val="00AE7AFC"/>
    <w:rsid w:val="00AE7E23"/>
    <w:rsid w:val="00AF0A8A"/>
    <w:rsid w:val="00AF1411"/>
    <w:rsid w:val="00AF1649"/>
    <w:rsid w:val="00AF1A2D"/>
    <w:rsid w:val="00AF24CD"/>
    <w:rsid w:val="00AF3093"/>
    <w:rsid w:val="00AF4BF5"/>
    <w:rsid w:val="00AF5785"/>
    <w:rsid w:val="00AF6E7B"/>
    <w:rsid w:val="00AF74A2"/>
    <w:rsid w:val="00B00D08"/>
    <w:rsid w:val="00B03345"/>
    <w:rsid w:val="00B03A02"/>
    <w:rsid w:val="00B046A5"/>
    <w:rsid w:val="00B049E4"/>
    <w:rsid w:val="00B04ADE"/>
    <w:rsid w:val="00B06169"/>
    <w:rsid w:val="00B063E4"/>
    <w:rsid w:val="00B06762"/>
    <w:rsid w:val="00B07F17"/>
    <w:rsid w:val="00B117ED"/>
    <w:rsid w:val="00B134B6"/>
    <w:rsid w:val="00B13AE3"/>
    <w:rsid w:val="00B15A30"/>
    <w:rsid w:val="00B16496"/>
    <w:rsid w:val="00B17C50"/>
    <w:rsid w:val="00B20ACA"/>
    <w:rsid w:val="00B22246"/>
    <w:rsid w:val="00B22319"/>
    <w:rsid w:val="00B2238A"/>
    <w:rsid w:val="00B22697"/>
    <w:rsid w:val="00B22ABB"/>
    <w:rsid w:val="00B22F6C"/>
    <w:rsid w:val="00B2347A"/>
    <w:rsid w:val="00B24644"/>
    <w:rsid w:val="00B24F22"/>
    <w:rsid w:val="00B253A2"/>
    <w:rsid w:val="00B26888"/>
    <w:rsid w:val="00B270FB"/>
    <w:rsid w:val="00B27B43"/>
    <w:rsid w:val="00B304CE"/>
    <w:rsid w:val="00B30AFE"/>
    <w:rsid w:val="00B310D1"/>
    <w:rsid w:val="00B31110"/>
    <w:rsid w:val="00B31754"/>
    <w:rsid w:val="00B33AA9"/>
    <w:rsid w:val="00B352D7"/>
    <w:rsid w:val="00B3595F"/>
    <w:rsid w:val="00B37115"/>
    <w:rsid w:val="00B37C1D"/>
    <w:rsid w:val="00B4041B"/>
    <w:rsid w:val="00B40B13"/>
    <w:rsid w:val="00B40D95"/>
    <w:rsid w:val="00B42F10"/>
    <w:rsid w:val="00B43052"/>
    <w:rsid w:val="00B43B3B"/>
    <w:rsid w:val="00B43C9E"/>
    <w:rsid w:val="00B43DFC"/>
    <w:rsid w:val="00B450A1"/>
    <w:rsid w:val="00B450ED"/>
    <w:rsid w:val="00B4598C"/>
    <w:rsid w:val="00B45B8F"/>
    <w:rsid w:val="00B46A17"/>
    <w:rsid w:val="00B47312"/>
    <w:rsid w:val="00B532F8"/>
    <w:rsid w:val="00B57B7B"/>
    <w:rsid w:val="00B61526"/>
    <w:rsid w:val="00B64520"/>
    <w:rsid w:val="00B646D0"/>
    <w:rsid w:val="00B66AD8"/>
    <w:rsid w:val="00B6725A"/>
    <w:rsid w:val="00B6777E"/>
    <w:rsid w:val="00B677FA"/>
    <w:rsid w:val="00B679DA"/>
    <w:rsid w:val="00B7079B"/>
    <w:rsid w:val="00B7349D"/>
    <w:rsid w:val="00B73836"/>
    <w:rsid w:val="00B73865"/>
    <w:rsid w:val="00B739C1"/>
    <w:rsid w:val="00B745DE"/>
    <w:rsid w:val="00B74D3E"/>
    <w:rsid w:val="00B755FC"/>
    <w:rsid w:val="00B764D1"/>
    <w:rsid w:val="00B80707"/>
    <w:rsid w:val="00B810E8"/>
    <w:rsid w:val="00B81421"/>
    <w:rsid w:val="00B815BB"/>
    <w:rsid w:val="00B82679"/>
    <w:rsid w:val="00B8322D"/>
    <w:rsid w:val="00B83D8E"/>
    <w:rsid w:val="00B83E62"/>
    <w:rsid w:val="00B84F78"/>
    <w:rsid w:val="00B850B8"/>
    <w:rsid w:val="00B85770"/>
    <w:rsid w:val="00B85A17"/>
    <w:rsid w:val="00B86A7E"/>
    <w:rsid w:val="00B878DD"/>
    <w:rsid w:val="00B909F2"/>
    <w:rsid w:val="00B9110C"/>
    <w:rsid w:val="00B914CC"/>
    <w:rsid w:val="00B924EC"/>
    <w:rsid w:val="00B92E6E"/>
    <w:rsid w:val="00B938A6"/>
    <w:rsid w:val="00B94368"/>
    <w:rsid w:val="00B94452"/>
    <w:rsid w:val="00B94B34"/>
    <w:rsid w:val="00B95107"/>
    <w:rsid w:val="00B952DD"/>
    <w:rsid w:val="00B95A52"/>
    <w:rsid w:val="00B96AF6"/>
    <w:rsid w:val="00BA30CC"/>
    <w:rsid w:val="00BA366B"/>
    <w:rsid w:val="00BA4B5F"/>
    <w:rsid w:val="00BA53C5"/>
    <w:rsid w:val="00BA5C1B"/>
    <w:rsid w:val="00BA6664"/>
    <w:rsid w:val="00BA76EF"/>
    <w:rsid w:val="00BB0AE7"/>
    <w:rsid w:val="00BB0C7D"/>
    <w:rsid w:val="00BB107D"/>
    <w:rsid w:val="00BB1EBA"/>
    <w:rsid w:val="00BB2B63"/>
    <w:rsid w:val="00BB680F"/>
    <w:rsid w:val="00BB7548"/>
    <w:rsid w:val="00BB771D"/>
    <w:rsid w:val="00BB7866"/>
    <w:rsid w:val="00BC13D8"/>
    <w:rsid w:val="00BC1C9A"/>
    <w:rsid w:val="00BC24EC"/>
    <w:rsid w:val="00BC25B1"/>
    <w:rsid w:val="00BC2FD8"/>
    <w:rsid w:val="00BC3B34"/>
    <w:rsid w:val="00BC3F08"/>
    <w:rsid w:val="00BC5189"/>
    <w:rsid w:val="00BC6098"/>
    <w:rsid w:val="00BC6B33"/>
    <w:rsid w:val="00BD1020"/>
    <w:rsid w:val="00BD1BD5"/>
    <w:rsid w:val="00BD2155"/>
    <w:rsid w:val="00BD2A84"/>
    <w:rsid w:val="00BD32F7"/>
    <w:rsid w:val="00BD367B"/>
    <w:rsid w:val="00BD3D21"/>
    <w:rsid w:val="00BD5012"/>
    <w:rsid w:val="00BD6CBD"/>
    <w:rsid w:val="00BD7A40"/>
    <w:rsid w:val="00BD7DB0"/>
    <w:rsid w:val="00BD7FA5"/>
    <w:rsid w:val="00BE048C"/>
    <w:rsid w:val="00BE0519"/>
    <w:rsid w:val="00BE129E"/>
    <w:rsid w:val="00BE12A3"/>
    <w:rsid w:val="00BE1480"/>
    <w:rsid w:val="00BE269A"/>
    <w:rsid w:val="00BE3AAE"/>
    <w:rsid w:val="00BE46D1"/>
    <w:rsid w:val="00BE5FAC"/>
    <w:rsid w:val="00BE7C4F"/>
    <w:rsid w:val="00BE7CDE"/>
    <w:rsid w:val="00BF1E0A"/>
    <w:rsid w:val="00BF3AA9"/>
    <w:rsid w:val="00BF522F"/>
    <w:rsid w:val="00BF54B1"/>
    <w:rsid w:val="00BF7C49"/>
    <w:rsid w:val="00C008A4"/>
    <w:rsid w:val="00C00FDE"/>
    <w:rsid w:val="00C010E8"/>
    <w:rsid w:val="00C013CD"/>
    <w:rsid w:val="00C01739"/>
    <w:rsid w:val="00C0175B"/>
    <w:rsid w:val="00C027B9"/>
    <w:rsid w:val="00C05C6F"/>
    <w:rsid w:val="00C06AED"/>
    <w:rsid w:val="00C10F98"/>
    <w:rsid w:val="00C12321"/>
    <w:rsid w:val="00C129EF"/>
    <w:rsid w:val="00C14865"/>
    <w:rsid w:val="00C14A09"/>
    <w:rsid w:val="00C14B2C"/>
    <w:rsid w:val="00C16E8D"/>
    <w:rsid w:val="00C172B0"/>
    <w:rsid w:val="00C1760F"/>
    <w:rsid w:val="00C17811"/>
    <w:rsid w:val="00C17DD9"/>
    <w:rsid w:val="00C20088"/>
    <w:rsid w:val="00C20DCF"/>
    <w:rsid w:val="00C220C0"/>
    <w:rsid w:val="00C22649"/>
    <w:rsid w:val="00C22790"/>
    <w:rsid w:val="00C23333"/>
    <w:rsid w:val="00C2461A"/>
    <w:rsid w:val="00C26B57"/>
    <w:rsid w:val="00C27C6C"/>
    <w:rsid w:val="00C30064"/>
    <w:rsid w:val="00C310A2"/>
    <w:rsid w:val="00C31EDE"/>
    <w:rsid w:val="00C32540"/>
    <w:rsid w:val="00C32977"/>
    <w:rsid w:val="00C32D64"/>
    <w:rsid w:val="00C33697"/>
    <w:rsid w:val="00C3387B"/>
    <w:rsid w:val="00C35323"/>
    <w:rsid w:val="00C35F68"/>
    <w:rsid w:val="00C36CF0"/>
    <w:rsid w:val="00C36F38"/>
    <w:rsid w:val="00C37BA8"/>
    <w:rsid w:val="00C37BCC"/>
    <w:rsid w:val="00C40143"/>
    <w:rsid w:val="00C4035C"/>
    <w:rsid w:val="00C40613"/>
    <w:rsid w:val="00C409DD"/>
    <w:rsid w:val="00C41649"/>
    <w:rsid w:val="00C41E7A"/>
    <w:rsid w:val="00C4375D"/>
    <w:rsid w:val="00C45831"/>
    <w:rsid w:val="00C4634E"/>
    <w:rsid w:val="00C50063"/>
    <w:rsid w:val="00C502A7"/>
    <w:rsid w:val="00C506B5"/>
    <w:rsid w:val="00C52020"/>
    <w:rsid w:val="00C522EF"/>
    <w:rsid w:val="00C52E7E"/>
    <w:rsid w:val="00C52EB0"/>
    <w:rsid w:val="00C5343A"/>
    <w:rsid w:val="00C56B16"/>
    <w:rsid w:val="00C56C69"/>
    <w:rsid w:val="00C57BB4"/>
    <w:rsid w:val="00C6119D"/>
    <w:rsid w:val="00C625B3"/>
    <w:rsid w:val="00C62B4A"/>
    <w:rsid w:val="00C62CE0"/>
    <w:rsid w:val="00C63B6C"/>
    <w:rsid w:val="00C63F4C"/>
    <w:rsid w:val="00C6432E"/>
    <w:rsid w:val="00C64F50"/>
    <w:rsid w:val="00C66590"/>
    <w:rsid w:val="00C717D9"/>
    <w:rsid w:val="00C74BAD"/>
    <w:rsid w:val="00C765AB"/>
    <w:rsid w:val="00C77F0C"/>
    <w:rsid w:val="00C80A42"/>
    <w:rsid w:val="00C81C65"/>
    <w:rsid w:val="00C829E7"/>
    <w:rsid w:val="00C82C41"/>
    <w:rsid w:val="00C82C9A"/>
    <w:rsid w:val="00C82CE2"/>
    <w:rsid w:val="00C842FF"/>
    <w:rsid w:val="00C84585"/>
    <w:rsid w:val="00C85CFA"/>
    <w:rsid w:val="00C85D00"/>
    <w:rsid w:val="00C8660A"/>
    <w:rsid w:val="00C876A4"/>
    <w:rsid w:val="00C92305"/>
    <w:rsid w:val="00C92CE3"/>
    <w:rsid w:val="00C93B75"/>
    <w:rsid w:val="00C95106"/>
    <w:rsid w:val="00C96B5D"/>
    <w:rsid w:val="00C96D2F"/>
    <w:rsid w:val="00C97494"/>
    <w:rsid w:val="00C9750F"/>
    <w:rsid w:val="00CA0B94"/>
    <w:rsid w:val="00CA177B"/>
    <w:rsid w:val="00CA28D1"/>
    <w:rsid w:val="00CA338E"/>
    <w:rsid w:val="00CA3CB7"/>
    <w:rsid w:val="00CA528C"/>
    <w:rsid w:val="00CA572E"/>
    <w:rsid w:val="00CA5BAC"/>
    <w:rsid w:val="00CA5CB4"/>
    <w:rsid w:val="00CA632A"/>
    <w:rsid w:val="00CA679B"/>
    <w:rsid w:val="00CA7180"/>
    <w:rsid w:val="00CA7739"/>
    <w:rsid w:val="00CA7B6F"/>
    <w:rsid w:val="00CB13D7"/>
    <w:rsid w:val="00CB1910"/>
    <w:rsid w:val="00CB1C21"/>
    <w:rsid w:val="00CB1C3F"/>
    <w:rsid w:val="00CB4F5E"/>
    <w:rsid w:val="00CB5C21"/>
    <w:rsid w:val="00CB5CAA"/>
    <w:rsid w:val="00CB7035"/>
    <w:rsid w:val="00CC1267"/>
    <w:rsid w:val="00CC1B89"/>
    <w:rsid w:val="00CC219A"/>
    <w:rsid w:val="00CC2301"/>
    <w:rsid w:val="00CC24D4"/>
    <w:rsid w:val="00CC2655"/>
    <w:rsid w:val="00CC2BCB"/>
    <w:rsid w:val="00CC2C16"/>
    <w:rsid w:val="00CC30E6"/>
    <w:rsid w:val="00CC4DDB"/>
    <w:rsid w:val="00CC6122"/>
    <w:rsid w:val="00CC635F"/>
    <w:rsid w:val="00CC67BB"/>
    <w:rsid w:val="00CD0996"/>
    <w:rsid w:val="00CD0A52"/>
    <w:rsid w:val="00CD133D"/>
    <w:rsid w:val="00CD16E4"/>
    <w:rsid w:val="00CD17F5"/>
    <w:rsid w:val="00CD200A"/>
    <w:rsid w:val="00CD2A75"/>
    <w:rsid w:val="00CD307F"/>
    <w:rsid w:val="00CD3180"/>
    <w:rsid w:val="00CD3679"/>
    <w:rsid w:val="00CD3841"/>
    <w:rsid w:val="00CD4C8D"/>
    <w:rsid w:val="00CD7059"/>
    <w:rsid w:val="00CD7075"/>
    <w:rsid w:val="00CD7344"/>
    <w:rsid w:val="00CD77AC"/>
    <w:rsid w:val="00CD78A3"/>
    <w:rsid w:val="00CE03E0"/>
    <w:rsid w:val="00CE0429"/>
    <w:rsid w:val="00CE068C"/>
    <w:rsid w:val="00CE0922"/>
    <w:rsid w:val="00CE1A00"/>
    <w:rsid w:val="00CE221D"/>
    <w:rsid w:val="00CE322D"/>
    <w:rsid w:val="00CE3305"/>
    <w:rsid w:val="00CE349C"/>
    <w:rsid w:val="00CE500A"/>
    <w:rsid w:val="00CF0721"/>
    <w:rsid w:val="00CF1BE3"/>
    <w:rsid w:val="00CF1C22"/>
    <w:rsid w:val="00CF29A9"/>
    <w:rsid w:val="00CF29F6"/>
    <w:rsid w:val="00CF3031"/>
    <w:rsid w:val="00CF4991"/>
    <w:rsid w:val="00CF4BD9"/>
    <w:rsid w:val="00CF56C3"/>
    <w:rsid w:val="00CF658C"/>
    <w:rsid w:val="00CF7412"/>
    <w:rsid w:val="00CF784E"/>
    <w:rsid w:val="00D00FFF"/>
    <w:rsid w:val="00D0138F"/>
    <w:rsid w:val="00D0254C"/>
    <w:rsid w:val="00D048F4"/>
    <w:rsid w:val="00D04DBC"/>
    <w:rsid w:val="00D0500B"/>
    <w:rsid w:val="00D05B52"/>
    <w:rsid w:val="00D05FD8"/>
    <w:rsid w:val="00D067E3"/>
    <w:rsid w:val="00D069A3"/>
    <w:rsid w:val="00D1070F"/>
    <w:rsid w:val="00D10E2E"/>
    <w:rsid w:val="00D12DFE"/>
    <w:rsid w:val="00D13DF5"/>
    <w:rsid w:val="00D1479F"/>
    <w:rsid w:val="00D151BE"/>
    <w:rsid w:val="00D15C0E"/>
    <w:rsid w:val="00D15D43"/>
    <w:rsid w:val="00D16CAC"/>
    <w:rsid w:val="00D20529"/>
    <w:rsid w:val="00D217EA"/>
    <w:rsid w:val="00D21DE9"/>
    <w:rsid w:val="00D21E65"/>
    <w:rsid w:val="00D227E2"/>
    <w:rsid w:val="00D24456"/>
    <w:rsid w:val="00D24F38"/>
    <w:rsid w:val="00D25C84"/>
    <w:rsid w:val="00D30AFE"/>
    <w:rsid w:val="00D32028"/>
    <w:rsid w:val="00D3229B"/>
    <w:rsid w:val="00D34177"/>
    <w:rsid w:val="00D348CD"/>
    <w:rsid w:val="00D359B2"/>
    <w:rsid w:val="00D3615F"/>
    <w:rsid w:val="00D365B5"/>
    <w:rsid w:val="00D3672B"/>
    <w:rsid w:val="00D3739B"/>
    <w:rsid w:val="00D37E28"/>
    <w:rsid w:val="00D37EA7"/>
    <w:rsid w:val="00D40467"/>
    <w:rsid w:val="00D40F18"/>
    <w:rsid w:val="00D4240D"/>
    <w:rsid w:val="00D42C49"/>
    <w:rsid w:val="00D43CAD"/>
    <w:rsid w:val="00D445C0"/>
    <w:rsid w:val="00D4472D"/>
    <w:rsid w:val="00D44BA0"/>
    <w:rsid w:val="00D45D45"/>
    <w:rsid w:val="00D45F93"/>
    <w:rsid w:val="00D4606F"/>
    <w:rsid w:val="00D47E24"/>
    <w:rsid w:val="00D50A74"/>
    <w:rsid w:val="00D512A3"/>
    <w:rsid w:val="00D51ADB"/>
    <w:rsid w:val="00D51B2A"/>
    <w:rsid w:val="00D520D7"/>
    <w:rsid w:val="00D52155"/>
    <w:rsid w:val="00D52200"/>
    <w:rsid w:val="00D5453D"/>
    <w:rsid w:val="00D55314"/>
    <w:rsid w:val="00D575E7"/>
    <w:rsid w:val="00D579D8"/>
    <w:rsid w:val="00D6117A"/>
    <w:rsid w:val="00D62487"/>
    <w:rsid w:val="00D62A45"/>
    <w:rsid w:val="00D646D2"/>
    <w:rsid w:val="00D646DE"/>
    <w:rsid w:val="00D6488A"/>
    <w:rsid w:val="00D64A39"/>
    <w:rsid w:val="00D64CBF"/>
    <w:rsid w:val="00D65136"/>
    <w:rsid w:val="00D657A3"/>
    <w:rsid w:val="00D6764A"/>
    <w:rsid w:val="00D70EC7"/>
    <w:rsid w:val="00D7296E"/>
    <w:rsid w:val="00D73389"/>
    <w:rsid w:val="00D73C27"/>
    <w:rsid w:val="00D73DE3"/>
    <w:rsid w:val="00D75D54"/>
    <w:rsid w:val="00D75F5C"/>
    <w:rsid w:val="00D77668"/>
    <w:rsid w:val="00D77B32"/>
    <w:rsid w:val="00D81DF3"/>
    <w:rsid w:val="00D82515"/>
    <w:rsid w:val="00D84C80"/>
    <w:rsid w:val="00D84CD6"/>
    <w:rsid w:val="00D85AB9"/>
    <w:rsid w:val="00D862EF"/>
    <w:rsid w:val="00D876DE"/>
    <w:rsid w:val="00D90A0F"/>
    <w:rsid w:val="00D91564"/>
    <w:rsid w:val="00D91A83"/>
    <w:rsid w:val="00D9297D"/>
    <w:rsid w:val="00D95DE9"/>
    <w:rsid w:val="00D971FE"/>
    <w:rsid w:val="00D97336"/>
    <w:rsid w:val="00D97340"/>
    <w:rsid w:val="00D97709"/>
    <w:rsid w:val="00D978E1"/>
    <w:rsid w:val="00DA40F2"/>
    <w:rsid w:val="00DA42B8"/>
    <w:rsid w:val="00DA509B"/>
    <w:rsid w:val="00DA59E6"/>
    <w:rsid w:val="00DA5A95"/>
    <w:rsid w:val="00DA65F1"/>
    <w:rsid w:val="00DA76DB"/>
    <w:rsid w:val="00DA78D5"/>
    <w:rsid w:val="00DB004E"/>
    <w:rsid w:val="00DB14ED"/>
    <w:rsid w:val="00DB3CFA"/>
    <w:rsid w:val="00DB4F39"/>
    <w:rsid w:val="00DB51FA"/>
    <w:rsid w:val="00DB57D2"/>
    <w:rsid w:val="00DB5F90"/>
    <w:rsid w:val="00DB6B1D"/>
    <w:rsid w:val="00DB6C6D"/>
    <w:rsid w:val="00DB7EBE"/>
    <w:rsid w:val="00DC0BD3"/>
    <w:rsid w:val="00DC14D9"/>
    <w:rsid w:val="00DC171B"/>
    <w:rsid w:val="00DC18AA"/>
    <w:rsid w:val="00DC2239"/>
    <w:rsid w:val="00DC404F"/>
    <w:rsid w:val="00DC4078"/>
    <w:rsid w:val="00DC4D22"/>
    <w:rsid w:val="00DC54A9"/>
    <w:rsid w:val="00DC5705"/>
    <w:rsid w:val="00DC75DB"/>
    <w:rsid w:val="00DC7DAA"/>
    <w:rsid w:val="00DC7EF8"/>
    <w:rsid w:val="00DD0546"/>
    <w:rsid w:val="00DD0629"/>
    <w:rsid w:val="00DD143B"/>
    <w:rsid w:val="00DD1BD6"/>
    <w:rsid w:val="00DD2B08"/>
    <w:rsid w:val="00DD4515"/>
    <w:rsid w:val="00DD47F3"/>
    <w:rsid w:val="00DD4F24"/>
    <w:rsid w:val="00DD54E0"/>
    <w:rsid w:val="00DD6A3B"/>
    <w:rsid w:val="00DD6C1D"/>
    <w:rsid w:val="00DD76EB"/>
    <w:rsid w:val="00DE00D0"/>
    <w:rsid w:val="00DE0209"/>
    <w:rsid w:val="00DE0466"/>
    <w:rsid w:val="00DE160C"/>
    <w:rsid w:val="00DE3CB0"/>
    <w:rsid w:val="00DE47AB"/>
    <w:rsid w:val="00DE4BB0"/>
    <w:rsid w:val="00DE5CB2"/>
    <w:rsid w:val="00DE6741"/>
    <w:rsid w:val="00DE6FB2"/>
    <w:rsid w:val="00DE755A"/>
    <w:rsid w:val="00DE75CB"/>
    <w:rsid w:val="00DE765F"/>
    <w:rsid w:val="00DE7D43"/>
    <w:rsid w:val="00DF099B"/>
    <w:rsid w:val="00DF0C90"/>
    <w:rsid w:val="00DF0EF0"/>
    <w:rsid w:val="00DF1678"/>
    <w:rsid w:val="00DF1E3B"/>
    <w:rsid w:val="00DF250F"/>
    <w:rsid w:val="00DF2BBD"/>
    <w:rsid w:val="00DF3317"/>
    <w:rsid w:val="00DF4285"/>
    <w:rsid w:val="00DF46F5"/>
    <w:rsid w:val="00DF6579"/>
    <w:rsid w:val="00DF6D22"/>
    <w:rsid w:val="00DF7202"/>
    <w:rsid w:val="00DF73BB"/>
    <w:rsid w:val="00E0137B"/>
    <w:rsid w:val="00E02AC9"/>
    <w:rsid w:val="00E0341D"/>
    <w:rsid w:val="00E03945"/>
    <w:rsid w:val="00E03F0B"/>
    <w:rsid w:val="00E04120"/>
    <w:rsid w:val="00E04C52"/>
    <w:rsid w:val="00E04D74"/>
    <w:rsid w:val="00E0572E"/>
    <w:rsid w:val="00E05D62"/>
    <w:rsid w:val="00E06A32"/>
    <w:rsid w:val="00E07FC4"/>
    <w:rsid w:val="00E11819"/>
    <w:rsid w:val="00E11C3E"/>
    <w:rsid w:val="00E11CDA"/>
    <w:rsid w:val="00E12F3C"/>
    <w:rsid w:val="00E13716"/>
    <w:rsid w:val="00E1482E"/>
    <w:rsid w:val="00E14E37"/>
    <w:rsid w:val="00E15176"/>
    <w:rsid w:val="00E173BE"/>
    <w:rsid w:val="00E20735"/>
    <w:rsid w:val="00E21338"/>
    <w:rsid w:val="00E21C0A"/>
    <w:rsid w:val="00E22C2D"/>
    <w:rsid w:val="00E25302"/>
    <w:rsid w:val="00E2619A"/>
    <w:rsid w:val="00E26633"/>
    <w:rsid w:val="00E317AC"/>
    <w:rsid w:val="00E319C0"/>
    <w:rsid w:val="00E32131"/>
    <w:rsid w:val="00E34109"/>
    <w:rsid w:val="00E3682C"/>
    <w:rsid w:val="00E37D62"/>
    <w:rsid w:val="00E37D72"/>
    <w:rsid w:val="00E4032B"/>
    <w:rsid w:val="00E417DC"/>
    <w:rsid w:val="00E41F51"/>
    <w:rsid w:val="00E423E8"/>
    <w:rsid w:val="00E4282B"/>
    <w:rsid w:val="00E42FF7"/>
    <w:rsid w:val="00E43884"/>
    <w:rsid w:val="00E44F13"/>
    <w:rsid w:val="00E4537D"/>
    <w:rsid w:val="00E45C61"/>
    <w:rsid w:val="00E46213"/>
    <w:rsid w:val="00E47186"/>
    <w:rsid w:val="00E47A21"/>
    <w:rsid w:val="00E47E92"/>
    <w:rsid w:val="00E53800"/>
    <w:rsid w:val="00E54DBB"/>
    <w:rsid w:val="00E54DE2"/>
    <w:rsid w:val="00E55C4A"/>
    <w:rsid w:val="00E5690B"/>
    <w:rsid w:val="00E56CC4"/>
    <w:rsid w:val="00E572F8"/>
    <w:rsid w:val="00E606FF"/>
    <w:rsid w:val="00E63258"/>
    <w:rsid w:val="00E64151"/>
    <w:rsid w:val="00E643D6"/>
    <w:rsid w:val="00E662C6"/>
    <w:rsid w:val="00E66AB3"/>
    <w:rsid w:val="00E66BE0"/>
    <w:rsid w:val="00E70BD1"/>
    <w:rsid w:val="00E71A3A"/>
    <w:rsid w:val="00E73BC2"/>
    <w:rsid w:val="00E73C36"/>
    <w:rsid w:val="00E73C53"/>
    <w:rsid w:val="00E7520C"/>
    <w:rsid w:val="00E76322"/>
    <w:rsid w:val="00E76EB2"/>
    <w:rsid w:val="00E773BC"/>
    <w:rsid w:val="00E77D68"/>
    <w:rsid w:val="00E8008D"/>
    <w:rsid w:val="00E80F29"/>
    <w:rsid w:val="00E80FF2"/>
    <w:rsid w:val="00E813F4"/>
    <w:rsid w:val="00E81529"/>
    <w:rsid w:val="00E82751"/>
    <w:rsid w:val="00E846A1"/>
    <w:rsid w:val="00E86BBE"/>
    <w:rsid w:val="00E86C93"/>
    <w:rsid w:val="00E86EE1"/>
    <w:rsid w:val="00E8772B"/>
    <w:rsid w:val="00E878D7"/>
    <w:rsid w:val="00E900AE"/>
    <w:rsid w:val="00E90143"/>
    <w:rsid w:val="00E90711"/>
    <w:rsid w:val="00E909EA"/>
    <w:rsid w:val="00E91533"/>
    <w:rsid w:val="00E91683"/>
    <w:rsid w:val="00E9179C"/>
    <w:rsid w:val="00E925CC"/>
    <w:rsid w:val="00E93034"/>
    <w:rsid w:val="00E94F75"/>
    <w:rsid w:val="00E95722"/>
    <w:rsid w:val="00E957E2"/>
    <w:rsid w:val="00E95D39"/>
    <w:rsid w:val="00E95E59"/>
    <w:rsid w:val="00E96671"/>
    <w:rsid w:val="00E974A2"/>
    <w:rsid w:val="00E97817"/>
    <w:rsid w:val="00EA1635"/>
    <w:rsid w:val="00EA24C2"/>
    <w:rsid w:val="00EA25ED"/>
    <w:rsid w:val="00EA337D"/>
    <w:rsid w:val="00EA3736"/>
    <w:rsid w:val="00EA3B6C"/>
    <w:rsid w:val="00EA4F81"/>
    <w:rsid w:val="00EA5324"/>
    <w:rsid w:val="00EA540E"/>
    <w:rsid w:val="00EA58B3"/>
    <w:rsid w:val="00EA602B"/>
    <w:rsid w:val="00EA63C8"/>
    <w:rsid w:val="00EA68C1"/>
    <w:rsid w:val="00EA6D59"/>
    <w:rsid w:val="00EB0FF0"/>
    <w:rsid w:val="00EB114B"/>
    <w:rsid w:val="00EB2EBE"/>
    <w:rsid w:val="00EB325C"/>
    <w:rsid w:val="00EB395D"/>
    <w:rsid w:val="00EB5761"/>
    <w:rsid w:val="00EB603B"/>
    <w:rsid w:val="00EB6B29"/>
    <w:rsid w:val="00EB77D8"/>
    <w:rsid w:val="00EB7BEC"/>
    <w:rsid w:val="00EB7BF9"/>
    <w:rsid w:val="00EC07F3"/>
    <w:rsid w:val="00EC1CC7"/>
    <w:rsid w:val="00EC1D56"/>
    <w:rsid w:val="00EC253E"/>
    <w:rsid w:val="00EC287D"/>
    <w:rsid w:val="00EC3E64"/>
    <w:rsid w:val="00EC41CC"/>
    <w:rsid w:val="00EC4749"/>
    <w:rsid w:val="00EC4CF6"/>
    <w:rsid w:val="00EC573E"/>
    <w:rsid w:val="00EC597F"/>
    <w:rsid w:val="00EC5F49"/>
    <w:rsid w:val="00EC64B0"/>
    <w:rsid w:val="00EC6880"/>
    <w:rsid w:val="00EC71DF"/>
    <w:rsid w:val="00ED0235"/>
    <w:rsid w:val="00ED0C08"/>
    <w:rsid w:val="00ED1035"/>
    <w:rsid w:val="00ED15DA"/>
    <w:rsid w:val="00ED1C95"/>
    <w:rsid w:val="00ED2755"/>
    <w:rsid w:val="00ED3BB0"/>
    <w:rsid w:val="00ED3C5F"/>
    <w:rsid w:val="00ED64A7"/>
    <w:rsid w:val="00EE0B2E"/>
    <w:rsid w:val="00EE16BC"/>
    <w:rsid w:val="00EE1C69"/>
    <w:rsid w:val="00EE3622"/>
    <w:rsid w:val="00EE4629"/>
    <w:rsid w:val="00EE4A72"/>
    <w:rsid w:val="00EE5863"/>
    <w:rsid w:val="00EE6462"/>
    <w:rsid w:val="00EF0539"/>
    <w:rsid w:val="00EF0CFF"/>
    <w:rsid w:val="00EF0E13"/>
    <w:rsid w:val="00EF2779"/>
    <w:rsid w:val="00EF33EE"/>
    <w:rsid w:val="00EF351B"/>
    <w:rsid w:val="00EF46C8"/>
    <w:rsid w:val="00EF4822"/>
    <w:rsid w:val="00EF489E"/>
    <w:rsid w:val="00EF48AB"/>
    <w:rsid w:val="00EF61E2"/>
    <w:rsid w:val="00EF666D"/>
    <w:rsid w:val="00EF69A0"/>
    <w:rsid w:val="00EF705A"/>
    <w:rsid w:val="00EF7745"/>
    <w:rsid w:val="00F010D7"/>
    <w:rsid w:val="00F027F7"/>
    <w:rsid w:val="00F029B6"/>
    <w:rsid w:val="00F0328D"/>
    <w:rsid w:val="00F0406A"/>
    <w:rsid w:val="00F04391"/>
    <w:rsid w:val="00F04C5D"/>
    <w:rsid w:val="00F04E90"/>
    <w:rsid w:val="00F06CE9"/>
    <w:rsid w:val="00F10828"/>
    <w:rsid w:val="00F11956"/>
    <w:rsid w:val="00F131CD"/>
    <w:rsid w:val="00F139B5"/>
    <w:rsid w:val="00F13C47"/>
    <w:rsid w:val="00F14088"/>
    <w:rsid w:val="00F14D3B"/>
    <w:rsid w:val="00F14F8A"/>
    <w:rsid w:val="00F1522D"/>
    <w:rsid w:val="00F16A4D"/>
    <w:rsid w:val="00F2165C"/>
    <w:rsid w:val="00F22BD8"/>
    <w:rsid w:val="00F22DDE"/>
    <w:rsid w:val="00F2317E"/>
    <w:rsid w:val="00F238FF"/>
    <w:rsid w:val="00F24744"/>
    <w:rsid w:val="00F24EE1"/>
    <w:rsid w:val="00F25CC4"/>
    <w:rsid w:val="00F26317"/>
    <w:rsid w:val="00F2669B"/>
    <w:rsid w:val="00F27330"/>
    <w:rsid w:val="00F30E69"/>
    <w:rsid w:val="00F3151E"/>
    <w:rsid w:val="00F31619"/>
    <w:rsid w:val="00F31BF3"/>
    <w:rsid w:val="00F32030"/>
    <w:rsid w:val="00F33C96"/>
    <w:rsid w:val="00F346F1"/>
    <w:rsid w:val="00F3655D"/>
    <w:rsid w:val="00F36ED2"/>
    <w:rsid w:val="00F37FE2"/>
    <w:rsid w:val="00F4044A"/>
    <w:rsid w:val="00F4051A"/>
    <w:rsid w:val="00F407C0"/>
    <w:rsid w:val="00F40AE2"/>
    <w:rsid w:val="00F41E05"/>
    <w:rsid w:val="00F420A0"/>
    <w:rsid w:val="00F4291B"/>
    <w:rsid w:val="00F429EB"/>
    <w:rsid w:val="00F431F9"/>
    <w:rsid w:val="00F43667"/>
    <w:rsid w:val="00F44245"/>
    <w:rsid w:val="00F44495"/>
    <w:rsid w:val="00F45378"/>
    <w:rsid w:val="00F4594A"/>
    <w:rsid w:val="00F45F85"/>
    <w:rsid w:val="00F4603F"/>
    <w:rsid w:val="00F46730"/>
    <w:rsid w:val="00F4692D"/>
    <w:rsid w:val="00F5264A"/>
    <w:rsid w:val="00F55CB7"/>
    <w:rsid w:val="00F5691F"/>
    <w:rsid w:val="00F57B9F"/>
    <w:rsid w:val="00F60999"/>
    <w:rsid w:val="00F610D5"/>
    <w:rsid w:val="00F62EC8"/>
    <w:rsid w:val="00F63495"/>
    <w:rsid w:val="00F63710"/>
    <w:rsid w:val="00F637A5"/>
    <w:rsid w:val="00F646EA"/>
    <w:rsid w:val="00F64A15"/>
    <w:rsid w:val="00F64EA6"/>
    <w:rsid w:val="00F65B79"/>
    <w:rsid w:val="00F6618B"/>
    <w:rsid w:val="00F66440"/>
    <w:rsid w:val="00F66781"/>
    <w:rsid w:val="00F71D44"/>
    <w:rsid w:val="00F726B6"/>
    <w:rsid w:val="00F75005"/>
    <w:rsid w:val="00F75140"/>
    <w:rsid w:val="00F75F4C"/>
    <w:rsid w:val="00F77524"/>
    <w:rsid w:val="00F77813"/>
    <w:rsid w:val="00F80522"/>
    <w:rsid w:val="00F80A63"/>
    <w:rsid w:val="00F80D61"/>
    <w:rsid w:val="00F82C54"/>
    <w:rsid w:val="00F83184"/>
    <w:rsid w:val="00F861C2"/>
    <w:rsid w:val="00F8741D"/>
    <w:rsid w:val="00F87E8B"/>
    <w:rsid w:val="00F90E41"/>
    <w:rsid w:val="00F90ECC"/>
    <w:rsid w:val="00F90FD4"/>
    <w:rsid w:val="00F91E84"/>
    <w:rsid w:val="00F923E4"/>
    <w:rsid w:val="00F9251D"/>
    <w:rsid w:val="00F92B72"/>
    <w:rsid w:val="00F95659"/>
    <w:rsid w:val="00F9644D"/>
    <w:rsid w:val="00F96BAC"/>
    <w:rsid w:val="00F96DCF"/>
    <w:rsid w:val="00F96FBD"/>
    <w:rsid w:val="00F97119"/>
    <w:rsid w:val="00F972DA"/>
    <w:rsid w:val="00FA0151"/>
    <w:rsid w:val="00FA051D"/>
    <w:rsid w:val="00FA0CBC"/>
    <w:rsid w:val="00FA3F0C"/>
    <w:rsid w:val="00FA40E7"/>
    <w:rsid w:val="00FA435B"/>
    <w:rsid w:val="00FA45BC"/>
    <w:rsid w:val="00FA4636"/>
    <w:rsid w:val="00FA4662"/>
    <w:rsid w:val="00FA4704"/>
    <w:rsid w:val="00FA5921"/>
    <w:rsid w:val="00FA59EE"/>
    <w:rsid w:val="00FA5FF7"/>
    <w:rsid w:val="00FA744E"/>
    <w:rsid w:val="00FA78A5"/>
    <w:rsid w:val="00FB0A5D"/>
    <w:rsid w:val="00FB0A89"/>
    <w:rsid w:val="00FB1182"/>
    <w:rsid w:val="00FB1E80"/>
    <w:rsid w:val="00FB3A8F"/>
    <w:rsid w:val="00FB44B2"/>
    <w:rsid w:val="00FB472D"/>
    <w:rsid w:val="00FB517F"/>
    <w:rsid w:val="00FB5B28"/>
    <w:rsid w:val="00FB5E35"/>
    <w:rsid w:val="00FB6284"/>
    <w:rsid w:val="00FB693E"/>
    <w:rsid w:val="00FB7BCC"/>
    <w:rsid w:val="00FC0345"/>
    <w:rsid w:val="00FC0873"/>
    <w:rsid w:val="00FC1177"/>
    <w:rsid w:val="00FC1F37"/>
    <w:rsid w:val="00FC2830"/>
    <w:rsid w:val="00FC30D3"/>
    <w:rsid w:val="00FC30DA"/>
    <w:rsid w:val="00FC3C4D"/>
    <w:rsid w:val="00FC452B"/>
    <w:rsid w:val="00FC74B9"/>
    <w:rsid w:val="00FC76A7"/>
    <w:rsid w:val="00FC7A15"/>
    <w:rsid w:val="00FD047A"/>
    <w:rsid w:val="00FD1026"/>
    <w:rsid w:val="00FD1F3F"/>
    <w:rsid w:val="00FD212B"/>
    <w:rsid w:val="00FD27A7"/>
    <w:rsid w:val="00FD2C66"/>
    <w:rsid w:val="00FD2D8E"/>
    <w:rsid w:val="00FD2FC9"/>
    <w:rsid w:val="00FD38BC"/>
    <w:rsid w:val="00FD3903"/>
    <w:rsid w:val="00FD3A72"/>
    <w:rsid w:val="00FD3D5D"/>
    <w:rsid w:val="00FD5541"/>
    <w:rsid w:val="00FD57ED"/>
    <w:rsid w:val="00FD5E2B"/>
    <w:rsid w:val="00FE0C89"/>
    <w:rsid w:val="00FE1086"/>
    <w:rsid w:val="00FE1445"/>
    <w:rsid w:val="00FE14A9"/>
    <w:rsid w:val="00FE28A8"/>
    <w:rsid w:val="00FE2A00"/>
    <w:rsid w:val="00FE2AF4"/>
    <w:rsid w:val="00FE4675"/>
    <w:rsid w:val="00FE4D18"/>
    <w:rsid w:val="00FE5F6D"/>
    <w:rsid w:val="00FE66CC"/>
    <w:rsid w:val="00FE7334"/>
    <w:rsid w:val="00FE7E3F"/>
    <w:rsid w:val="00FF13AB"/>
    <w:rsid w:val="00FF2809"/>
    <w:rsid w:val="00FF34AF"/>
    <w:rsid w:val="00FF3A8F"/>
    <w:rsid w:val="00FF4899"/>
    <w:rsid w:val="00FF5589"/>
    <w:rsid w:val="00FF6A67"/>
    <w:rsid w:val="00FF6DEC"/>
    <w:rsid w:val="00FF7260"/>
    <w:rsid w:val="00FF7640"/>
    <w:rsid w:val="00FF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cf,#69f,#9cf,#ccecff"/>
    </o:shapedefaults>
    <o:shapelayout v:ext="edit">
      <o:idmap v:ext="edit" data="1"/>
    </o:shapelayout>
  </w:shapeDefaults>
  <w:decimalSymbol w:val="."/>
  <w:listSeparator w:val=","/>
  <w14:docId w14:val="38A83729"/>
  <w15:docId w15:val="{2C4A29A1-A958-4199-8574-E9733212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32E"/>
    <w:rPr>
      <w:rFonts w:ascii="Arial" w:hAnsi="Arial"/>
      <w:sz w:val="24"/>
    </w:rPr>
  </w:style>
  <w:style w:type="paragraph" w:styleId="Heading1">
    <w:name w:val="heading 1"/>
    <w:basedOn w:val="Normal"/>
    <w:next w:val="BodyText"/>
    <w:link w:val="Heading1Char"/>
    <w:qFormat/>
    <w:rsid w:val="00273B14"/>
    <w:pPr>
      <w:keepNext/>
      <w:keepLines/>
      <w:tabs>
        <w:tab w:val="left" w:pos="720"/>
      </w:tabs>
      <w:spacing w:before="240" w:after="240"/>
      <w:outlineLvl w:val="0"/>
    </w:pPr>
    <w:rPr>
      <w:rFonts w:ascii="Times New Roman" w:hAnsi="Times New Roman"/>
      <w:b/>
      <w:caps/>
      <w:noProof/>
      <w:kern w:val="28"/>
      <w:sz w:val="28"/>
    </w:rPr>
  </w:style>
  <w:style w:type="paragraph" w:styleId="Heading2">
    <w:name w:val="heading 2"/>
    <w:next w:val="BodyText"/>
    <w:qFormat/>
    <w:rsid w:val="00273B14"/>
    <w:pPr>
      <w:keepNext/>
      <w:keepLines/>
      <w:tabs>
        <w:tab w:val="left" w:pos="720"/>
      </w:tabs>
      <w:spacing w:before="240" w:after="120"/>
      <w:outlineLvl w:val="1"/>
    </w:pPr>
    <w:rPr>
      <w:b/>
      <w:noProof/>
      <w:sz w:val="24"/>
    </w:rPr>
  </w:style>
  <w:style w:type="paragraph" w:styleId="Heading3">
    <w:name w:val="heading 3"/>
    <w:basedOn w:val="Normal"/>
    <w:next w:val="Normal"/>
    <w:qFormat/>
    <w:rsid w:val="00273B14"/>
    <w:pPr>
      <w:tabs>
        <w:tab w:val="left" w:pos="1080"/>
      </w:tabs>
      <w:outlineLvl w:val="2"/>
    </w:pPr>
    <w:rPr>
      <w:rFonts w:ascii="CG Times (WN)" w:hAnsi="CG Times (WN)"/>
      <w:b/>
    </w:rPr>
  </w:style>
  <w:style w:type="paragraph" w:styleId="Heading4">
    <w:name w:val="heading 4"/>
    <w:basedOn w:val="Normal"/>
    <w:next w:val="Normal"/>
    <w:qFormat/>
    <w:rsid w:val="00273B14"/>
    <w:pPr>
      <w:keepNext/>
      <w:tabs>
        <w:tab w:val="right" w:pos="9360"/>
      </w:tabs>
      <w:jc w:val="right"/>
      <w:outlineLvl w:val="3"/>
    </w:pPr>
    <w:rPr>
      <w:rFonts w:ascii="Courier New" w:hAnsi="Courier New"/>
      <w:b/>
      <w:sz w:val="28"/>
    </w:rPr>
  </w:style>
  <w:style w:type="paragraph" w:styleId="Heading5">
    <w:name w:val="heading 5"/>
    <w:basedOn w:val="Normal"/>
    <w:next w:val="Normal"/>
    <w:qFormat/>
    <w:rsid w:val="00273B14"/>
    <w:pPr>
      <w:keepNext/>
      <w:tabs>
        <w:tab w:val="right" w:pos="9360"/>
      </w:tabs>
      <w:jc w:val="right"/>
      <w:outlineLvl w:val="4"/>
    </w:pPr>
    <w:rPr>
      <w:rFonts w:ascii="Courier New" w:hAnsi="Courier New"/>
      <w:b/>
    </w:rPr>
  </w:style>
  <w:style w:type="paragraph" w:styleId="Heading6">
    <w:name w:val="heading 6"/>
    <w:basedOn w:val="Normal"/>
    <w:next w:val="Normal"/>
    <w:qFormat/>
    <w:rsid w:val="00273B14"/>
    <w:pPr>
      <w:keepNext/>
      <w:tabs>
        <w:tab w:val="right" w:pos="9360"/>
      </w:tabs>
      <w:jc w:val="center"/>
      <w:outlineLvl w:val="5"/>
    </w:pPr>
    <w:rPr>
      <w:rFonts w:ascii="Courier New" w:hAnsi="Courier New"/>
      <w:b/>
      <w:sz w:val="52"/>
    </w:rPr>
  </w:style>
  <w:style w:type="paragraph" w:styleId="Heading7">
    <w:name w:val="heading 7"/>
    <w:basedOn w:val="Normal"/>
    <w:next w:val="Normal"/>
    <w:qFormat/>
    <w:rsid w:val="00273B14"/>
    <w:pPr>
      <w:keepNext/>
      <w:tabs>
        <w:tab w:val="left" w:pos="540"/>
        <w:tab w:val="left" w:pos="900"/>
        <w:tab w:val="left" w:pos="1260"/>
        <w:tab w:val="left" w:pos="1800"/>
        <w:tab w:val="left" w:pos="2880"/>
        <w:tab w:val="left" w:pos="3600"/>
        <w:tab w:val="left" w:pos="4140"/>
      </w:tabs>
      <w:jc w:val="center"/>
      <w:outlineLvl w:val="6"/>
    </w:pPr>
    <w:rPr>
      <w:rFonts w:ascii="Courier New" w:hAnsi="Courier New"/>
      <w:b/>
      <w:sz w:val="64"/>
    </w:rPr>
  </w:style>
  <w:style w:type="paragraph" w:styleId="Heading8">
    <w:name w:val="heading 8"/>
    <w:basedOn w:val="Normal"/>
    <w:next w:val="Normal"/>
    <w:qFormat/>
    <w:rsid w:val="00273B14"/>
    <w:pPr>
      <w:keepNext/>
      <w:jc w:val="center"/>
      <w:outlineLvl w:val="7"/>
    </w:pPr>
    <w:rPr>
      <w:rFonts w:ascii="Courier New" w:hAnsi="Courier New"/>
      <w:b/>
      <w:bCs/>
      <w:sz w:val="48"/>
    </w:rPr>
  </w:style>
  <w:style w:type="paragraph" w:styleId="Heading9">
    <w:name w:val="heading 9"/>
    <w:basedOn w:val="Normal"/>
    <w:next w:val="Normal"/>
    <w:qFormat/>
    <w:rsid w:val="00273B14"/>
    <w:pPr>
      <w:keepNext/>
      <w:numPr>
        <w:numId w:val="1"/>
      </w:numPr>
      <w:tabs>
        <w:tab w:val="left" w:pos="540"/>
        <w:tab w:val="left" w:pos="900"/>
        <w:tab w:val="left" w:pos="1260"/>
        <w:tab w:val="left" w:pos="1800"/>
        <w:tab w:val="left" w:pos="2880"/>
        <w:tab w:val="left" w:pos="3600"/>
        <w:tab w:val="left" w:pos="4140"/>
      </w:tabs>
      <w:outlineLvl w:val="8"/>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3B14"/>
    <w:pPr>
      <w:spacing w:after="120"/>
    </w:pPr>
  </w:style>
  <w:style w:type="paragraph" w:styleId="Header">
    <w:name w:val="header"/>
    <w:basedOn w:val="Normal"/>
    <w:link w:val="HeaderChar"/>
    <w:uiPriority w:val="99"/>
    <w:rsid w:val="00273B14"/>
    <w:pPr>
      <w:tabs>
        <w:tab w:val="center" w:pos="4320"/>
        <w:tab w:val="right" w:pos="8640"/>
      </w:tabs>
    </w:pPr>
  </w:style>
  <w:style w:type="paragraph" w:styleId="Footer">
    <w:name w:val="footer"/>
    <w:basedOn w:val="Normal"/>
    <w:link w:val="FooterChar"/>
    <w:uiPriority w:val="99"/>
    <w:rsid w:val="00273B14"/>
    <w:pPr>
      <w:tabs>
        <w:tab w:val="center" w:pos="4320"/>
        <w:tab w:val="right" w:pos="8640"/>
      </w:tabs>
    </w:pPr>
  </w:style>
  <w:style w:type="character" w:styleId="PageNumber">
    <w:name w:val="page number"/>
    <w:basedOn w:val="DefaultParagraphFont"/>
    <w:rsid w:val="00273B14"/>
  </w:style>
  <w:style w:type="paragraph" w:styleId="BodyTextIndent">
    <w:name w:val="Body Text Indent"/>
    <w:basedOn w:val="Normal"/>
    <w:rsid w:val="00273B14"/>
    <w:pPr>
      <w:tabs>
        <w:tab w:val="left" w:pos="360"/>
        <w:tab w:val="left" w:pos="900"/>
        <w:tab w:val="left" w:pos="1440"/>
        <w:tab w:val="left" w:pos="1800"/>
        <w:tab w:val="left" w:pos="2970"/>
        <w:tab w:val="left" w:pos="3600"/>
      </w:tabs>
      <w:ind w:left="720"/>
      <w:jc w:val="both"/>
    </w:pPr>
    <w:rPr>
      <w:rFonts w:ascii="Courier New" w:hAnsi="Courier New"/>
    </w:rPr>
  </w:style>
  <w:style w:type="paragraph" w:styleId="TOC3">
    <w:name w:val="toc 3"/>
    <w:basedOn w:val="Normal"/>
    <w:next w:val="Normal"/>
    <w:autoRedefine/>
    <w:semiHidden/>
    <w:rsid w:val="000147F4"/>
    <w:pPr>
      <w:tabs>
        <w:tab w:val="left" w:pos="1080"/>
        <w:tab w:val="right" w:leader="dot" w:pos="9350"/>
      </w:tabs>
      <w:ind w:left="360"/>
    </w:pPr>
  </w:style>
  <w:style w:type="character" w:styleId="Hyperlink">
    <w:name w:val="Hyperlink"/>
    <w:basedOn w:val="DefaultParagraphFont"/>
    <w:uiPriority w:val="99"/>
    <w:rsid w:val="009D1BE7"/>
    <w:rPr>
      <w:color w:val="0000FF"/>
      <w:u w:val="single"/>
    </w:rPr>
  </w:style>
  <w:style w:type="paragraph" w:styleId="TOC1">
    <w:name w:val="toc 1"/>
    <w:basedOn w:val="Normal"/>
    <w:next w:val="Normal"/>
    <w:autoRedefine/>
    <w:uiPriority w:val="39"/>
    <w:rsid w:val="00FC452B"/>
    <w:pPr>
      <w:tabs>
        <w:tab w:val="left" w:pos="360"/>
        <w:tab w:val="right" w:leader="dot" w:pos="9350"/>
      </w:tabs>
      <w:spacing w:line="480" w:lineRule="auto"/>
    </w:pPr>
    <w:rPr>
      <w:rFonts w:ascii="Times New Roman" w:hAnsi="Times New Roman"/>
      <w:smallCaps/>
    </w:rPr>
  </w:style>
  <w:style w:type="paragraph" w:styleId="TOC2">
    <w:name w:val="toc 2"/>
    <w:basedOn w:val="Normal"/>
    <w:next w:val="Normal"/>
    <w:autoRedefine/>
    <w:semiHidden/>
    <w:rsid w:val="00624D4B"/>
    <w:pPr>
      <w:tabs>
        <w:tab w:val="left" w:pos="810"/>
        <w:tab w:val="right" w:leader="dot" w:pos="9350"/>
      </w:tabs>
      <w:ind w:left="270" w:hanging="90"/>
    </w:pPr>
  </w:style>
  <w:style w:type="table" w:styleId="TableGrid">
    <w:name w:val="Table Grid"/>
    <w:basedOn w:val="TableNormal"/>
    <w:uiPriority w:val="59"/>
    <w:rsid w:val="00F14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AE770B"/>
    <w:pPr>
      <w:ind w:left="720"/>
    </w:pPr>
    <w:rPr>
      <w:rFonts w:ascii="Times New Roman" w:hAnsi="Times New Roman"/>
      <w:szCs w:val="24"/>
    </w:rPr>
  </w:style>
  <w:style w:type="paragraph" w:styleId="TOC5">
    <w:name w:val="toc 5"/>
    <w:basedOn w:val="Normal"/>
    <w:next w:val="Normal"/>
    <w:autoRedefine/>
    <w:semiHidden/>
    <w:rsid w:val="00AE770B"/>
    <w:pPr>
      <w:ind w:left="960"/>
    </w:pPr>
    <w:rPr>
      <w:rFonts w:ascii="Times New Roman" w:hAnsi="Times New Roman"/>
      <w:szCs w:val="24"/>
    </w:rPr>
  </w:style>
  <w:style w:type="paragraph" w:styleId="TOC6">
    <w:name w:val="toc 6"/>
    <w:basedOn w:val="Normal"/>
    <w:next w:val="Normal"/>
    <w:autoRedefine/>
    <w:semiHidden/>
    <w:rsid w:val="00AE770B"/>
    <w:pPr>
      <w:ind w:left="1200"/>
    </w:pPr>
    <w:rPr>
      <w:rFonts w:ascii="Times New Roman" w:hAnsi="Times New Roman"/>
      <w:szCs w:val="24"/>
    </w:rPr>
  </w:style>
  <w:style w:type="paragraph" w:styleId="TOC7">
    <w:name w:val="toc 7"/>
    <w:basedOn w:val="Normal"/>
    <w:next w:val="Normal"/>
    <w:autoRedefine/>
    <w:semiHidden/>
    <w:rsid w:val="00AE770B"/>
    <w:pPr>
      <w:ind w:left="1440"/>
    </w:pPr>
    <w:rPr>
      <w:rFonts w:ascii="Times New Roman" w:hAnsi="Times New Roman"/>
      <w:szCs w:val="24"/>
    </w:rPr>
  </w:style>
  <w:style w:type="paragraph" w:styleId="TOC8">
    <w:name w:val="toc 8"/>
    <w:basedOn w:val="Normal"/>
    <w:next w:val="Normal"/>
    <w:autoRedefine/>
    <w:semiHidden/>
    <w:rsid w:val="00AE770B"/>
    <w:pPr>
      <w:ind w:left="1680"/>
    </w:pPr>
    <w:rPr>
      <w:rFonts w:ascii="Times New Roman" w:hAnsi="Times New Roman"/>
      <w:szCs w:val="24"/>
    </w:rPr>
  </w:style>
  <w:style w:type="paragraph" w:styleId="TOC9">
    <w:name w:val="toc 9"/>
    <w:basedOn w:val="Normal"/>
    <w:next w:val="Normal"/>
    <w:autoRedefine/>
    <w:semiHidden/>
    <w:rsid w:val="00AE770B"/>
    <w:pPr>
      <w:ind w:left="1920"/>
    </w:pPr>
    <w:rPr>
      <w:rFonts w:ascii="Times New Roman" w:hAnsi="Times New Roman"/>
      <w:szCs w:val="24"/>
    </w:rPr>
  </w:style>
  <w:style w:type="paragraph" w:styleId="Caption">
    <w:name w:val="caption"/>
    <w:basedOn w:val="Normal"/>
    <w:next w:val="Normal"/>
    <w:qFormat/>
    <w:rsid w:val="007856ED"/>
    <w:pPr>
      <w:spacing w:before="120" w:after="120"/>
    </w:pPr>
    <w:rPr>
      <w:b/>
      <w:bCs/>
      <w:sz w:val="20"/>
    </w:rPr>
  </w:style>
  <w:style w:type="paragraph" w:styleId="BodyText2">
    <w:name w:val="Body Text 2"/>
    <w:basedOn w:val="Normal"/>
    <w:rsid w:val="00D359B2"/>
    <w:pPr>
      <w:spacing w:after="120" w:line="480" w:lineRule="auto"/>
    </w:pPr>
  </w:style>
  <w:style w:type="character" w:styleId="FollowedHyperlink">
    <w:name w:val="FollowedHyperlink"/>
    <w:basedOn w:val="DefaultParagraphFont"/>
    <w:rsid w:val="00DE3CB0"/>
    <w:rPr>
      <w:color w:val="800080"/>
      <w:u w:val="single"/>
    </w:rPr>
  </w:style>
  <w:style w:type="paragraph" w:customStyle="1" w:styleId="font0">
    <w:name w:val="font0"/>
    <w:basedOn w:val="Normal"/>
    <w:rsid w:val="00DE3CB0"/>
    <w:pPr>
      <w:spacing w:before="100" w:beforeAutospacing="1" w:after="100" w:afterAutospacing="1"/>
    </w:pPr>
    <w:rPr>
      <w:rFonts w:cs="Arial"/>
      <w:sz w:val="20"/>
    </w:rPr>
  </w:style>
  <w:style w:type="paragraph" w:customStyle="1" w:styleId="font5">
    <w:name w:val="font5"/>
    <w:basedOn w:val="Normal"/>
    <w:rsid w:val="00DE3CB0"/>
    <w:pPr>
      <w:spacing w:before="100" w:beforeAutospacing="1" w:after="100" w:afterAutospacing="1"/>
    </w:pPr>
    <w:rPr>
      <w:rFonts w:cs="Arial"/>
      <w:sz w:val="20"/>
    </w:rPr>
  </w:style>
  <w:style w:type="paragraph" w:customStyle="1" w:styleId="xl24">
    <w:name w:val="xl24"/>
    <w:basedOn w:val="Normal"/>
    <w:rsid w:val="00DE3C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25">
    <w:name w:val="xl25"/>
    <w:basedOn w:val="Normal"/>
    <w:rsid w:val="00DE3C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Cs w:val="24"/>
    </w:rPr>
  </w:style>
  <w:style w:type="paragraph" w:customStyle="1" w:styleId="xl26">
    <w:name w:val="xl26"/>
    <w:basedOn w:val="Normal"/>
    <w:rsid w:val="00DE3C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Cs w:val="24"/>
    </w:rPr>
  </w:style>
  <w:style w:type="paragraph" w:styleId="NormalWeb">
    <w:name w:val="Normal (Web)"/>
    <w:basedOn w:val="Normal"/>
    <w:rsid w:val="000067A2"/>
    <w:pPr>
      <w:spacing w:before="100" w:beforeAutospacing="1" w:after="100" w:afterAutospacing="1"/>
    </w:pPr>
    <w:rPr>
      <w:rFonts w:ascii="Times New Roman" w:hAnsi="Times New Roman"/>
      <w:color w:val="000000"/>
      <w:szCs w:val="24"/>
    </w:rPr>
  </w:style>
  <w:style w:type="paragraph" w:styleId="CommentText">
    <w:name w:val="annotation text"/>
    <w:basedOn w:val="Normal"/>
    <w:semiHidden/>
    <w:rsid w:val="003051FB"/>
    <w:rPr>
      <w:sz w:val="20"/>
    </w:rPr>
  </w:style>
  <w:style w:type="paragraph" w:styleId="BalloonText">
    <w:name w:val="Balloon Text"/>
    <w:basedOn w:val="Normal"/>
    <w:semiHidden/>
    <w:rsid w:val="003F1DAF"/>
    <w:rPr>
      <w:rFonts w:ascii="Tahoma" w:hAnsi="Tahoma" w:cs="Tahoma"/>
      <w:sz w:val="16"/>
      <w:szCs w:val="16"/>
    </w:rPr>
  </w:style>
  <w:style w:type="character" w:styleId="CommentReference">
    <w:name w:val="annotation reference"/>
    <w:basedOn w:val="DefaultParagraphFont"/>
    <w:semiHidden/>
    <w:rsid w:val="00064530"/>
    <w:rPr>
      <w:sz w:val="16"/>
      <w:szCs w:val="16"/>
    </w:rPr>
  </w:style>
  <w:style w:type="paragraph" w:styleId="CommentSubject">
    <w:name w:val="annotation subject"/>
    <w:basedOn w:val="CommentText"/>
    <w:next w:val="CommentText"/>
    <w:semiHidden/>
    <w:rsid w:val="00064530"/>
    <w:rPr>
      <w:b/>
      <w:bCs/>
    </w:rPr>
  </w:style>
  <w:style w:type="paragraph" w:customStyle="1" w:styleId="normaltaba">
    <w:name w:val="normal tab.a&amp;......"/>
    <w:basedOn w:val="Normal"/>
    <w:rsid w:val="00287468"/>
    <w:pPr>
      <w:tabs>
        <w:tab w:val="left" w:pos="720"/>
        <w:tab w:val="left" w:pos="1440"/>
        <w:tab w:val="left" w:pos="2160"/>
        <w:tab w:val="left" w:pos="2592"/>
        <w:tab w:val="left" w:pos="3312"/>
        <w:tab w:val="right" w:leader="dot" w:pos="10800"/>
      </w:tabs>
      <w:ind w:left="720"/>
      <w:jc w:val="both"/>
    </w:pPr>
    <w:rPr>
      <w:rFonts w:ascii="Courier" w:hAnsi="Courier"/>
    </w:rPr>
  </w:style>
  <w:style w:type="paragraph" w:styleId="ListParagraph">
    <w:name w:val="List Paragraph"/>
    <w:basedOn w:val="Normal"/>
    <w:uiPriority w:val="34"/>
    <w:qFormat/>
    <w:rsid w:val="00AF74A2"/>
    <w:pPr>
      <w:ind w:left="720"/>
      <w:contextualSpacing/>
    </w:pPr>
  </w:style>
  <w:style w:type="paragraph" w:customStyle="1" w:styleId="StyleBefore12ptAfter3pt2">
    <w:name w:val="Style Before:  12 pt After:  3 pt2"/>
    <w:basedOn w:val="Normal"/>
    <w:link w:val="StyleBefore12ptAfter3pt2Char"/>
    <w:rsid w:val="006A71E6"/>
    <w:pPr>
      <w:keepNext/>
      <w:numPr>
        <w:numId w:val="5"/>
      </w:numPr>
      <w:spacing w:before="60" w:after="240"/>
      <w:jc w:val="both"/>
    </w:pPr>
    <w:rPr>
      <w:rFonts w:ascii="Courier New" w:hAnsi="Courier New"/>
    </w:rPr>
  </w:style>
  <w:style w:type="character" w:customStyle="1" w:styleId="StyleBefore12ptAfter3pt2Char">
    <w:name w:val="Style Before:  12 pt After:  3 pt2 Char"/>
    <w:basedOn w:val="DefaultParagraphFont"/>
    <w:link w:val="StyleBefore12ptAfter3pt2"/>
    <w:rsid w:val="006A71E6"/>
    <w:rPr>
      <w:rFonts w:ascii="Courier New" w:hAnsi="Courier New"/>
      <w:sz w:val="24"/>
    </w:rPr>
  </w:style>
  <w:style w:type="character" w:customStyle="1" w:styleId="BodyTextChar">
    <w:name w:val="Body Text Char"/>
    <w:basedOn w:val="DefaultParagraphFont"/>
    <w:link w:val="BodyText"/>
    <w:rsid w:val="00596F6A"/>
    <w:rPr>
      <w:rFonts w:ascii="Arial" w:hAnsi="Arial"/>
      <w:sz w:val="24"/>
    </w:rPr>
  </w:style>
  <w:style w:type="character" w:customStyle="1" w:styleId="Heading1Char">
    <w:name w:val="Heading 1 Char"/>
    <w:basedOn w:val="DefaultParagraphFont"/>
    <w:link w:val="Heading1"/>
    <w:rsid w:val="00FA4662"/>
    <w:rPr>
      <w:b/>
      <w:caps/>
      <w:noProof/>
      <w:kern w:val="28"/>
      <w:sz w:val="28"/>
    </w:rPr>
  </w:style>
  <w:style w:type="character" w:customStyle="1" w:styleId="HeaderChar">
    <w:name w:val="Header Char"/>
    <w:basedOn w:val="DefaultParagraphFont"/>
    <w:link w:val="Header"/>
    <w:uiPriority w:val="99"/>
    <w:rsid w:val="007272B1"/>
    <w:rPr>
      <w:rFonts w:ascii="Arial" w:hAnsi="Arial"/>
      <w:sz w:val="24"/>
    </w:rPr>
  </w:style>
  <w:style w:type="character" w:customStyle="1" w:styleId="FooterChar">
    <w:name w:val="Footer Char"/>
    <w:basedOn w:val="DefaultParagraphFont"/>
    <w:link w:val="Footer"/>
    <w:uiPriority w:val="99"/>
    <w:rsid w:val="007272B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38">
      <w:bodyDiv w:val="1"/>
      <w:marLeft w:val="0"/>
      <w:marRight w:val="0"/>
      <w:marTop w:val="0"/>
      <w:marBottom w:val="0"/>
      <w:divBdr>
        <w:top w:val="none" w:sz="0" w:space="0" w:color="auto"/>
        <w:left w:val="none" w:sz="0" w:space="0" w:color="auto"/>
        <w:bottom w:val="none" w:sz="0" w:space="0" w:color="auto"/>
        <w:right w:val="none" w:sz="0" w:space="0" w:color="auto"/>
      </w:divBdr>
    </w:div>
    <w:div w:id="42827619">
      <w:bodyDiv w:val="1"/>
      <w:marLeft w:val="0"/>
      <w:marRight w:val="0"/>
      <w:marTop w:val="0"/>
      <w:marBottom w:val="0"/>
      <w:divBdr>
        <w:top w:val="none" w:sz="0" w:space="0" w:color="auto"/>
        <w:left w:val="none" w:sz="0" w:space="0" w:color="auto"/>
        <w:bottom w:val="none" w:sz="0" w:space="0" w:color="auto"/>
        <w:right w:val="none" w:sz="0" w:space="0" w:color="auto"/>
      </w:divBdr>
    </w:div>
    <w:div w:id="78675529">
      <w:bodyDiv w:val="1"/>
      <w:marLeft w:val="0"/>
      <w:marRight w:val="0"/>
      <w:marTop w:val="0"/>
      <w:marBottom w:val="0"/>
      <w:divBdr>
        <w:top w:val="none" w:sz="0" w:space="0" w:color="auto"/>
        <w:left w:val="none" w:sz="0" w:space="0" w:color="auto"/>
        <w:bottom w:val="none" w:sz="0" w:space="0" w:color="auto"/>
        <w:right w:val="none" w:sz="0" w:space="0" w:color="auto"/>
      </w:divBdr>
    </w:div>
    <w:div w:id="123012724">
      <w:bodyDiv w:val="1"/>
      <w:marLeft w:val="0"/>
      <w:marRight w:val="0"/>
      <w:marTop w:val="0"/>
      <w:marBottom w:val="0"/>
      <w:divBdr>
        <w:top w:val="none" w:sz="0" w:space="0" w:color="auto"/>
        <w:left w:val="none" w:sz="0" w:space="0" w:color="auto"/>
        <w:bottom w:val="none" w:sz="0" w:space="0" w:color="auto"/>
        <w:right w:val="none" w:sz="0" w:space="0" w:color="auto"/>
      </w:divBdr>
    </w:div>
    <w:div w:id="149835832">
      <w:bodyDiv w:val="1"/>
      <w:marLeft w:val="0"/>
      <w:marRight w:val="0"/>
      <w:marTop w:val="0"/>
      <w:marBottom w:val="0"/>
      <w:divBdr>
        <w:top w:val="none" w:sz="0" w:space="0" w:color="auto"/>
        <w:left w:val="none" w:sz="0" w:space="0" w:color="auto"/>
        <w:bottom w:val="none" w:sz="0" w:space="0" w:color="auto"/>
        <w:right w:val="none" w:sz="0" w:space="0" w:color="auto"/>
      </w:divBdr>
    </w:div>
    <w:div w:id="150802640">
      <w:bodyDiv w:val="1"/>
      <w:marLeft w:val="0"/>
      <w:marRight w:val="0"/>
      <w:marTop w:val="0"/>
      <w:marBottom w:val="0"/>
      <w:divBdr>
        <w:top w:val="none" w:sz="0" w:space="0" w:color="auto"/>
        <w:left w:val="none" w:sz="0" w:space="0" w:color="auto"/>
        <w:bottom w:val="none" w:sz="0" w:space="0" w:color="auto"/>
        <w:right w:val="none" w:sz="0" w:space="0" w:color="auto"/>
      </w:divBdr>
    </w:div>
    <w:div w:id="314141157">
      <w:bodyDiv w:val="1"/>
      <w:marLeft w:val="0"/>
      <w:marRight w:val="0"/>
      <w:marTop w:val="0"/>
      <w:marBottom w:val="0"/>
      <w:divBdr>
        <w:top w:val="none" w:sz="0" w:space="0" w:color="auto"/>
        <w:left w:val="none" w:sz="0" w:space="0" w:color="auto"/>
        <w:bottom w:val="none" w:sz="0" w:space="0" w:color="auto"/>
        <w:right w:val="none" w:sz="0" w:space="0" w:color="auto"/>
      </w:divBdr>
    </w:div>
    <w:div w:id="328993922">
      <w:bodyDiv w:val="1"/>
      <w:marLeft w:val="0"/>
      <w:marRight w:val="0"/>
      <w:marTop w:val="0"/>
      <w:marBottom w:val="0"/>
      <w:divBdr>
        <w:top w:val="none" w:sz="0" w:space="0" w:color="auto"/>
        <w:left w:val="none" w:sz="0" w:space="0" w:color="auto"/>
        <w:bottom w:val="none" w:sz="0" w:space="0" w:color="auto"/>
        <w:right w:val="none" w:sz="0" w:space="0" w:color="auto"/>
      </w:divBdr>
    </w:div>
    <w:div w:id="489641479">
      <w:bodyDiv w:val="1"/>
      <w:marLeft w:val="0"/>
      <w:marRight w:val="0"/>
      <w:marTop w:val="0"/>
      <w:marBottom w:val="0"/>
      <w:divBdr>
        <w:top w:val="none" w:sz="0" w:space="0" w:color="auto"/>
        <w:left w:val="none" w:sz="0" w:space="0" w:color="auto"/>
        <w:bottom w:val="none" w:sz="0" w:space="0" w:color="auto"/>
        <w:right w:val="none" w:sz="0" w:space="0" w:color="auto"/>
      </w:divBdr>
    </w:div>
    <w:div w:id="494808857">
      <w:bodyDiv w:val="1"/>
      <w:marLeft w:val="0"/>
      <w:marRight w:val="0"/>
      <w:marTop w:val="0"/>
      <w:marBottom w:val="0"/>
      <w:divBdr>
        <w:top w:val="none" w:sz="0" w:space="0" w:color="auto"/>
        <w:left w:val="none" w:sz="0" w:space="0" w:color="auto"/>
        <w:bottom w:val="none" w:sz="0" w:space="0" w:color="auto"/>
        <w:right w:val="none" w:sz="0" w:space="0" w:color="auto"/>
      </w:divBdr>
    </w:div>
    <w:div w:id="516500022">
      <w:bodyDiv w:val="1"/>
      <w:marLeft w:val="0"/>
      <w:marRight w:val="0"/>
      <w:marTop w:val="0"/>
      <w:marBottom w:val="0"/>
      <w:divBdr>
        <w:top w:val="none" w:sz="0" w:space="0" w:color="auto"/>
        <w:left w:val="none" w:sz="0" w:space="0" w:color="auto"/>
        <w:bottom w:val="none" w:sz="0" w:space="0" w:color="auto"/>
        <w:right w:val="none" w:sz="0" w:space="0" w:color="auto"/>
      </w:divBdr>
    </w:div>
    <w:div w:id="585965936">
      <w:bodyDiv w:val="1"/>
      <w:marLeft w:val="0"/>
      <w:marRight w:val="0"/>
      <w:marTop w:val="0"/>
      <w:marBottom w:val="0"/>
      <w:divBdr>
        <w:top w:val="none" w:sz="0" w:space="0" w:color="auto"/>
        <w:left w:val="none" w:sz="0" w:space="0" w:color="auto"/>
        <w:bottom w:val="none" w:sz="0" w:space="0" w:color="auto"/>
        <w:right w:val="none" w:sz="0" w:space="0" w:color="auto"/>
      </w:divBdr>
    </w:div>
    <w:div w:id="604656647">
      <w:bodyDiv w:val="1"/>
      <w:marLeft w:val="0"/>
      <w:marRight w:val="0"/>
      <w:marTop w:val="0"/>
      <w:marBottom w:val="0"/>
      <w:divBdr>
        <w:top w:val="none" w:sz="0" w:space="0" w:color="auto"/>
        <w:left w:val="none" w:sz="0" w:space="0" w:color="auto"/>
        <w:bottom w:val="none" w:sz="0" w:space="0" w:color="auto"/>
        <w:right w:val="none" w:sz="0" w:space="0" w:color="auto"/>
      </w:divBdr>
    </w:div>
    <w:div w:id="679699218">
      <w:bodyDiv w:val="1"/>
      <w:marLeft w:val="0"/>
      <w:marRight w:val="0"/>
      <w:marTop w:val="0"/>
      <w:marBottom w:val="0"/>
      <w:divBdr>
        <w:top w:val="none" w:sz="0" w:space="0" w:color="auto"/>
        <w:left w:val="none" w:sz="0" w:space="0" w:color="auto"/>
        <w:bottom w:val="none" w:sz="0" w:space="0" w:color="auto"/>
        <w:right w:val="none" w:sz="0" w:space="0" w:color="auto"/>
      </w:divBdr>
    </w:div>
    <w:div w:id="682241816">
      <w:bodyDiv w:val="1"/>
      <w:marLeft w:val="0"/>
      <w:marRight w:val="0"/>
      <w:marTop w:val="0"/>
      <w:marBottom w:val="0"/>
      <w:divBdr>
        <w:top w:val="none" w:sz="0" w:space="0" w:color="auto"/>
        <w:left w:val="none" w:sz="0" w:space="0" w:color="auto"/>
        <w:bottom w:val="none" w:sz="0" w:space="0" w:color="auto"/>
        <w:right w:val="none" w:sz="0" w:space="0" w:color="auto"/>
      </w:divBdr>
    </w:div>
    <w:div w:id="697509036">
      <w:bodyDiv w:val="1"/>
      <w:marLeft w:val="0"/>
      <w:marRight w:val="0"/>
      <w:marTop w:val="0"/>
      <w:marBottom w:val="0"/>
      <w:divBdr>
        <w:top w:val="none" w:sz="0" w:space="0" w:color="auto"/>
        <w:left w:val="none" w:sz="0" w:space="0" w:color="auto"/>
        <w:bottom w:val="none" w:sz="0" w:space="0" w:color="auto"/>
        <w:right w:val="none" w:sz="0" w:space="0" w:color="auto"/>
      </w:divBdr>
    </w:div>
    <w:div w:id="727193875">
      <w:bodyDiv w:val="1"/>
      <w:marLeft w:val="0"/>
      <w:marRight w:val="0"/>
      <w:marTop w:val="0"/>
      <w:marBottom w:val="0"/>
      <w:divBdr>
        <w:top w:val="none" w:sz="0" w:space="0" w:color="auto"/>
        <w:left w:val="none" w:sz="0" w:space="0" w:color="auto"/>
        <w:bottom w:val="none" w:sz="0" w:space="0" w:color="auto"/>
        <w:right w:val="none" w:sz="0" w:space="0" w:color="auto"/>
      </w:divBdr>
    </w:div>
    <w:div w:id="752896699">
      <w:bodyDiv w:val="1"/>
      <w:marLeft w:val="0"/>
      <w:marRight w:val="0"/>
      <w:marTop w:val="0"/>
      <w:marBottom w:val="0"/>
      <w:divBdr>
        <w:top w:val="none" w:sz="0" w:space="0" w:color="auto"/>
        <w:left w:val="none" w:sz="0" w:space="0" w:color="auto"/>
        <w:bottom w:val="none" w:sz="0" w:space="0" w:color="auto"/>
        <w:right w:val="none" w:sz="0" w:space="0" w:color="auto"/>
      </w:divBdr>
    </w:div>
    <w:div w:id="768044129">
      <w:bodyDiv w:val="1"/>
      <w:marLeft w:val="0"/>
      <w:marRight w:val="0"/>
      <w:marTop w:val="0"/>
      <w:marBottom w:val="0"/>
      <w:divBdr>
        <w:top w:val="none" w:sz="0" w:space="0" w:color="auto"/>
        <w:left w:val="none" w:sz="0" w:space="0" w:color="auto"/>
        <w:bottom w:val="none" w:sz="0" w:space="0" w:color="auto"/>
        <w:right w:val="none" w:sz="0" w:space="0" w:color="auto"/>
      </w:divBdr>
    </w:div>
    <w:div w:id="775751406">
      <w:bodyDiv w:val="1"/>
      <w:marLeft w:val="0"/>
      <w:marRight w:val="0"/>
      <w:marTop w:val="0"/>
      <w:marBottom w:val="0"/>
      <w:divBdr>
        <w:top w:val="none" w:sz="0" w:space="0" w:color="auto"/>
        <w:left w:val="none" w:sz="0" w:space="0" w:color="auto"/>
        <w:bottom w:val="none" w:sz="0" w:space="0" w:color="auto"/>
        <w:right w:val="none" w:sz="0" w:space="0" w:color="auto"/>
      </w:divBdr>
    </w:div>
    <w:div w:id="815410660">
      <w:bodyDiv w:val="1"/>
      <w:marLeft w:val="0"/>
      <w:marRight w:val="0"/>
      <w:marTop w:val="0"/>
      <w:marBottom w:val="0"/>
      <w:divBdr>
        <w:top w:val="none" w:sz="0" w:space="0" w:color="auto"/>
        <w:left w:val="none" w:sz="0" w:space="0" w:color="auto"/>
        <w:bottom w:val="none" w:sz="0" w:space="0" w:color="auto"/>
        <w:right w:val="none" w:sz="0" w:space="0" w:color="auto"/>
      </w:divBdr>
    </w:div>
    <w:div w:id="830295582">
      <w:bodyDiv w:val="1"/>
      <w:marLeft w:val="0"/>
      <w:marRight w:val="0"/>
      <w:marTop w:val="0"/>
      <w:marBottom w:val="0"/>
      <w:divBdr>
        <w:top w:val="none" w:sz="0" w:space="0" w:color="auto"/>
        <w:left w:val="none" w:sz="0" w:space="0" w:color="auto"/>
        <w:bottom w:val="none" w:sz="0" w:space="0" w:color="auto"/>
        <w:right w:val="none" w:sz="0" w:space="0" w:color="auto"/>
      </w:divBdr>
    </w:div>
    <w:div w:id="1112702634">
      <w:bodyDiv w:val="1"/>
      <w:marLeft w:val="0"/>
      <w:marRight w:val="0"/>
      <w:marTop w:val="0"/>
      <w:marBottom w:val="0"/>
      <w:divBdr>
        <w:top w:val="none" w:sz="0" w:space="0" w:color="auto"/>
        <w:left w:val="none" w:sz="0" w:space="0" w:color="auto"/>
        <w:bottom w:val="none" w:sz="0" w:space="0" w:color="auto"/>
        <w:right w:val="none" w:sz="0" w:space="0" w:color="auto"/>
      </w:divBdr>
    </w:div>
    <w:div w:id="1115516851">
      <w:bodyDiv w:val="1"/>
      <w:marLeft w:val="0"/>
      <w:marRight w:val="0"/>
      <w:marTop w:val="0"/>
      <w:marBottom w:val="0"/>
      <w:divBdr>
        <w:top w:val="none" w:sz="0" w:space="0" w:color="auto"/>
        <w:left w:val="none" w:sz="0" w:space="0" w:color="auto"/>
        <w:bottom w:val="none" w:sz="0" w:space="0" w:color="auto"/>
        <w:right w:val="none" w:sz="0" w:space="0" w:color="auto"/>
      </w:divBdr>
    </w:div>
    <w:div w:id="1146320355">
      <w:bodyDiv w:val="1"/>
      <w:marLeft w:val="0"/>
      <w:marRight w:val="0"/>
      <w:marTop w:val="0"/>
      <w:marBottom w:val="0"/>
      <w:divBdr>
        <w:top w:val="none" w:sz="0" w:space="0" w:color="auto"/>
        <w:left w:val="none" w:sz="0" w:space="0" w:color="auto"/>
        <w:bottom w:val="none" w:sz="0" w:space="0" w:color="auto"/>
        <w:right w:val="none" w:sz="0" w:space="0" w:color="auto"/>
      </w:divBdr>
    </w:div>
    <w:div w:id="1305424599">
      <w:bodyDiv w:val="1"/>
      <w:marLeft w:val="0"/>
      <w:marRight w:val="0"/>
      <w:marTop w:val="0"/>
      <w:marBottom w:val="0"/>
      <w:divBdr>
        <w:top w:val="none" w:sz="0" w:space="0" w:color="auto"/>
        <w:left w:val="none" w:sz="0" w:space="0" w:color="auto"/>
        <w:bottom w:val="none" w:sz="0" w:space="0" w:color="auto"/>
        <w:right w:val="none" w:sz="0" w:space="0" w:color="auto"/>
      </w:divBdr>
    </w:div>
    <w:div w:id="1358654289">
      <w:bodyDiv w:val="1"/>
      <w:marLeft w:val="0"/>
      <w:marRight w:val="0"/>
      <w:marTop w:val="0"/>
      <w:marBottom w:val="0"/>
      <w:divBdr>
        <w:top w:val="none" w:sz="0" w:space="0" w:color="auto"/>
        <w:left w:val="none" w:sz="0" w:space="0" w:color="auto"/>
        <w:bottom w:val="none" w:sz="0" w:space="0" w:color="auto"/>
        <w:right w:val="none" w:sz="0" w:space="0" w:color="auto"/>
      </w:divBdr>
    </w:div>
    <w:div w:id="1362783069">
      <w:bodyDiv w:val="1"/>
      <w:marLeft w:val="0"/>
      <w:marRight w:val="0"/>
      <w:marTop w:val="0"/>
      <w:marBottom w:val="0"/>
      <w:divBdr>
        <w:top w:val="none" w:sz="0" w:space="0" w:color="auto"/>
        <w:left w:val="none" w:sz="0" w:space="0" w:color="auto"/>
        <w:bottom w:val="none" w:sz="0" w:space="0" w:color="auto"/>
        <w:right w:val="none" w:sz="0" w:space="0" w:color="auto"/>
      </w:divBdr>
    </w:div>
    <w:div w:id="1410617789">
      <w:bodyDiv w:val="1"/>
      <w:marLeft w:val="0"/>
      <w:marRight w:val="0"/>
      <w:marTop w:val="0"/>
      <w:marBottom w:val="0"/>
      <w:divBdr>
        <w:top w:val="none" w:sz="0" w:space="0" w:color="auto"/>
        <w:left w:val="none" w:sz="0" w:space="0" w:color="auto"/>
        <w:bottom w:val="none" w:sz="0" w:space="0" w:color="auto"/>
        <w:right w:val="none" w:sz="0" w:space="0" w:color="auto"/>
      </w:divBdr>
    </w:div>
    <w:div w:id="1422220679">
      <w:bodyDiv w:val="1"/>
      <w:marLeft w:val="0"/>
      <w:marRight w:val="0"/>
      <w:marTop w:val="0"/>
      <w:marBottom w:val="0"/>
      <w:divBdr>
        <w:top w:val="none" w:sz="0" w:space="0" w:color="auto"/>
        <w:left w:val="none" w:sz="0" w:space="0" w:color="auto"/>
        <w:bottom w:val="none" w:sz="0" w:space="0" w:color="auto"/>
        <w:right w:val="none" w:sz="0" w:space="0" w:color="auto"/>
      </w:divBdr>
    </w:div>
    <w:div w:id="1435905067">
      <w:bodyDiv w:val="1"/>
      <w:marLeft w:val="0"/>
      <w:marRight w:val="0"/>
      <w:marTop w:val="0"/>
      <w:marBottom w:val="0"/>
      <w:divBdr>
        <w:top w:val="none" w:sz="0" w:space="0" w:color="auto"/>
        <w:left w:val="none" w:sz="0" w:space="0" w:color="auto"/>
        <w:bottom w:val="none" w:sz="0" w:space="0" w:color="auto"/>
        <w:right w:val="none" w:sz="0" w:space="0" w:color="auto"/>
      </w:divBdr>
    </w:div>
    <w:div w:id="1494102737">
      <w:bodyDiv w:val="1"/>
      <w:marLeft w:val="0"/>
      <w:marRight w:val="0"/>
      <w:marTop w:val="0"/>
      <w:marBottom w:val="0"/>
      <w:divBdr>
        <w:top w:val="none" w:sz="0" w:space="0" w:color="auto"/>
        <w:left w:val="none" w:sz="0" w:space="0" w:color="auto"/>
        <w:bottom w:val="none" w:sz="0" w:space="0" w:color="auto"/>
        <w:right w:val="none" w:sz="0" w:space="0" w:color="auto"/>
      </w:divBdr>
    </w:div>
    <w:div w:id="1496071991">
      <w:bodyDiv w:val="1"/>
      <w:marLeft w:val="0"/>
      <w:marRight w:val="0"/>
      <w:marTop w:val="0"/>
      <w:marBottom w:val="0"/>
      <w:divBdr>
        <w:top w:val="none" w:sz="0" w:space="0" w:color="auto"/>
        <w:left w:val="none" w:sz="0" w:space="0" w:color="auto"/>
        <w:bottom w:val="none" w:sz="0" w:space="0" w:color="auto"/>
        <w:right w:val="none" w:sz="0" w:space="0" w:color="auto"/>
      </w:divBdr>
    </w:div>
    <w:div w:id="1544245052">
      <w:bodyDiv w:val="1"/>
      <w:marLeft w:val="0"/>
      <w:marRight w:val="0"/>
      <w:marTop w:val="0"/>
      <w:marBottom w:val="0"/>
      <w:divBdr>
        <w:top w:val="none" w:sz="0" w:space="0" w:color="auto"/>
        <w:left w:val="none" w:sz="0" w:space="0" w:color="auto"/>
        <w:bottom w:val="none" w:sz="0" w:space="0" w:color="auto"/>
        <w:right w:val="none" w:sz="0" w:space="0" w:color="auto"/>
      </w:divBdr>
    </w:div>
    <w:div w:id="1550611731">
      <w:bodyDiv w:val="1"/>
      <w:marLeft w:val="0"/>
      <w:marRight w:val="0"/>
      <w:marTop w:val="0"/>
      <w:marBottom w:val="0"/>
      <w:divBdr>
        <w:top w:val="none" w:sz="0" w:space="0" w:color="auto"/>
        <w:left w:val="none" w:sz="0" w:space="0" w:color="auto"/>
        <w:bottom w:val="none" w:sz="0" w:space="0" w:color="auto"/>
        <w:right w:val="none" w:sz="0" w:space="0" w:color="auto"/>
      </w:divBdr>
    </w:div>
    <w:div w:id="1637643368">
      <w:bodyDiv w:val="1"/>
      <w:marLeft w:val="0"/>
      <w:marRight w:val="0"/>
      <w:marTop w:val="0"/>
      <w:marBottom w:val="0"/>
      <w:divBdr>
        <w:top w:val="none" w:sz="0" w:space="0" w:color="auto"/>
        <w:left w:val="none" w:sz="0" w:space="0" w:color="auto"/>
        <w:bottom w:val="none" w:sz="0" w:space="0" w:color="auto"/>
        <w:right w:val="none" w:sz="0" w:space="0" w:color="auto"/>
      </w:divBdr>
    </w:div>
    <w:div w:id="1645816475">
      <w:bodyDiv w:val="1"/>
      <w:marLeft w:val="0"/>
      <w:marRight w:val="0"/>
      <w:marTop w:val="0"/>
      <w:marBottom w:val="0"/>
      <w:divBdr>
        <w:top w:val="none" w:sz="0" w:space="0" w:color="auto"/>
        <w:left w:val="none" w:sz="0" w:space="0" w:color="auto"/>
        <w:bottom w:val="none" w:sz="0" w:space="0" w:color="auto"/>
        <w:right w:val="none" w:sz="0" w:space="0" w:color="auto"/>
      </w:divBdr>
    </w:div>
    <w:div w:id="1755589170">
      <w:bodyDiv w:val="1"/>
      <w:marLeft w:val="0"/>
      <w:marRight w:val="0"/>
      <w:marTop w:val="0"/>
      <w:marBottom w:val="0"/>
      <w:divBdr>
        <w:top w:val="none" w:sz="0" w:space="0" w:color="auto"/>
        <w:left w:val="none" w:sz="0" w:space="0" w:color="auto"/>
        <w:bottom w:val="none" w:sz="0" w:space="0" w:color="auto"/>
        <w:right w:val="none" w:sz="0" w:space="0" w:color="auto"/>
      </w:divBdr>
    </w:div>
    <w:div w:id="1822035489">
      <w:bodyDiv w:val="1"/>
      <w:marLeft w:val="0"/>
      <w:marRight w:val="0"/>
      <w:marTop w:val="0"/>
      <w:marBottom w:val="0"/>
      <w:divBdr>
        <w:top w:val="none" w:sz="0" w:space="0" w:color="auto"/>
        <w:left w:val="none" w:sz="0" w:space="0" w:color="auto"/>
        <w:bottom w:val="none" w:sz="0" w:space="0" w:color="auto"/>
        <w:right w:val="none" w:sz="0" w:space="0" w:color="auto"/>
      </w:divBdr>
    </w:div>
    <w:div w:id="1848054212">
      <w:bodyDiv w:val="1"/>
      <w:marLeft w:val="0"/>
      <w:marRight w:val="0"/>
      <w:marTop w:val="0"/>
      <w:marBottom w:val="0"/>
      <w:divBdr>
        <w:top w:val="none" w:sz="0" w:space="0" w:color="auto"/>
        <w:left w:val="none" w:sz="0" w:space="0" w:color="auto"/>
        <w:bottom w:val="none" w:sz="0" w:space="0" w:color="auto"/>
        <w:right w:val="none" w:sz="0" w:space="0" w:color="auto"/>
      </w:divBdr>
    </w:div>
    <w:div w:id="1853256184">
      <w:bodyDiv w:val="1"/>
      <w:marLeft w:val="0"/>
      <w:marRight w:val="0"/>
      <w:marTop w:val="0"/>
      <w:marBottom w:val="0"/>
      <w:divBdr>
        <w:top w:val="none" w:sz="0" w:space="0" w:color="auto"/>
        <w:left w:val="none" w:sz="0" w:space="0" w:color="auto"/>
        <w:bottom w:val="none" w:sz="0" w:space="0" w:color="auto"/>
        <w:right w:val="none" w:sz="0" w:space="0" w:color="auto"/>
      </w:divBdr>
    </w:div>
    <w:div w:id="1961916639">
      <w:bodyDiv w:val="1"/>
      <w:marLeft w:val="0"/>
      <w:marRight w:val="0"/>
      <w:marTop w:val="0"/>
      <w:marBottom w:val="0"/>
      <w:divBdr>
        <w:top w:val="none" w:sz="0" w:space="0" w:color="auto"/>
        <w:left w:val="none" w:sz="0" w:space="0" w:color="auto"/>
        <w:bottom w:val="none" w:sz="0" w:space="0" w:color="auto"/>
        <w:right w:val="none" w:sz="0" w:space="0" w:color="auto"/>
      </w:divBdr>
    </w:div>
    <w:div w:id="2048404209">
      <w:bodyDiv w:val="1"/>
      <w:marLeft w:val="0"/>
      <w:marRight w:val="0"/>
      <w:marTop w:val="0"/>
      <w:marBottom w:val="0"/>
      <w:divBdr>
        <w:top w:val="none" w:sz="0" w:space="0" w:color="auto"/>
        <w:left w:val="none" w:sz="0" w:space="0" w:color="auto"/>
        <w:bottom w:val="none" w:sz="0" w:space="0" w:color="auto"/>
        <w:right w:val="none" w:sz="0" w:space="0" w:color="auto"/>
      </w:divBdr>
      <w:divsChild>
        <w:div w:id="153692643">
          <w:marLeft w:val="0"/>
          <w:marRight w:val="0"/>
          <w:marTop w:val="0"/>
          <w:marBottom w:val="0"/>
          <w:divBdr>
            <w:top w:val="none" w:sz="0" w:space="0" w:color="auto"/>
            <w:left w:val="none" w:sz="0" w:space="0" w:color="auto"/>
            <w:bottom w:val="none" w:sz="0" w:space="0" w:color="auto"/>
            <w:right w:val="none" w:sz="0" w:space="0" w:color="auto"/>
          </w:divBdr>
        </w:div>
      </w:divsChild>
    </w:div>
    <w:div w:id="2080127963">
      <w:bodyDiv w:val="1"/>
      <w:marLeft w:val="0"/>
      <w:marRight w:val="0"/>
      <w:marTop w:val="0"/>
      <w:marBottom w:val="0"/>
      <w:divBdr>
        <w:top w:val="none" w:sz="0" w:space="0" w:color="auto"/>
        <w:left w:val="none" w:sz="0" w:space="0" w:color="auto"/>
        <w:bottom w:val="none" w:sz="0" w:space="0" w:color="auto"/>
        <w:right w:val="none" w:sz="0" w:space="0" w:color="auto"/>
      </w:divBdr>
    </w:div>
    <w:div w:id="2080327005">
      <w:bodyDiv w:val="1"/>
      <w:marLeft w:val="0"/>
      <w:marRight w:val="0"/>
      <w:marTop w:val="0"/>
      <w:marBottom w:val="0"/>
      <w:divBdr>
        <w:top w:val="none" w:sz="0" w:space="0" w:color="auto"/>
        <w:left w:val="none" w:sz="0" w:space="0" w:color="auto"/>
        <w:bottom w:val="none" w:sz="0" w:space="0" w:color="auto"/>
        <w:right w:val="none" w:sz="0" w:space="0" w:color="auto"/>
      </w:divBdr>
    </w:div>
    <w:div w:id="2112972758">
      <w:bodyDiv w:val="1"/>
      <w:marLeft w:val="0"/>
      <w:marRight w:val="0"/>
      <w:marTop w:val="0"/>
      <w:marBottom w:val="0"/>
      <w:divBdr>
        <w:top w:val="none" w:sz="0" w:space="0" w:color="auto"/>
        <w:left w:val="none" w:sz="0" w:space="0" w:color="auto"/>
        <w:bottom w:val="none" w:sz="0" w:space="0" w:color="auto"/>
        <w:right w:val="none" w:sz="0" w:space="0" w:color="auto"/>
      </w:divBdr>
    </w:div>
    <w:div w:id="2127238847">
      <w:bodyDiv w:val="1"/>
      <w:marLeft w:val="0"/>
      <w:marRight w:val="0"/>
      <w:marTop w:val="0"/>
      <w:marBottom w:val="0"/>
      <w:divBdr>
        <w:top w:val="none" w:sz="0" w:space="0" w:color="auto"/>
        <w:left w:val="none" w:sz="0" w:space="0" w:color="auto"/>
        <w:bottom w:val="none" w:sz="0" w:space="0" w:color="auto"/>
        <w:right w:val="none" w:sz="0" w:space="0" w:color="auto"/>
      </w:divBdr>
    </w:div>
    <w:div w:id="213906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310B-75E7-470F-A4D6-3DE7E49D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3264</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Documentation Control</vt:lpstr>
    </vt:vector>
  </TitlesOfParts>
  <Company>MSFC</Company>
  <LinksUpToDate>false</LinksUpToDate>
  <CharactersWithSpaces>21753</CharactersWithSpaces>
  <SharedDoc>false</SharedDoc>
  <HLinks>
    <vt:vector size="72" baseType="variant">
      <vt:variant>
        <vt:i4>1048624</vt:i4>
      </vt:variant>
      <vt:variant>
        <vt:i4>68</vt:i4>
      </vt:variant>
      <vt:variant>
        <vt:i4>0</vt:i4>
      </vt:variant>
      <vt:variant>
        <vt:i4>5</vt:i4>
      </vt:variant>
      <vt:variant>
        <vt:lpwstr/>
      </vt:variant>
      <vt:variant>
        <vt:lpwstr>_Toc216245012</vt:lpwstr>
      </vt:variant>
      <vt:variant>
        <vt:i4>1048624</vt:i4>
      </vt:variant>
      <vt:variant>
        <vt:i4>62</vt:i4>
      </vt:variant>
      <vt:variant>
        <vt:i4>0</vt:i4>
      </vt:variant>
      <vt:variant>
        <vt:i4>5</vt:i4>
      </vt:variant>
      <vt:variant>
        <vt:lpwstr/>
      </vt:variant>
      <vt:variant>
        <vt:lpwstr>_Toc216245011</vt:lpwstr>
      </vt:variant>
      <vt:variant>
        <vt:i4>1048624</vt:i4>
      </vt:variant>
      <vt:variant>
        <vt:i4>56</vt:i4>
      </vt:variant>
      <vt:variant>
        <vt:i4>0</vt:i4>
      </vt:variant>
      <vt:variant>
        <vt:i4>5</vt:i4>
      </vt:variant>
      <vt:variant>
        <vt:lpwstr/>
      </vt:variant>
      <vt:variant>
        <vt:lpwstr>_Toc216245010</vt:lpwstr>
      </vt:variant>
      <vt:variant>
        <vt:i4>1114160</vt:i4>
      </vt:variant>
      <vt:variant>
        <vt:i4>50</vt:i4>
      </vt:variant>
      <vt:variant>
        <vt:i4>0</vt:i4>
      </vt:variant>
      <vt:variant>
        <vt:i4>5</vt:i4>
      </vt:variant>
      <vt:variant>
        <vt:lpwstr/>
      </vt:variant>
      <vt:variant>
        <vt:lpwstr>_Toc216245009</vt:lpwstr>
      </vt:variant>
      <vt:variant>
        <vt:i4>1114160</vt:i4>
      </vt:variant>
      <vt:variant>
        <vt:i4>44</vt:i4>
      </vt:variant>
      <vt:variant>
        <vt:i4>0</vt:i4>
      </vt:variant>
      <vt:variant>
        <vt:i4>5</vt:i4>
      </vt:variant>
      <vt:variant>
        <vt:lpwstr/>
      </vt:variant>
      <vt:variant>
        <vt:lpwstr>_Toc216245008</vt:lpwstr>
      </vt:variant>
      <vt:variant>
        <vt:i4>1114160</vt:i4>
      </vt:variant>
      <vt:variant>
        <vt:i4>38</vt:i4>
      </vt:variant>
      <vt:variant>
        <vt:i4>0</vt:i4>
      </vt:variant>
      <vt:variant>
        <vt:i4>5</vt:i4>
      </vt:variant>
      <vt:variant>
        <vt:lpwstr/>
      </vt:variant>
      <vt:variant>
        <vt:lpwstr>_Toc216245007</vt:lpwstr>
      </vt:variant>
      <vt:variant>
        <vt:i4>1114160</vt:i4>
      </vt:variant>
      <vt:variant>
        <vt:i4>32</vt:i4>
      </vt:variant>
      <vt:variant>
        <vt:i4>0</vt:i4>
      </vt:variant>
      <vt:variant>
        <vt:i4>5</vt:i4>
      </vt:variant>
      <vt:variant>
        <vt:lpwstr/>
      </vt:variant>
      <vt:variant>
        <vt:lpwstr>_Toc216245006</vt:lpwstr>
      </vt:variant>
      <vt:variant>
        <vt:i4>1114160</vt:i4>
      </vt:variant>
      <vt:variant>
        <vt:i4>26</vt:i4>
      </vt:variant>
      <vt:variant>
        <vt:i4>0</vt:i4>
      </vt:variant>
      <vt:variant>
        <vt:i4>5</vt:i4>
      </vt:variant>
      <vt:variant>
        <vt:lpwstr/>
      </vt:variant>
      <vt:variant>
        <vt:lpwstr>_Toc216245005</vt:lpwstr>
      </vt:variant>
      <vt:variant>
        <vt:i4>1114160</vt:i4>
      </vt:variant>
      <vt:variant>
        <vt:i4>20</vt:i4>
      </vt:variant>
      <vt:variant>
        <vt:i4>0</vt:i4>
      </vt:variant>
      <vt:variant>
        <vt:i4>5</vt:i4>
      </vt:variant>
      <vt:variant>
        <vt:lpwstr/>
      </vt:variant>
      <vt:variant>
        <vt:lpwstr>_Toc216245004</vt:lpwstr>
      </vt:variant>
      <vt:variant>
        <vt:i4>1114160</vt:i4>
      </vt:variant>
      <vt:variant>
        <vt:i4>14</vt:i4>
      </vt:variant>
      <vt:variant>
        <vt:i4>0</vt:i4>
      </vt:variant>
      <vt:variant>
        <vt:i4>5</vt:i4>
      </vt:variant>
      <vt:variant>
        <vt:lpwstr/>
      </vt:variant>
      <vt:variant>
        <vt:lpwstr>_Toc216245003</vt:lpwstr>
      </vt:variant>
      <vt:variant>
        <vt:i4>1114160</vt:i4>
      </vt:variant>
      <vt:variant>
        <vt:i4>8</vt:i4>
      </vt:variant>
      <vt:variant>
        <vt:i4>0</vt:i4>
      </vt:variant>
      <vt:variant>
        <vt:i4>5</vt:i4>
      </vt:variant>
      <vt:variant>
        <vt:lpwstr/>
      </vt:variant>
      <vt:variant>
        <vt:lpwstr>_Toc216245002</vt:lpwstr>
      </vt:variant>
      <vt:variant>
        <vt:i4>1114160</vt:i4>
      </vt:variant>
      <vt:variant>
        <vt:i4>2</vt:i4>
      </vt:variant>
      <vt:variant>
        <vt:i4>0</vt:i4>
      </vt:variant>
      <vt:variant>
        <vt:i4>5</vt:i4>
      </vt:variant>
      <vt:variant>
        <vt:lpwstr/>
      </vt:variant>
      <vt:variant>
        <vt:lpwstr>_Toc216245001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Control</dc:title>
  <dc:subject/>
  <dc:creator>LMIT-ODIN</dc:creator>
  <cp:keywords/>
  <cp:lastModifiedBy>Prevo, Tara M. (MSFC-ER33)[Summer Intern Program]</cp:lastModifiedBy>
  <cp:revision>4</cp:revision>
  <cp:lastPrinted>2014-08-04T16:33:00Z</cp:lastPrinted>
  <dcterms:created xsi:type="dcterms:W3CDTF">2016-06-28T22:24:00Z</dcterms:created>
  <dcterms:modified xsi:type="dcterms:W3CDTF">2016-06-29T14:15:00Z</dcterms:modified>
</cp:coreProperties>
</file>