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q6ugm1wjp4f" w:id="0"/>
      <w:bookmarkEnd w:id="0"/>
      <w:r w:rsidDel="00000000" w:rsidR="00000000" w:rsidRPr="00000000">
        <w:rPr>
          <w:rtl w:val="0"/>
        </w:rPr>
        <w:t xml:space="preserve">Day 02. Generics, LINQ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okr8xxo4dro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vm7dxruq79g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uxpfafq3kdmq" w:id="3"/>
      <w:bookmarkEnd w:id="3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d02_ex00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ISearchable.cs</w:t>
      </w:r>
    </w:p>
    <w:p w:rsidR="00000000" w:rsidDel="00000000" w:rsidP="00000000" w:rsidRDefault="00000000" w:rsidRPr="00000000" w14:paraId="0000001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Book.cs</w:t>
      </w:r>
    </w:p>
    <w:p w:rsidR="00000000" w:rsidDel="00000000" w:rsidP="00000000" w:rsidRDefault="00000000" w:rsidRPr="00000000" w14:paraId="00000011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Movie.cs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Программа должна считывать данные из приложенных файлов, они не должны быть скопированы прямо в код. Так ли это?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Содержит ли класс, представляющий информацию о книге, следующие поля: название книги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), ее автор (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), описание (</w:t>
      </w:r>
      <w:r w:rsidDel="00000000" w:rsidR="00000000" w:rsidRPr="00000000">
        <w:rPr>
          <w:i w:val="1"/>
          <w:rtl w:val="0"/>
        </w:rPr>
        <w:t xml:space="preserve">SummaryShort</w:t>
      </w:r>
      <w:r w:rsidDel="00000000" w:rsidR="00000000" w:rsidRPr="00000000">
        <w:rPr>
          <w:rtl w:val="0"/>
        </w:rPr>
        <w:t xml:space="preserve">), место (</w:t>
      </w:r>
      <w:r w:rsidDel="00000000" w:rsidR="00000000" w:rsidRPr="00000000">
        <w:rPr>
          <w:i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) в рейтинге и его название (</w:t>
      </w:r>
      <w:r w:rsidDel="00000000" w:rsidR="00000000" w:rsidRPr="00000000">
        <w:rPr>
          <w:i w:val="1"/>
          <w:rtl w:val="0"/>
        </w:rPr>
        <w:t xml:space="preserve">ListName</w:t>
      </w:r>
      <w:r w:rsidDel="00000000" w:rsidR="00000000" w:rsidRPr="00000000">
        <w:rPr>
          <w:rtl w:val="0"/>
        </w:rPr>
        <w:t xml:space="preserve">), а также ссылка на страницу в магазине (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Реализует ли класс, представляющий информацию о книге, интерфейс ISearchable?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в классе перегрузка метода ToString()?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Содержит ли класс, представляющий информацию о фильме, следующие поля:  название фильма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), его рейтинг (</w:t>
      </w: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), является ли фильм выбором критиков (</w:t>
      </w:r>
      <w:r w:rsidDel="00000000" w:rsidR="00000000" w:rsidRPr="00000000">
        <w:rPr>
          <w:i w:val="1"/>
          <w:rtl w:val="0"/>
        </w:rPr>
        <w:t xml:space="preserve">IsCriticsPick</w:t>
      </w:r>
      <w:r w:rsidDel="00000000" w:rsidR="00000000" w:rsidRPr="00000000">
        <w:rPr>
          <w:rtl w:val="0"/>
        </w:rPr>
        <w:t xml:space="preserve">), саммари его ревью (</w:t>
      </w:r>
      <w:r w:rsidDel="00000000" w:rsidR="00000000" w:rsidRPr="00000000">
        <w:rPr>
          <w:i w:val="1"/>
          <w:rtl w:val="0"/>
        </w:rPr>
        <w:t xml:space="preserve">SummaryShort</w:t>
      </w:r>
      <w:r w:rsidDel="00000000" w:rsidR="00000000" w:rsidRPr="00000000">
        <w:rPr>
          <w:rtl w:val="0"/>
        </w:rPr>
        <w:t xml:space="preserve">) и ссылка на страницу публикации (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Реализует ли класс, представляющий информацию о фильме, интерфейс ISearchable?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Есть ли в классе перегрузка метода ToString()?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Реализован ли метод поиска в одном месте и работает ли он с ISearchable?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ли ISearchable поле, определяющее тип медиа? Есть ли в списке вывода группировка результатов поиска по этому типу?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 search text: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There are no "test" in media today.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 search text: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Items found: 2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Book search result [2]: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FINDING ASHLEY by Danielle Steel [3 on NYT's Hardcover Fiction]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Two estranged sisters, one a former best-selling author, the other a nun, reconnect as one searches for the child the other gave up.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https://www.amazon.com/dp/1984821466?tag=NYTBSREV-20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THRAWN ASCENDANCY: GREATER GOOD by Timothy Zahn [10 on NYT's Hardcover Fiction]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this Star Wars saga, Thrawn and the Expansionary Defense Fleet discover how their enemy truly operates.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https://www.amazon.com/dp/0593158296?tag=NYTBSREV-20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 search text: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Items found: 6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Book search result [3]: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THE MIDNIGHT LIBRARY by Matt Haig [6 on NYT's Hardcover Fiction]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Nora Seed finds a library beyond the edge of the universe that contains books with multiple possibilities of the lives one could have lived.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https://www.amazon.com/dp/0525559477?tag=NYTBSREV-20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THE INVISIBLE LIFE OF ADDIE LARUE by V.E. Schwab [9 on NYT's Hardcover Fiction]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Faustian bargain comes with a curse that affects the adventure Addie LaRue has across centuries.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https://www.amazon.com/dp/0765387565?tag=NYTBSREV-20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KLARA AND THE SUN by Kazuo Ishiguro [13 on NYT's Hardcover Fiction]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 "Artificial Friend" named Klara is purchased to serve as a companion to an ailing 14-year-old girl.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https://www.amazon.com/dp/059331817X?tag=NYTBSREV-20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Movie search result [3]: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IN OUR MOTHERS' GARDENS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Netflix documentary sets out to show how maternal lineages have shaped generations of Black women.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https://www.nytimes.com/2021/05/06/movies/in-our-mothers-gardens-review.html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THINGS HEARD &amp; SEEN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Amanda Seyfried and James Norton move into a haunted house in this busy, creaky Netflix thriller.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https://www.nytimes.com/2021/04/29/movies/things-heard-and-seen-review.html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pc6ebsb8x3xh" w:id="4"/>
      <w:bookmarkEnd w:id="4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Courier New" w:cs="Courier New" w:eastAsia="Courier New" w:hAnsi="Courier New"/>
          <w:color w:val="202020"/>
          <w:highlight w:val="white"/>
        </w:rPr>
      </w:pPr>
      <w:r w:rsidDel="00000000" w:rsidR="00000000" w:rsidRPr="00000000">
        <w:rPr>
          <w:rtl w:val="0"/>
        </w:rPr>
        <w:t xml:space="preserve">d02_ex01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4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Configuration.cs</w:t>
      </w:r>
    </w:p>
    <w:p w:rsidR="00000000" w:rsidDel="00000000" w:rsidP="00000000" w:rsidRDefault="00000000" w:rsidRPr="00000000" w14:paraId="0000004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50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IConfigurationSource.cs</w:t>
      </w:r>
    </w:p>
    <w:p w:rsidR="00000000" w:rsidDel="00000000" w:rsidP="00000000" w:rsidRDefault="00000000" w:rsidRPr="00000000" w14:paraId="00000051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YamlSource.cs</w:t>
      </w:r>
    </w:p>
    <w:p w:rsidR="00000000" w:rsidDel="00000000" w:rsidP="00000000" w:rsidRDefault="00000000" w:rsidRPr="00000000" w14:paraId="00000052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JsonSource.cs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данные из приложенных файлов, они не должны быть скопированы прямо в код. Так ли это?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Реализовано ли считывание файла JSON в классе </w:t>
      </w:r>
      <w:r w:rsidDel="00000000" w:rsidR="00000000" w:rsidRPr="00000000">
        <w:rPr>
          <w:i w:val="1"/>
          <w:rtl w:val="0"/>
        </w:rPr>
        <w:t xml:space="preserve">JsonSource</w:t>
      </w:r>
      <w:r w:rsidDel="00000000" w:rsidR="00000000" w:rsidRPr="00000000">
        <w:rPr>
          <w:rtl w:val="0"/>
        </w:rPr>
        <w:t xml:space="preserve">? Реализует ли он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Реализовано ли считывание файла YAML в классе </w:t>
      </w:r>
      <w:r w:rsidDel="00000000" w:rsidR="00000000" w:rsidRPr="00000000">
        <w:rPr>
          <w:i w:val="1"/>
          <w:rtl w:val="0"/>
        </w:rPr>
        <w:t xml:space="preserve">YamlSource</w:t>
      </w:r>
      <w:r w:rsidDel="00000000" w:rsidR="00000000" w:rsidRPr="00000000">
        <w:rPr>
          <w:rtl w:val="0"/>
        </w:rPr>
        <w:t xml:space="preserve">? Реализует ли он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Создается ли экземпляр класса 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c помощью списка элементов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? Используются ли HashTable?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мерж параметров из разных источников?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5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$ dotnet run “pathToJson” “pathToYaml”</w:t>
      </w:r>
    </w:p>
    <w:p w:rsidR="00000000" w:rsidDel="00000000" w:rsidP="00000000" w:rsidRDefault="00000000" w:rsidRPr="00000000" w14:paraId="0000005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Invalid data. Check your input and try again.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“pathToJson” 1 “pathToYaml” 2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Application: ex01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YAML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false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Domain: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“pathToJson” 1 “pathToYaml” 0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Application: ex01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CheckForUpdates: True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Port: 1234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Source: JSON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Domain: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“pathToYaml” 1 “pathToJson” 0</w:t>
      </w:r>
    </w:p>
    <w:p w:rsidR="00000000" w:rsidDel="00000000" w:rsidP="00000000" w:rsidRDefault="00000000" w:rsidRPr="00000000" w14:paraId="0000006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Invalid data. Check your input and try again.</w:t>
        <w:tab/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 ли ключи в итоговом выводе являются уникальными?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Relationship Id="rId7" Type="http://schemas.openxmlformats.org/officeDocument/2006/relationships/hyperlink" Target="http://localhost" TargetMode="External"/><Relationship Id="rId8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