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DE56" w14:textId="77777777" w:rsidR="00D55FA0" w:rsidRDefault="00D55FA0">
      <w:pPr>
        <w:ind w:left="0" w:hanging="2"/>
        <w:rPr>
          <w:sz w:val="20"/>
          <w:szCs w:val="20"/>
        </w:rPr>
      </w:pPr>
    </w:p>
    <w:p w14:paraId="5B2C57C4" w14:textId="77777777" w:rsidR="00D55FA0" w:rsidRDefault="00D55FA0">
      <w:pPr>
        <w:ind w:left="0" w:hanging="2"/>
        <w:rPr>
          <w:sz w:val="20"/>
          <w:szCs w:val="20"/>
        </w:rPr>
      </w:pPr>
    </w:p>
    <w:p w14:paraId="4F2FE1D4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7AF763DE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7FBF4464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67AF9D32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72E8485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2E9EB7BC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19FB83D6" w14:textId="77777777" w:rsidR="00D55FA0" w:rsidRDefault="00D55FA0">
      <w:pPr>
        <w:ind w:left="0" w:hanging="2"/>
        <w:rPr>
          <w:sz w:val="20"/>
          <w:szCs w:val="20"/>
        </w:rPr>
      </w:pPr>
    </w:p>
    <w:p w14:paraId="60FD68BB" w14:textId="77777777" w:rsidR="00D55FA0" w:rsidRDefault="00D55FA0">
      <w:pPr>
        <w:ind w:left="0" w:hanging="2"/>
        <w:rPr>
          <w:sz w:val="20"/>
          <w:szCs w:val="20"/>
        </w:rPr>
      </w:pPr>
    </w:p>
    <w:p w14:paraId="74A7AC6A" w14:textId="77777777" w:rsidR="00D55FA0" w:rsidRDefault="00D55FA0">
      <w:pPr>
        <w:ind w:left="0" w:hanging="2"/>
        <w:jc w:val="center"/>
        <w:rPr>
          <w:sz w:val="20"/>
          <w:szCs w:val="20"/>
        </w:rPr>
      </w:pPr>
    </w:p>
    <w:p w14:paraId="5F8E6095" w14:textId="77777777" w:rsidR="00D55FA0" w:rsidRDefault="002F0467">
      <w:pPr>
        <w:keepNext/>
        <w:keepLines/>
        <w:pBdr>
          <w:top w:val="single" w:sz="18" w:space="10" w:color="000000"/>
          <w:left w:val="nil"/>
          <w:bottom w:val="single" w:sz="18" w:space="4" w:color="000000"/>
          <w:right w:val="nil"/>
          <w:between w:val="nil"/>
        </w:pBdr>
        <w:tabs>
          <w:tab w:val="left" w:pos="0"/>
        </w:tabs>
        <w:spacing w:before="360" w:after="240" w:line="240" w:lineRule="auto"/>
        <w:ind w:left="8" w:hanging="10"/>
        <w:jc w:val="center"/>
        <w:rPr>
          <w:rFonts w:ascii="Arial Black" w:eastAsia="Arial Black" w:hAnsi="Arial Black" w:cs="Arial Black"/>
          <w:color w:val="000000"/>
          <w:sz w:val="96"/>
          <w:szCs w:val="96"/>
        </w:rPr>
      </w:pPr>
      <w:r>
        <w:rPr>
          <w:rFonts w:ascii="Arial Black" w:eastAsia="Arial Black" w:hAnsi="Arial Black" w:cs="Arial Black"/>
          <w:color w:val="000000"/>
          <w:sz w:val="96"/>
          <w:szCs w:val="96"/>
        </w:rPr>
        <w:t>Documento de Visão</w:t>
      </w:r>
    </w:p>
    <w:p w14:paraId="741C1A8E" w14:textId="77777777" w:rsidR="00D55FA0" w:rsidRDefault="00D55FA0">
      <w:pPr>
        <w:ind w:left="0" w:hanging="2"/>
      </w:pPr>
    </w:p>
    <w:p w14:paraId="75339F09" w14:textId="77777777" w:rsidR="00D55FA0" w:rsidRDefault="00D55FA0">
      <w:pPr>
        <w:ind w:left="0" w:hanging="2"/>
      </w:pPr>
    </w:p>
    <w:p w14:paraId="58691A5F" w14:textId="77777777" w:rsidR="00D55FA0" w:rsidRDefault="00D55FA0">
      <w:pPr>
        <w:ind w:left="0" w:hanging="2"/>
        <w:jc w:val="center"/>
        <w:rPr>
          <w:sz w:val="20"/>
          <w:szCs w:val="20"/>
        </w:rPr>
      </w:pPr>
    </w:p>
    <w:p w14:paraId="5325A353" w14:textId="77777777" w:rsidR="00D55FA0" w:rsidRDefault="00D55FA0">
      <w:pPr>
        <w:ind w:left="0" w:hanging="2"/>
        <w:rPr>
          <w:sz w:val="20"/>
          <w:szCs w:val="20"/>
        </w:rPr>
      </w:pPr>
    </w:p>
    <w:p w14:paraId="65F787CF" w14:textId="77777777" w:rsidR="00D55FA0" w:rsidRDefault="00D55FA0">
      <w:pPr>
        <w:ind w:left="0" w:hanging="2"/>
        <w:rPr>
          <w:sz w:val="20"/>
          <w:szCs w:val="20"/>
        </w:rPr>
      </w:pPr>
    </w:p>
    <w:p w14:paraId="6421F62D" w14:textId="77777777" w:rsidR="00D55FA0" w:rsidRDefault="00D55FA0">
      <w:pPr>
        <w:ind w:left="0" w:hanging="2"/>
        <w:rPr>
          <w:sz w:val="20"/>
          <w:szCs w:val="20"/>
        </w:rPr>
      </w:pPr>
    </w:p>
    <w:p w14:paraId="05EDFE5C" w14:textId="77777777" w:rsidR="00D55FA0" w:rsidRDefault="00D55FA0">
      <w:pPr>
        <w:ind w:left="0" w:hanging="2"/>
        <w:rPr>
          <w:sz w:val="20"/>
          <w:szCs w:val="20"/>
        </w:rPr>
      </w:pPr>
    </w:p>
    <w:p w14:paraId="1643B304" w14:textId="77777777" w:rsidR="00D55FA0" w:rsidRDefault="00D55FA0">
      <w:pPr>
        <w:ind w:left="3" w:hanging="5"/>
        <w:rPr>
          <w:sz w:val="48"/>
          <w:szCs w:val="48"/>
        </w:rPr>
      </w:pPr>
    </w:p>
    <w:p w14:paraId="3E375EA5" w14:textId="77777777" w:rsidR="00D55FA0" w:rsidRDefault="00D55FA0">
      <w:pPr>
        <w:ind w:left="3" w:hanging="5"/>
        <w:rPr>
          <w:sz w:val="48"/>
          <w:szCs w:val="48"/>
        </w:rPr>
      </w:pPr>
    </w:p>
    <w:p w14:paraId="6D36B0A3" w14:textId="77777777" w:rsidR="00D55FA0" w:rsidRDefault="002F0467">
      <w:pPr>
        <w:ind w:left="2" w:hanging="4"/>
        <w:jc w:val="center"/>
        <w:rPr>
          <w:sz w:val="40"/>
          <w:szCs w:val="40"/>
        </w:rPr>
      </w:pPr>
      <w:r>
        <w:rPr>
          <w:b/>
          <w:sz w:val="40"/>
          <w:szCs w:val="40"/>
        </w:rPr>
        <w:t>Projeto: SPC BRASIL - CADASTRO POSITIVO</w:t>
      </w:r>
    </w:p>
    <w:p w14:paraId="66234F1B" w14:textId="77777777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Equipe:</w:t>
      </w:r>
      <w:r>
        <w:rPr>
          <w:rFonts w:ascii="Arial" w:eastAsia="Arial" w:hAnsi="Arial" w:cs="Arial"/>
          <w:b/>
          <w:sz w:val="36"/>
          <w:szCs w:val="36"/>
        </w:rPr>
        <w:t xml:space="preserve"> Bureau SqPy</w:t>
      </w:r>
    </w:p>
    <w:p w14:paraId="739E9C3E" w14:textId="77777777" w:rsidR="00D55FA0" w:rsidRDefault="00D55FA0">
      <w:pPr>
        <w:ind w:left="0" w:hanging="2"/>
        <w:rPr>
          <w:sz w:val="20"/>
          <w:szCs w:val="20"/>
        </w:rPr>
      </w:pPr>
    </w:p>
    <w:p w14:paraId="26DCE3C5" w14:textId="77777777" w:rsidR="00D55FA0" w:rsidRDefault="00D55FA0">
      <w:pPr>
        <w:ind w:left="0" w:hanging="2"/>
        <w:rPr>
          <w:sz w:val="20"/>
          <w:szCs w:val="20"/>
        </w:rPr>
      </w:pPr>
    </w:p>
    <w:p w14:paraId="031AD01E" w14:textId="77777777" w:rsidR="00D55FA0" w:rsidRDefault="00D55FA0">
      <w:pPr>
        <w:ind w:left="0" w:hanging="2"/>
        <w:rPr>
          <w:sz w:val="20"/>
          <w:szCs w:val="20"/>
        </w:rPr>
      </w:pPr>
    </w:p>
    <w:p w14:paraId="36AEB051" w14:textId="77777777" w:rsidR="00D55FA0" w:rsidRDefault="00D55FA0">
      <w:pPr>
        <w:ind w:left="0" w:hanging="2"/>
        <w:rPr>
          <w:sz w:val="20"/>
          <w:szCs w:val="20"/>
        </w:rPr>
      </w:pPr>
    </w:p>
    <w:p w14:paraId="66AEEDB7" w14:textId="77777777" w:rsidR="00D55FA0" w:rsidRDefault="00D55FA0">
      <w:pPr>
        <w:ind w:left="0" w:hanging="2"/>
        <w:rPr>
          <w:sz w:val="20"/>
          <w:szCs w:val="20"/>
        </w:rPr>
      </w:pPr>
    </w:p>
    <w:p w14:paraId="5FE2719A" w14:textId="77777777" w:rsidR="00D55FA0" w:rsidRDefault="00D55FA0">
      <w:pPr>
        <w:ind w:left="0" w:hanging="2"/>
        <w:rPr>
          <w:sz w:val="20"/>
          <w:szCs w:val="20"/>
        </w:rPr>
      </w:pPr>
    </w:p>
    <w:p w14:paraId="0D2CFEE9" w14:textId="77777777" w:rsidR="00D55FA0" w:rsidRDefault="00D55FA0">
      <w:pPr>
        <w:ind w:left="0" w:hanging="2"/>
        <w:rPr>
          <w:sz w:val="20"/>
          <w:szCs w:val="20"/>
        </w:rPr>
      </w:pPr>
    </w:p>
    <w:p w14:paraId="123BDB95" w14:textId="77777777" w:rsidR="00D55FA0" w:rsidRDefault="00D55FA0">
      <w:pPr>
        <w:ind w:left="0" w:hanging="2"/>
        <w:rPr>
          <w:sz w:val="20"/>
          <w:szCs w:val="20"/>
        </w:rPr>
      </w:pPr>
    </w:p>
    <w:p w14:paraId="1D6399AE" w14:textId="77777777" w:rsidR="00D55FA0" w:rsidRDefault="00D55FA0">
      <w:pPr>
        <w:ind w:left="0" w:hanging="2"/>
        <w:rPr>
          <w:sz w:val="20"/>
          <w:szCs w:val="20"/>
        </w:rPr>
      </w:pPr>
    </w:p>
    <w:p w14:paraId="110B64AE" w14:textId="77777777" w:rsidR="00D55FA0" w:rsidRDefault="00D55FA0">
      <w:pPr>
        <w:ind w:left="0" w:hanging="2"/>
        <w:rPr>
          <w:sz w:val="20"/>
          <w:szCs w:val="20"/>
        </w:rPr>
      </w:pPr>
    </w:p>
    <w:p w14:paraId="7D223116" w14:textId="77777777" w:rsidR="00D55FA0" w:rsidRDefault="00D55FA0">
      <w:pPr>
        <w:ind w:left="0" w:hanging="2"/>
        <w:rPr>
          <w:sz w:val="20"/>
          <w:szCs w:val="20"/>
        </w:rPr>
      </w:pPr>
    </w:p>
    <w:p w14:paraId="23C21CF1" w14:textId="77777777" w:rsidR="00D55FA0" w:rsidRDefault="00D55FA0">
      <w:pPr>
        <w:ind w:left="0" w:hanging="2"/>
        <w:rPr>
          <w:sz w:val="20"/>
          <w:szCs w:val="20"/>
        </w:rPr>
      </w:pPr>
    </w:p>
    <w:p w14:paraId="68DD1E71" w14:textId="77777777" w:rsidR="00D55FA0" w:rsidRDefault="00D55FA0">
      <w:pPr>
        <w:ind w:left="0" w:hanging="2"/>
        <w:rPr>
          <w:sz w:val="20"/>
          <w:szCs w:val="20"/>
        </w:rPr>
      </w:pPr>
    </w:p>
    <w:p w14:paraId="05E5CD8A" w14:textId="77777777" w:rsidR="00D55FA0" w:rsidRDefault="00D55FA0">
      <w:pPr>
        <w:ind w:left="0" w:hanging="2"/>
        <w:rPr>
          <w:sz w:val="20"/>
          <w:szCs w:val="20"/>
        </w:rPr>
      </w:pPr>
    </w:p>
    <w:p w14:paraId="5C0ADD9B" w14:textId="77777777" w:rsidR="00D55FA0" w:rsidRDefault="00D55FA0">
      <w:pPr>
        <w:ind w:left="0" w:hanging="2"/>
        <w:rPr>
          <w:sz w:val="20"/>
          <w:szCs w:val="20"/>
        </w:rPr>
      </w:pPr>
    </w:p>
    <w:p w14:paraId="27E45F2C" w14:textId="77777777" w:rsidR="00D55FA0" w:rsidRDefault="00D55FA0">
      <w:pPr>
        <w:ind w:left="0" w:hanging="2"/>
        <w:rPr>
          <w:sz w:val="20"/>
          <w:szCs w:val="20"/>
        </w:rPr>
      </w:pPr>
    </w:p>
    <w:p w14:paraId="7F23E8FB" w14:textId="77777777" w:rsidR="00D55FA0" w:rsidRDefault="00D55FA0">
      <w:pPr>
        <w:ind w:left="0" w:hanging="2"/>
        <w:rPr>
          <w:sz w:val="20"/>
          <w:szCs w:val="20"/>
        </w:rPr>
      </w:pPr>
    </w:p>
    <w:p w14:paraId="1FADE8C3" w14:textId="77777777" w:rsidR="00D55FA0" w:rsidRDefault="00D55FA0">
      <w:pPr>
        <w:ind w:left="0" w:hanging="2"/>
        <w:rPr>
          <w:sz w:val="20"/>
          <w:szCs w:val="20"/>
        </w:rPr>
      </w:pPr>
    </w:p>
    <w:p w14:paraId="6DC732D1" w14:textId="77777777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Histórico da Revisão</w:t>
      </w:r>
    </w:p>
    <w:tbl>
      <w:tblPr>
        <w:tblStyle w:val="a4"/>
        <w:tblW w:w="94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1260"/>
        <w:gridCol w:w="3600"/>
        <w:gridCol w:w="2340"/>
      </w:tblGrid>
      <w:tr w:rsidR="00D55FA0" w14:paraId="47DC4645" w14:textId="77777777">
        <w:tc>
          <w:tcPr>
            <w:tcW w:w="2230" w:type="dxa"/>
            <w:shd w:val="clear" w:color="auto" w:fill="F3F3F3"/>
            <w:vAlign w:val="center"/>
          </w:tcPr>
          <w:p w14:paraId="0DF55BB0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18CB27D0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600" w:type="dxa"/>
            <w:shd w:val="clear" w:color="auto" w:fill="F3F3F3"/>
            <w:vAlign w:val="center"/>
          </w:tcPr>
          <w:p w14:paraId="44C304DE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40" w:type="dxa"/>
            <w:shd w:val="clear" w:color="auto" w:fill="F3F3F3"/>
            <w:vAlign w:val="center"/>
          </w:tcPr>
          <w:p w14:paraId="089E9C3B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D55FA0" w14:paraId="11CF7A89" w14:textId="77777777">
        <w:tc>
          <w:tcPr>
            <w:tcW w:w="2230" w:type="dxa"/>
          </w:tcPr>
          <w:p w14:paraId="68809FCD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16/03/2020</w:t>
            </w:r>
          </w:p>
        </w:tc>
        <w:tc>
          <w:tcPr>
            <w:tcW w:w="1260" w:type="dxa"/>
          </w:tcPr>
          <w:p w14:paraId="297F7A67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1.0</w:t>
            </w:r>
          </w:p>
        </w:tc>
        <w:tc>
          <w:tcPr>
            <w:tcW w:w="3600" w:type="dxa"/>
          </w:tcPr>
          <w:p w14:paraId="1A878FB8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Criação do documento</w:t>
            </w:r>
          </w:p>
        </w:tc>
        <w:tc>
          <w:tcPr>
            <w:tcW w:w="2340" w:type="dxa"/>
          </w:tcPr>
          <w:p w14:paraId="5DA15890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Beatriz</w:t>
            </w:r>
          </w:p>
        </w:tc>
      </w:tr>
      <w:tr w:rsidR="00D55FA0" w14:paraId="6B8B41A9" w14:textId="77777777">
        <w:tc>
          <w:tcPr>
            <w:tcW w:w="2230" w:type="dxa"/>
          </w:tcPr>
          <w:p w14:paraId="5F9C94A9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07/05/2020</w:t>
            </w:r>
          </w:p>
        </w:tc>
        <w:tc>
          <w:tcPr>
            <w:tcW w:w="1260" w:type="dxa"/>
          </w:tcPr>
          <w:p w14:paraId="15000EC2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2.0</w:t>
            </w:r>
          </w:p>
        </w:tc>
        <w:tc>
          <w:tcPr>
            <w:tcW w:w="3600" w:type="dxa"/>
          </w:tcPr>
          <w:p w14:paraId="3E42E984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Atualização das seções 4, 5 e 7</w:t>
            </w:r>
          </w:p>
        </w:tc>
        <w:tc>
          <w:tcPr>
            <w:tcW w:w="2340" w:type="dxa"/>
          </w:tcPr>
          <w:p w14:paraId="280539E8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Beatriz</w:t>
            </w:r>
          </w:p>
        </w:tc>
      </w:tr>
      <w:tr w:rsidR="00D55FA0" w14:paraId="3AAE17B5" w14:textId="77777777">
        <w:tc>
          <w:tcPr>
            <w:tcW w:w="2230" w:type="dxa"/>
          </w:tcPr>
          <w:p w14:paraId="5862DC11" w14:textId="48AA3107" w:rsidR="00D55FA0" w:rsidRDefault="00351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03/06/2020</w:t>
            </w:r>
          </w:p>
        </w:tc>
        <w:tc>
          <w:tcPr>
            <w:tcW w:w="1260" w:type="dxa"/>
          </w:tcPr>
          <w:p w14:paraId="63A152C3" w14:textId="52A90943" w:rsidR="00D55FA0" w:rsidRDefault="00351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3.0</w:t>
            </w:r>
          </w:p>
        </w:tc>
        <w:tc>
          <w:tcPr>
            <w:tcW w:w="3600" w:type="dxa"/>
          </w:tcPr>
          <w:p w14:paraId="3EF0F3D5" w14:textId="385FDF86" w:rsidR="00D55FA0" w:rsidRDefault="00351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Atualização das seções 4, 6 e 7</w:t>
            </w:r>
          </w:p>
        </w:tc>
        <w:tc>
          <w:tcPr>
            <w:tcW w:w="2340" w:type="dxa"/>
          </w:tcPr>
          <w:p w14:paraId="3CC708EC" w14:textId="65797050" w:rsidR="00D55FA0" w:rsidRDefault="00351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Beatriz</w:t>
            </w:r>
          </w:p>
        </w:tc>
      </w:tr>
      <w:tr w:rsidR="00D55FA0" w14:paraId="26B7B2EC" w14:textId="77777777">
        <w:tc>
          <w:tcPr>
            <w:tcW w:w="2230" w:type="dxa"/>
          </w:tcPr>
          <w:p w14:paraId="43D049A7" w14:textId="51428FCA" w:rsidR="00D55FA0" w:rsidRDefault="00F3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11/06/2020</w:t>
            </w:r>
          </w:p>
        </w:tc>
        <w:tc>
          <w:tcPr>
            <w:tcW w:w="1260" w:type="dxa"/>
          </w:tcPr>
          <w:p w14:paraId="28A66FC6" w14:textId="56944470" w:rsidR="00D55FA0" w:rsidRDefault="00F3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4.0</w:t>
            </w:r>
          </w:p>
        </w:tc>
        <w:tc>
          <w:tcPr>
            <w:tcW w:w="3600" w:type="dxa"/>
          </w:tcPr>
          <w:p w14:paraId="141ACC2F" w14:textId="442E0668" w:rsidR="00D55FA0" w:rsidRDefault="00F3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Replanejamento do Projeto</w:t>
            </w:r>
          </w:p>
        </w:tc>
        <w:tc>
          <w:tcPr>
            <w:tcW w:w="2340" w:type="dxa"/>
          </w:tcPr>
          <w:p w14:paraId="6317E4F7" w14:textId="4B79899F" w:rsidR="00D55FA0" w:rsidRDefault="00F3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Beatriz</w:t>
            </w:r>
          </w:p>
        </w:tc>
      </w:tr>
    </w:tbl>
    <w:p w14:paraId="7057BD61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1093489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31672E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50097B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888F3E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5EC3C60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2D51C92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4B5E3E2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0F41C95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F964E8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DA0FDE2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438ACA1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D437B0B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0D45E0B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E288804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3F6C7E3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D5F1F69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544F813" w14:textId="77777777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Sumário</w:t>
      </w:r>
    </w:p>
    <w:p w14:paraId="71EDF7B2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1445F2D" w14:textId="77777777" w:rsidR="00D55FA0" w:rsidRDefault="002F04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INTRODUÇÃO..........................................................................................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4</w:t>
      </w:r>
    </w:p>
    <w:p w14:paraId="47041066" w14:textId="77777777" w:rsidR="00D55FA0" w:rsidRDefault="002F04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MOTIVAÇÃO............................................................................................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4</w:t>
      </w:r>
    </w:p>
    <w:p w14:paraId="01F5E4BD" w14:textId="77777777" w:rsidR="00D55FA0" w:rsidRDefault="002F04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VISÃO DA SOLUÇÃO..............................................................................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4</w:t>
      </w:r>
    </w:p>
    <w:p w14:paraId="5154C54E" w14:textId="77777777" w:rsidR="00D55FA0" w:rsidRPr="00641655" w:rsidRDefault="002F04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641655">
        <w:rPr>
          <w:rFonts w:ascii="Arial" w:eastAsia="Arial" w:hAnsi="Arial" w:cs="Arial"/>
          <w:b/>
          <w:color w:val="000000"/>
          <w:sz w:val="22"/>
          <w:szCs w:val="22"/>
        </w:rPr>
        <w:t>ESCOPO DA SOLUÇÃO..........................................................................</w:t>
      </w:r>
      <w:r w:rsidRPr="00641655">
        <w:rPr>
          <w:rFonts w:ascii="Arial" w:eastAsia="Arial" w:hAnsi="Arial" w:cs="Arial"/>
          <w:b/>
          <w:color w:val="000000"/>
          <w:sz w:val="22"/>
          <w:szCs w:val="22"/>
        </w:rPr>
        <w:tab/>
        <w:t>4</w:t>
      </w:r>
    </w:p>
    <w:p w14:paraId="3C222658" w14:textId="77777777" w:rsidR="00D55FA0" w:rsidRPr="00441D9F" w:rsidRDefault="002F04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441D9F">
        <w:rPr>
          <w:rFonts w:ascii="Arial" w:eastAsia="Arial" w:hAnsi="Arial" w:cs="Arial"/>
          <w:b/>
          <w:color w:val="000000"/>
          <w:sz w:val="22"/>
          <w:szCs w:val="22"/>
        </w:rPr>
        <w:t>LIMITES E RESTRIÇÕES DA SOLUÇÃO...............................................</w:t>
      </w:r>
      <w:r w:rsidRPr="00441D9F">
        <w:rPr>
          <w:rFonts w:ascii="Arial" w:eastAsia="Arial" w:hAnsi="Arial" w:cs="Arial"/>
          <w:b/>
          <w:color w:val="000000"/>
          <w:sz w:val="22"/>
          <w:szCs w:val="22"/>
        </w:rPr>
        <w:tab/>
        <w:t>5</w:t>
      </w:r>
    </w:p>
    <w:p w14:paraId="0525C2C2" w14:textId="77777777" w:rsidR="00D55FA0" w:rsidRDefault="002F04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DESCRIÇÃO DOS USUÁRIOS...............................................................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6</w:t>
      </w:r>
    </w:p>
    <w:p w14:paraId="14AD3637" w14:textId="77777777" w:rsidR="00D55FA0" w:rsidRPr="00570CF0" w:rsidRDefault="002F04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570CF0">
        <w:rPr>
          <w:rFonts w:ascii="Arial" w:eastAsia="Arial" w:hAnsi="Arial" w:cs="Arial"/>
          <w:b/>
          <w:color w:val="000000"/>
          <w:sz w:val="22"/>
          <w:szCs w:val="22"/>
        </w:rPr>
        <w:t>CRONOGRAMA INICIAL.........................................................................</w:t>
      </w:r>
      <w:r w:rsidRPr="00570CF0">
        <w:rPr>
          <w:rFonts w:ascii="Arial" w:eastAsia="Arial" w:hAnsi="Arial" w:cs="Arial"/>
          <w:b/>
          <w:color w:val="000000"/>
          <w:sz w:val="22"/>
          <w:szCs w:val="22"/>
        </w:rPr>
        <w:tab/>
        <w:t>6</w:t>
      </w:r>
    </w:p>
    <w:p w14:paraId="54059620" w14:textId="77777777" w:rsidR="00D55FA0" w:rsidRDefault="002F04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REFERENCIAS........................................................................................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6</w:t>
      </w:r>
    </w:p>
    <w:p w14:paraId="755D21AA" w14:textId="77777777" w:rsidR="00D55FA0" w:rsidRDefault="00D55FA0">
      <w:pPr>
        <w:ind w:left="0" w:hanging="2"/>
        <w:rPr>
          <w:sz w:val="20"/>
          <w:szCs w:val="20"/>
        </w:rPr>
      </w:pPr>
    </w:p>
    <w:p w14:paraId="10E16102" w14:textId="77777777" w:rsidR="00D55FA0" w:rsidRDefault="00D55FA0">
      <w:pPr>
        <w:ind w:left="0" w:hanging="2"/>
        <w:rPr>
          <w:sz w:val="20"/>
          <w:szCs w:val="20"/>
        </w:rPr>
      </w:pPr>
    </w:p>
    <w:p w14:paraId="31535315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</w:p>
    <w:p w14:paraId="64A71FCC" w14:textId="77777777" w:rsidR="00D55FA0" w:rsidRDefault="00D55FA0">
      <w:pPr>
        <w:ind w:left="0" w:hanging="2"/>
      </w:pPr>
    </w:p>
    <w:p w14:paraId="7A7BC6C6" w14:textId="77777777" w:rsidR="00D55FA0" w:rsidRDefault="00D55FA0">
      <w:pPr>
        <w:ind w:left="0" w:hanging="2"/>
      </w:pPr>
    </w:p>
    <w:p w14:paraId="798588D2" w14:textId="77777777" w:rsidR="00D55FA0" w:rsidRDefault="00D55FA0">
      <w:pPr>
        <w:ind w:left="0" w:hanging="2"/>
      </w:pPr>
    </w:p>
    <w:p w14:paraId="12DED9E7" w14:textId="77777777" w:rsidR="00D55FA0" w:rsidRDefault="00D55FA0">
      <w:pPr>
        <w:ind w:left="0" w:hanging="2"/>
      </w:pPr>
    </w:p>
    <w:p w14:paraId="0A5A1EE8" w14:textId="77777777" w:rsidR="00D55FA0" w:rsidRDefault="00D55FA0">
      <w:pPr>
        <w:ind w:left="0" w:hanging="2"/>
      </w:pPr>
    </w:p>
    <w:p w14:paraId="3E604F4C" w14:textId="77777777" w:rsidR="00D55FA0" w:rsidRDefault="00D55FA0">
      <w:pPr>
        <w:ind w:left="0" w:hanging="2"/>
      </w:pPr>
    </w:p>
    <w:p w14:paraId="0FCEE61D" w14:textId="77777777" w:rsidR="00D55FA0" w:rsidRDefault="00D55FA0">
      <w:pPr>
        <w:ind w:left="0" w:hanging="2"/>
      </w:pPr>
    </w:p>
    <w:p w14:paraId="0F5E8F4D" w14:textId="77777777" w:rsidR="00D55FA0" w:rsidRDefault="00D55FA0">
      <w:pPr>
        <w:ind w:left="0" w:hanging="2"/>
      </w:pPr>
    </w:p>
    <w:p w14:paraId="39AC2942" w14:textId="77777777" w:rsidR="00D55FA0" w:rsidRDefault="00D55FA0">
      <w:pPr>
        <w:ind w:left="0" w:hanging="2"/>
      </w:pPr>
    </w:p>
    <w:p w14:paraId="1CB789DE" w14:textId="77777777" w:rsidR="00D55FA0" w:rsidRDefault="00D55FA0">
      <w:pPr>
        <w:ind w:left="0" w:hanging="2"/>
      </w:pPr>
    </w:p>
    <w:p w14:paraId="4830C8AA" w14:textId="77777777" w:rsidR="00D55FA0" w:rsidRDefault="00D55FA0">
      <w:pPr>
        <w:ind w:left="0" w:hanging="2"/>
      </w:pPr>
    </w:p>
    <w:p w14:paraId="128EF262" w14:textId="77777777" w:rsidR="00D55FA0" w:rsidRDefault="00D55FA0">
      <w:pPr>
        <w:ind w:left="0" w:hanging="2"/>
      </w:pPr>
    </w:p>
    <w:p w14:paraId="10F55E2A" w14:textId="77777777" w:rsidR="00D55FA0" w:rsidRDefault="00D55FA0">
      <w:pPr>
        <w:ind w:left="0" w:hanging="2"/>
      </w:pPr>
    </w:p>
    <w:p w14:paraId="302A2C74" w14:textId="77777777" w:rsidR="00D55FA0" w:rsidRDefault="00D55FA0">
      <w:pPr>
        <w:ind w:left="0" w:hanging="2"/>
      </w:pPr>
    </w:p>
    <w:p w14:paraId="5CF824A6" w14:textId="77777777" w:rsidR="00D55FA0" w:rsidRDefault="00D55FA0">
      <w:pPr>
        <w:ind w:left="0" w:hanging="2"/>
      </w:pPr>
    </w:p>
    <w:p w14:paraId="36A2CB39" w14:textId="77777777" w:rsidR="00D55FA0" w:rsidRDefault="00D55FA0">
      <w:pPr>
        <w:ind w:left="0" w:hanging="2"/>
      </w:pPr>
    </w:p>
    <w:p w14:paraId="1E5B1829" w14:textId="77777777" w:rsidR="00D55FA0" w:rsidRDefault="00D55FA0">
      <w:pPr>
        <w:ind w:left="0" w:hanging="2"/>
      </w:pPr>
    </w:p>
    <w:p w14:paraId="27BA9731" w14:textId="77777777" w:rsidR="00D55FA0" w:rsidRDefault="00D55FA0">
      <w:pPr>
        <w:ind w:left="0" w:hanging="2"/>
      </w:pPr>
    </w:p>
    <w:p w14:paraId="3C46F26A" w14:textId="77777777" w:rsidR="00D55FA0" w:rsidRDefault="00D55FA0">
      <w:pPr>
        <w:ind w:left="0" w:hanging="2"/>
      </w:pPr>
    </w:p>
    <w:p w14:paraId="08CEAE85" w14:textId="77777777" w:rsidR="00D55FA0" w:rsidRDefault="00D55FA0">
      <w:pPr>
        <w:ind w:left="0" w:hanging="2"/>
      </w:pPr>
    </w:p>
    <w:p w14:paraId="7C09C7E7" w14:textId="77777777" w:rsidR="00D55FA0" w:rsidRDefault="00D55FA0">
      <w:pPr>
        <w:ind w:left="0" w:hanging="2"/>
      </w:pPr>
    </w:p>
    <w:p w14:paraId="1E46F3D6" w14:textId="77777777" w:rsidR="00D55FA0" w:rsidRDefault="00D55FA0">
      <w:pPr>
        <w:ind w:left="0" w:hanging="2"/>
      </w:pPr>
    </w:p>
    <w:p w14:paraId="23052998" w14:textId="77777777" w:rsidR="00D55FA0" w:rsidRDefault="00D55FA0">
      <w:pPr>
        <w:ind w:left="0" w:hanging="2"/>
      </w:pPr>
    </w:p>
    <w:p w14:paraId="18195F53" w14:textId="77777777" w:rsidR="00D55FA0" w:rsidRDefault="00D55FA0">
      <w:pPr>
        <w:ind w:left="0" w:hanging="2"/>
      </w:pPr>
    </w:p>
    <w:p w14:paraId="206AA1FC" w14:textId="77777777" w:rsidR="00D55FA0" w:rsidRDefault="00D55FA0">
      <w:pPr>
        <w:ind w:left="0" w:hanging="2"/>
      </w:pPr>
    </w:p>
    <w:p w14:paraId="35D5082E" w14:textId="77777777" w:rsidR="00D55FA0" w:rsidRDefault="00D55FA0">
      <w:pPr>
        <w:ind w:left="0" w:hanging="2"/>
      </w:pPr>
    </w:p>
    <w:p w14:paraId="48A79910" w14:textId="77777777" w:rsidR="00D55FA0" w:rsidRDefault="00D55FA0">
      <w:pPr>
        <w:ind w:left="0" w:hanging="2"/>
      </w:pPr>
      <w:bookmarkStart w:id="0" w:name="_heading=h.gjdgxs" w:colFirst="0" w:colLast="0"/>
      <w:bookmarkEnd w:id="0"/>
    </w:p>
    <w:p w14:paraId="60A7D82C" w14:textId="77777777" w:rsidR="00D55FA0" w:rsidRDefault="002F046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Introdução</w:t>
      </w:r>
    </w:p>
    <w:p w14:paraId="221CF643" w14:textId="77777777" w:rsidR="00D55FA0" w:rsidRDefault="00D55FA0">
      <w:pPr>
        <w:ind w:left="0" w:hanging="2"/>
        <w:rPr>
          <w:sz w:val="20"/>
          <w:szCs w:val="20"/>
        </w:rPr>
      </w:pPr>
    </w:p>
    <w:p w14:paraId="4C203FDB" w14:textId="77777777" w:rsidR="00D55FA0" w:rsidRDefault="002F0467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Esse documento tem por objetivo apresentar uma visão geral projeto intitulado “SPC Brasil - Cadastro Positivo”</w:t>
      </w:r>
      <w:r>
        <w:rPr>
          <w:rFonts w:ascii="Arial" w:eastAsia="Arial" w:hAnsi="Arial" w:cs="Arial"/>
          <w:i/>
          <w:color w:val="0000FF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expondo as necessidades e funcionalidades gerais do sistema, referente ao Projeto de Software (</w:t>
      </w:r>
      <w:r>
        <w:rPr>
          <w:rFonts w:ascii="Arial" w:eastAsia="Arial" w:hAnsi="Arial" w:cs="Arial"/>
          <w:i/>
          <w:sz w:val="22"/>
          <w:szCs w:val="22"/>
        </w:rPr>
        <w:t>Software Design</w:t>
      </w:r>
      <w:r>
        <w:rPr>
          <w:rFonts w:ascii="Arial" w:eastAsia="Arial" w:hAnsi="Arial" w:cs="Arial"/>
          <w:sz w:val="22"/>
          <w:szCs w:val="22"/>
        </w:rPr>
        <w:t xml:space="preserve">) para o trabalho da disciplina de Engenharia de Software. </w:t>
      </w:r>
    </w:p>
    <w:p w14:paraId="0C3E9465" w14:textId="77777777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escopo será definido por meio da descrição dos requisitos dos artefatos esperados como resultado desse trabalho, após a coleta e análise dos requisitos preliminares. Esse escopo servirá como base para o esforço necessário para elaborar a Especificação do Projeto para o sistema a ser construído.</w:t>
      </w:r>
    </w:p>
    <w:p w14:paraId="57CFA661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542EC036" w14:textId="77777777" w:rsidR="00D55FA0" w:rsidRDefault="00D55FA0">
      <w:pPr>
        <w:ind w:left="0" w:hanging="2"/>
        <w:rPr>
          <w:sz w:val="20"/>
          <w:szCs w:val="20"/>
        </w:rPr>
      </w:pPr>
      <w:bookmarkStart w:id="1" w:name="_heading=h.30j0zll" w:colFirst="0" w:colLast="0"/>
      <w:bookmarkEnd w:id="1"/>
    </w:p>
    <w:p w14:paraId="2090C3D1" w14:textId="77777777" w:rsidR="00D55FA0" w:rsidRDefault="002F046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Motivação</w:t>
      </w:r>
    </w:p>
    <w:p w14:paraId="6CB4E77D" w14:textId="77777777" w:rsidR="00D55FA0" w:rsidRDefault="00D55FA0">
      <w:pPr>
        <w:ind w:left="0" w:hanging="2"/>
        <w:rPr>
          <w:sz w:val="20"/>
          <w:szCs w:val="20"/>
        </w:rPr>
      </w:pPr>
    </w:p>
    <w:p w14:paraId="732199F2" w14:textId="77777777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Com a nova Lei do Cadastro Positivo, a partir de 09/07/2019 a entrada do consumidor pessoa física ou jurídica passou a ser automática, com o objetivo de facilitar, democratizar o acesso ao crédito e impulsionar a redução da taxa de juros e o desenvolvimento da economia. </w:t>
      </w:r>
    </w:p>
    <w:p w14:paraId="6B1BDCB6" w14:textId="26FF2309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color w:val="000000"/>
          <w:sz w:val="22"/>
          <w:szCs w:val="22"/>
        </w:rPr>
        <w:t>Dev</w:t>
      </w:r>
      <w:r>
        <w:rPr>
          <w:rFonts w:ascii="Arial" w:eastAsia="Arial" w:hAnsi="Arial" w:cs="Arial"/>
          <w:sz w:val="22"/>
          <w:szCs w:val="22"/>
        </w:rPr>
        <w:t>ido ao grande volume de novos dados inscritos no Cadastro Positivo, surgiu a necessidade de gerar valor através desses dados.</w:t>
      </w:r>
    </w:p>
    <w:p w14:paraId="26EF1F70" w14:textId="77777777" w:rsidR="00D55FA0" w:rsidRDefault="00D55FA0">
      <w:pPr>
        <w:ind w:left="0" w:hanging="2"/>
      </w:pPr>
    </w:p>
    <w:tbl>
      <w:tblPr>
        <w:tblStyle w:val="a5"/>
        <w:tblW w:w="885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6518"/>
      </w:tblGrid>
      <w:tr w:rsidR="00D55FA0" w14:paraId="4713B0DC" w14:textId="77777777">
        <w:trPr>
          <w:trHeight w:val="1890"/>
          <w:jc w:val="center"/>
        </w:trPr>
        <w:tc>
          <w:tcPr>
            <w:tcW w:w="2334" w:type="dxa"/>
            <w:shd w:val="clear" w:color="auto" w:fill="F3F3F3"/>
            <w:vAlign w:val="center"/>
          </w:tcPr>
          <w:p w14:paraId="3E95E620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 problema é...</w:t>
            </w:r>
          </w:p>
        </w:tc>
        <w:tc>
          <w:tcPr>
            <w:tcW w:w="6518" w:type="dxa"/>
          </w:tcPr>
          <w:p w14:paraId="17AA3CAF" w14:textId="77777777" w:rsidR="00D55FA0" w:rsidRDefault="00D55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  <w:p w14:paraId="78E6BDFE" w14:textId="01855DA5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Após a implementação da nova lei referente ao cadastro positivo, uma grande massa de dados será recebida pelo SPC Brasil, esses vindo de várias fontes de todo território nacional. </w:t>
            </w:r>
            <w:r w:rsidR="00F23A61">
              <w:rPr>
                <w:rFonts w:ascii="Arial" w:eastAsia="Arial" w:hAnsi="Arial" w:cs="Arial"/>
                <w:i/>
                <w:sz w:val="20"/>
                <w:szCs w:val="20"/>
              </w:rPr>
              <w:t xml:space="preserve">Para gerar valor com esses dados, é preciso definir um produto que possa direcionar o negócio para tomadas de decisão. </w:t>
            </w:r>
          </w:p>
        </w:tc>
      </w:tr>
      <w:tr w:rsidR="00D55FA0" w14:paraId="3EBD23AA" w14:textId="77777777">
        <w:trPr>
          <w:trHeight w:val="390"/>
          <w:jc w:val="center"/>
        </w:trPr>
        <w:tc>
          <w:tcPr>
            <w:tcW w:w="2334" w:type="dxa"/>
            <w:shd w:val="clear" w:color="auto" w:fill="F3F3F3"/>
            <w:vAlign w:val="center"/>
          </w:tcPr>
          <w:p w14:paraId="5974BDDD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Que afeta...</w:t>
            </w:r>
          </w:p>
        </w:tc>
        <w:tc>
          <w:tcPr>
            <w:tcW w:w="6518" w:type="dxa"/>
          </w:tcPr>
          <w:p w14:paraId="6EA4AE3C" w14:textId="1B774DD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SPC Bra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sil e seus </w:t>
            </w:r>
            <w:r w:rsidR="00B529C4">
              <w:rPr>
                <w:rFonts w:ascii="Arial" w:eastAsia="Arial" w:hAnsi="Arial" w:cs="Arial"/>
                <w:i/>
                <w:sz w:val="20"/>
                <w:szCs w:val="20"/>
              </w:rPr>
              <w:t>clientes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pessoa jurídica.</w:t>
            </w:r>
          </w:p>
        </w:tc>
      </w:tr>
      <w:tr w:rsidR="00D55FA0" w14:paraId="5BC95D49" w14:textId="77777777">
        <w:trPr>
          <w:trHeight w:val="675"/>
          <w:jc w:val="center"/>
        </w:trPr>
        <w:tc>
          <w:tcPr>
            <w:tcW w:w="2334" w:type="dxa"/>
            <w:shd w:val="clear" w:color="auto" w:fill="F3F3F3"/>
            <w:vAlign w:val="center"/>
          </w:tcPr>
          <w:p w14:paraId="790E11F0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 impacto disto é...</w:t>
            </w:r>
          </w:p>
        </w:tc>
        <w:tc>
          <w:tcPr>
            <w:tcW w:w="6518" w:type="dxa"/>
          </w:tcPr>
          <w:p w14:paraId="2BD31495" w14:textId="18BF9A7E" w:rsidR="00D55FA0" w:rsidRDefault="00B52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Dados não utilizados, não geram valor para o negócio.</w:t>
            </w:r>
          </w:p>
        </w:tc>
      </w:tr>
      <w:tr w:rsidR="00D55FA0" w14:paraId="26DC756D" w14:textId="77777777">
        <w:trPr>
          <w:jc w:val="center"/>
        </w:trPr>
        <w:tc>
          <w:tcPr>
            <w:tcW w:w="2334" w:type="dxa"/>
            <w:shd w:val="clear" w:color="auto" w:fill="F3F3F3"/>
            <w:vAlign w:val="center"/>
          </w:tcPr>
          <w:p w14:paraId="570CAC75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solução seria...</w:t>
            </w:r>
          </w:p>
        </w:tc>
        <w:tc>
          <w:tcPr>
            <w:tcW w:w="6518" w:type="dxa"/>
          </w:tcPr>
          <w:p w14:paraId="1C40F6C6" w14:textId="77777777" w:rsidR="00D55FA0" w:rsidRDefault="00D55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  <w:p w14:paraId="0347BD7C" w14:textId="184D10B5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Desenvolver um</w:t>
            </w:r>
            <w:r w:rsidR="00B529C4"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 w:rsidR="00B529C4">
              <w:rPr>
                <w:rFonts w:ascii="Arial" w:eastAsia="Arial" w:hAnsi="Arial" w:cs="Arial"/>
                <w:i/>
                <w:sz w:val="20"/>
                <w:szCs w:val="20"/>
              </w:rPr>
              <w:t>solução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 w:rsidR="00B529C4">
              <w:rPr>
                <w:rFonts w:ascii="Arial" w:eastAsia="Arial" w:hAnsi="Arial" w:cs="Arial"/>
                <w:i/>
                <w:sz w:val="20"/>
                <w:szCs w:val="20"/>
              </w:rPr>
              <w:t xml:space="preserve">que gere orientação </w:t>
            </w:r>
            <w:r w:rsidR="00805957">
              <w:rPr>
                <w:rFonts w:ascii="Arial" w:eastAsia="Arial" w:hAnsi="Arial" w:cs="Arial"/>
                <w:i/>
                <w:sz w:val="20"/>
                <w:szCs w:val="20"/>
              </w:rPr>
              <w:t>para negócios focado</w:t>
            </w:r>
            <w:r w:rsidR="00F67E8E">
              <w:rPr>
                <w:rFonts w:ascii="Arial" w:eastAsia="Arial" w:hAnsi="Arial" w:cs="Arial"/>
                <w:i/>
                <w:sz w:val="20"/>
                <w:szCs w:val="20"/>
              </w:rPr>
              <w:t xml:space="preserve"> em</w:t>
            </w:r>
            <w:r w:rsidR="00B529C4">
              <w:rPr>
                <w:rFonts w:ascii="Arial" w:eastAsia="Arial" w:hAnsi="Arial" w:cs="Arial"/>
                <w:i/>
                <w:sz w:val="20"/>
                <w:szCs w:val="20"/>
              </w:rPr>
              <w:t xml:space="preserve"> financiamento de veículos.</w:t>
            </w:r>
          </w:p>
          <w:p w14:paraId="723CF052" w14:textId="77777777" w:rsidR="00D55FA0" w:rsidRDefault="00D55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</w:tbl>
    <w:p w14:paraId="729195E9" w14:textId="77777777" w:rsidR="00D55FA0" w:rsidRDefault="00D55FA0">
      <w:pPr>
        <w:ind w:left="0" w:hanging="2"/>
      </w:pPr>
    </w:p>
    <w:p w14:paraId="5630F824" w14:textId="77777777" w:rsidR="00D55FA0" w:rsidRDefault="00D55FA0">
      <w:pPr>
        <w:ind w:left="0" w:hanging="2"/>
        <w:rPr>
          <w:sz w:val="20"/>
          <w:szCs w:val="20"/>
        </w:rPr>
      </w:pPr>
    </w:p>
    <w:p w14:paraId="2FAC5785" w14:textId="77777777" w:rsidR="00D55FA0" w:rsidRDefault="00D55FA0">
      <w:pPr>
        <w:ind w:left="0" w:hanging="2"/>
        <w:rPr>
          <w:sz w:val="20"/>
          <w:szCs w:val="20"/>
        </w:rPr>
      </w:pPr>
      <w:bookmarkStart w:id="2" w:name="_heading=h.1fob9te" w:colFirst="0" w:colLast="0"/>
      <w:bookmarkEnd w:id="2"/>
    </w:p>
    <w:p w14:paraId="01A64603" w14:textId="77777777" w:rsidR="00D55FA0" w:rsidRDefault="002F046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Visão da Solução</w:t>
      </w:r>
    </w:p>
    <w:p w14:paraId="62D89982" w14:textId="77777777" w:rsidR="00D55FA0" w:rsidRDefault="00D55FA0">
      <w:pPr>
        <w:ind w:left="0" w:hanging="2"/>
        <w:rPr>
          <w:sz w:val="20"/>
          <w:szCs w:val="20"/>
        </w:rPr>
      </w:pPr>
    </w:p>
    <w:p w14:paraId="2A8607D1" w14:textId="0F41FCE4" w:rsidR="00D55FA0" w:rsidRDefault="00116E5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solução pretende analisar</w:t>
      </w:r>
      <w:r w:rsidR="009B198C">
        <w:rPr>
          <w:rFonts w:ascii="Arial" w:eastAsia="Arial" w:hAnsi="Arial" w:cs="Arial"/>
          <w:sz w:val="22"/>
          <w:szCs w:val="22"/>
        </w:rPr>
        <w:t xml:space="preserve"> os financiamentos ativos d</w:t>
      </w:r>
      <w:r w:rsidR="00976D58">
        <w:rPr>
          <w:rFonts w:ascii="Arial" w:eastAsia="Arial" w:hAnsi="Arial" w:cs="Arial"/>
          <w:sz w:val="22"/>
          <w:szCs w:val="22"/>
        </w:rPr>
        <w:t>os estados</w:t>
      </w:r>
      <w:r w:rsidR="009B198C">
        <w:rPr>
          <w:rFonts w:ascii="Arial" w:eastAsia="Arial" w:hAnsi="Arial" w:cs="Arial"/>
          <w:sz w:val="22"/>
          <w:szCs w:val="22"/>
        </w:rPr>
        <w:t xml:space="preserve"> do território nacional, classificando por faixa de valor contratado. Desta maneira, </w:t>
      </w:r>
      <w:r w:rsidR="002D63F9">
        <w:rPr>
          <w:rFonts w:ascii="Arial" w:eastAsia="Arial" w:hAnsi="Arial" w:cs="Arial"/>
          <w:sz w:val="22"/>
          <w:szCs w:val="22"/>
        </w:rPr>
        <w:t>fabricantes e concessionárias</w:t>
      </w:r>
      <w:r w:rsidR="009B198C">
        <w:rPr>
          <w:rFonts w:ascii="Arial" w:eastAsia="Arial" w:hAnsi="Arial" w:cs="Arial"/>
          <w:sz w:val="22"/>
          <w:szCs w:val="22"/>
        </w:rPr>
        <w:t xml:space="preserve"> terão melhor perspectiva de mercado para direcionar quais regiões possuem maior intenção de compra de uma linha de veículos existente</w:t>
      </w:r>
      <w:r w:rsidR="00591216">
        <w:rPr>
          <w:rFonts w:ascii="Arial" w:eastAsia="Arial" w:hAnsi="Arial" w:cs="Arial"/>
          <w:sz w:val="22"/>
          <w:szCs w:val="22"/>
        </w:rPr>
        <w:t>, promovendo ações de marketing e controle de estoque mais assertivos.</w:t>
      </w:r>
      <w:r w:rsidR="002D63F9">
        <w:rPr>
          <w:rFonts w:ascii="Arial" w:eastAsia="Arial" w:hAnsi="Arial" w:cs="Arial"/>
          <w:sz w:val="22"/>
          <w:szCs w:val="22"/>
        </w:rPr>
        <w:t xml:space="preserve"> As faixas de valores serão classificadas, como:</w:t>
      </w:r>
    </w:p>
    <w:p w14:paraId="718F5EE9" w14:textId="2A75DB9D" w:rsidR="002D63F9" w:rsidRDefault="002D63F9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Faixa 1 – R$0,00 a R$30.000,00</w:t>
      </w:r>
    </w:p>
    <w:p w14:paraId="0676DD00" w14:textId="6FF02FFE" w:rsidR="002D63F9" w:rsidRDefault="002D63F9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Faixa 2 – R$30.001,00 a R$60.000,00</w:t>
      </w:r>
    </w:p>
    <w:p w14:paraId="16D8F450" w14:textId="4ADAFFAF" w:rsidR="002D63F9" w:rsidRDefault="002D63F9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Faixa 3 – R$60.001,00 a R$90.000,00</w:t>
      </w:r>
    </w:p>
    <w:p w14:paraId="39EB8A7A" w14:textId="2635DA25" w:rsidR="002D63F9" w:rsidRDefault="002D63F9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Faixa 4 – R$</w:t>
      </w:r>
      <w:r w:rsidRPr="002D63F9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R$90.001,00 a R$120.000,00</w:t>
      </w:r>
    </w:p>
    <w:p w14:paraId="7648C12E" w14:textId="1BB1F00F" w:rsidR="002D63F9" w:rsidRDefault="002D63F9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Faixa 5 – acima de R$120.001,00</w:t>
      </w:r>
    </w:p>
    <w:p w14:paraId="72E697F7" w14:textId="77777777" w:rsidR="00D55FA0" w:rsidRDefault="00D55FA0">
      <w:pPr>
        <w:ind w:left="0" w:hanging="2"/>
        <w:rPr>
          <w:sz w:val="20"/>
          <w:szCs w:val="20"/>
        </w:rPr>
      </w:pPr>
    </w:p>
    <w:p w14:paraId="1360E408" w14:textId="77777777" w:rsidR="00D55FA0" w:rsidRDefault="00D55FA0">
      <w:pPr>
        <w:ind w:left="0" w:hanging="2"/>
        <w:rPr>
          <w:sz w:val="20"/>
          <w:szCs w:val="20"/>
        </w:rPr>
      </w:pPr>
    </w:p>
    <w:p w14:paraId="0718BFC8" w14:textId="77777777" w:rsidR="00D55FA0" w:rsidRDefault="00D55FA0">
      <w:pPr>
        <w:ind w:left="0" w:hanging="2"/>
        <w:rPr>
          <w:sz w:val="20"/>
          <w:szCs w:val="20"/>
        </w:rPr>
      </w:pPr>
    </w:p>
    <w:p w14:paraId="5B8209F6" w14:textId="77777777" w:rsidR="00D55FA0" w:rsidRDefault="00D55FA0">
      <w:pPr>
        <w:ind w:left="0" w:hanging="2"/>
        <w:rPr>
          <w:sz w:val="20"/>
          <w:szCs w:val="20"/>
        </w:rPr>
      </w:pPr>
    </w:p>
    <w:p w14:paraId="26C505F3" w14:textId="77777777" w:rsidR="00D55FA0" w:rsidRDefault="00D55FA0">
      <w:pPr>
        <w:ind w:left="0" w:hanging="2"/>
        <w:rPr>
          <w:sz w:val="20"/>
          <w:szCs w:val="20"/>
        </w:rPr>
      </w:pPr>
    </w:p>
    <w:p w14:paraId="6F81FE1C" w14:textId="77777777" w:rsidR="00D55FA0" w:rsidRDefault="00D55FA0">
      <w:pPr>
        <w:ind w:left="0" w:hanging="2"/>
        <w:rPr>
          <w:sz w:val="20"/>
          <w:szCs w:val="20"/>
        </w:rPr>
      </w:pPr>
    </w:p>
    <w:p w14:paraId="68FE7945" w14:textId="77777777" w:rsidR="00D55FA0" w:rsidRDefault="00D55FA0">
      <w:pPr>
        <w:ind w:left="0" w:hanging="2"/>
        <w:rPr>
          <w:sz w:val="20"/>
          <w:szCs w:val="20"/>
        </w:rPr>
      </w:pPr>
    </w:p>
    <w:p w14:paraId="057F4B13" w14:textId="77777777" w:rsidR="00D55FA0" w:rsidRDefault="00D55FA0">
      <w:pPr>
        <w:ind w:left="0" w:hanging="2"/>
        <w:rPr>
          <w:sz w:val="20"/>
          <w:szCs w:val="20"/>
        </w:rPr>
      </w:pPr>
    </w:p>
    <w:p w14:paraId="7F6FC6CE" w14:textId="77777777" w:rsidR="00D55FA0" w:rsidRDefault="00D55FA0">
      <w:pPr>
        <w:ind w:left="0" w:hanging="2"/>
        <w:rPr>
          <w:sz w:val="20"/>
          <w:szCs w:val="20"/>
        </w:rPr>
      </w:pPr>
      <w:bookmarkStart w:id="3" w:name="_heading=h.3znysh7" w:colFirst="0" w:colLast="0"/>
      <w:bookmarkEnd w:id="3"/>
    </w:p>
    <w:p w14:paraId="7E2AC1CC" w14:textId="77777777" w:rsidR="00D55FA0" w:rsidRDefault="002F046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Escopo da Solução</w:t>
      </w:r>
    </w:p>
    <w:p w14:paraId="49599DC7" w14:textId="77777777" w:rsidR="00D55FA0" w:rsidRDefault="00D55FA0">
      <w:pPr>
        <w:ind w:left="0" w:hanging="2"/>
        <w:rPr>
          <w:sz w:val="20"/>
          <w:szCs w:val="20"/>
        </w:rPr>
      </w:pPr>
      <w:bookmarkStart w:id="4" w:name="_heading=h.2et92p0" w:colFirst="0" w:colLast="0"/>
      <w:bookmarkEnd w:id="4"/>
    </w:p>
    <w:p w14:paraId="0E06C013" w14:textId="77777777" w:rsidR="00D55FA0" w:rsidRDefault="002F0467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Escopo</w:t>
      </w:r>
    </w:p>
    <w:p w14:paraId="34035825" w14:textId="77777777" w:rsidR="00D55FA0" w:rsidRDefault="00D55FA0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7F59429A" w14:textId="77777777" w:rsidR="00D55FA0" w:rsidRDefault="002F0467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Nessa seção, estão descritas as principais necessidades para a aplicação a ser desenvolvida.</w:t>
      </w:r>
    </w:p>
    <w:p w14:paraId="1E5D12DF" w14:textId="77777777" w:rsidR="00D55FA0" w:rsidRDefault="00D55FA0">
      <w:pPr>
        <w:ind w:left="0" w:hanging="2"/>
      </w:pPr>
    </w:p>
    <w:p w14:paraId="73A9B17A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tbl>
      <w:tblPr>
        <w:tblStyle w:val="a6"/>
        <w:tblW w:w="8719" w:type="dxa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9"/>
        <w:gridCol w:w="2700"/>
      </w:tblGrid>
      <w:tr w:rsidR="00D55FA0" w14:paraId="6AF1861D" w14:textId="77777777">
        <w:tc>
          <w:tcPr>
            <w:tcW w:w="6019" w:type="dxa"/>
            <w:shd w:val="clear" w:color="auto" w:fill="F3F3F3"/>
          </w:tcPr>
          <w:p w14:paraId="500A8590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Necessidades</w:t>
            </w:r>
          </w:p>
        </w:tc>
        <w:tc>
          <w:tcPr>
            <w:tcW w:w="2700" w:type="dxa"/>
            <w:shd w:val="clear" w:color="auto" w:fill="F3F3F3"/>
          </w:tcPr>
          <w:p w14:paraId="3EB2C30C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Categoria</w:t>
            </w:r>
          </w:p>
        </w:tc>
      </w:tr>
      <w:tr w:rsidR="00D55FA0" w14:paraId="3439AD99" w14:textId="77777777">
        <w:trPr>
          <w:trHeight w:val="315"/>
        </w:trPr>
        <w:tc>
          <w:tcPr>
            <w:tcW w:w="6019" w:type="dxa"/>
          </w:tcPr>
          <w:p w14:paraId="4EB2EFCF" w14:textId="678EDD3D" w:rsidR="00D55FA0" w:rsidRDefault="00F863F1">
            <w:pPr>
              <w:numPr>
                <w:ilvl w:val="0"/>
                <w:numId w:val="2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</w:t>
            </w:r>
            <w:r w:rsidR="0077570F">
              <w:rPr>
                <w:sz w:val="20"/>
                <w:szCs w:val="20"/>
              </w:rPr>
              <w:t>ção</w:t>
            </w:r>
            <w:r>
              <w:rPr>
                <w:sz w:val="20"/>
                <w:szCs w:val="20"/>
              </w:rPr>
              <w:t xml:space="preserve"> faixa de valores contratados</w:t>
            </w:r>
          </w:p>
        </w:tc>
        <w:tc>
          <w:tcPr>
            <w:tcW w:w="2700" w:type="dxa"/>
          </w:tcPr>
          <w:p w14:paraId="41A6B9FB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essencial</w:t>
            </w:r>
          </w:p>
        </w:tc>
      </w:tr>
      <w:tr w:rsidR="00D55FA0" w14:paraId="3FE6DBFA" w14:textId="77777777">
        <w:trPr>
          <w:trHeight w:val="510"/>
        </w:trPr>
        <w:tc>
          <w:tcPr>
            <w:tcW w:w="6019" w:type="dxa"/>
          </w:tcPr>
          <w:p w14:paraId="23C59123" w14:textId="7F500F90" w:rsidR="00D55FA0" w:rsidRDefault="00F863F1">
            <w:pPr>
              <w:numPr>
                <w:ilvl w:val="0"/>
                <w:numId w:val="2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</w:t>
            </w:r>
            <w:r w:rsidR="0077570F">
              <w:rPr>
                <w:sz w:val="20"/>
                <w:szCs w:val="20"/>
              </w:rPr>
              <w:t>ção</w:t>
            </w:r>
            <w:r>
              <w:rPr>
                <w:sz w:val="20"/>
                <w:szCs w:val="20"/>
              </w:rPr>
              <w:t xml:space="preserve"> perfis de consumidores por </w:t>
            </w:r>
            <w:r w:rsidR="0081033D">
              <w:rPr>
                <w:sz w:val="20"/>
                <w:szCs w:val="20"/>
              </w:rPr>
              <w:t>estado</w:t>
            </w:r>
          </w:p>
        </w:tc>
        <w:tc>
          <w:tcPr>
            <w:tcW w:w="2700" w:type="dxa"/>
          </w:tcPr>
          <w:p w14:paraId="6D5DBB49" w14:textId="641A3638" w:rsidR="00D55FA0" w:rsidRDefault="009B0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essencial</w:t>
            </w:r>
          </w:p>
        </w:tc>
      </w:tr>
      <w:tr w:rsidR="00065966" w14:paraId="365C9BB2" w14:textId="77777777">
        <w:trPr>
          <w:trHeight w:val="510"/>
        </w:trPr>
        <w:tc>
          <w:tcPr>
            <w:tcW w:w="6019" w:type="dxa"/>
          </w:tcPr>
          <w:p w14:paraId="10939FA7" w14:textId="2E771785" w:rsidR="00065966" w:rsidRDefault="00065966">
            <w:pPr>
              <w:numPr>
                <w:ilvl w:val="0"/>
                <w:numId w:val="2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</w:t>
            </w:r>
            <w:r w:rsidR="0077570F">
              <w:rPr>
                <w:sz w:val="20"/>
                <w:szCs w:val="20"/>
              </w:rPr>
              <w:t>ção de faixas de valores mais contratadas por estado</w:t>
            </w:r>
          </w:p>
        </w:tc>
        <w:tc>
          <w:tcPr>
            <w:tcW w:w="2700" w:type="dxa"/>
          </w:tcPr>
          <w:p w14:paraId="0A6095B9" w14:textId="336EDAD3" w:rsidR="00065966" w:rsidRDefault="0081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essencial</w:t>
            </w:r>
          </w:p>
        </w:tc>
      </w:tr>
      <w:tr w:rsidR="00065966" w14:paraId="005BABB8" w14:textId="77777777">
        <w:trPr>
          <w:trHeight w:val="510"/>
        </w:trPr>
        <w:tc>
          <w:tcPr>
            <w:tcW w:w="6019" w:type="dxa"/>
          </w:tcPr>
          <w:p w14:paraId="4213B3FD" w14:textId="3FC2E7D7" w:rsidR="00065966" w:rsidRDefault="00065966">
            <w:pPr>
              <w:numPr>
                <w:ilvl w:val="0"/>
                <w:numId w:val="2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</w:t>
            </w:r>
            <w:r w:rsidR="0077570F">
              <w:rPr>
                <w:sz w:val="20"/>
                <w:szCs w:val="20"/>
              </w:rPr>
              <w:t xml:space="preserve">ção </w:t>
            </w:r>
            <w:r w:rsidR="0081033D">
              <w:rPr>
                <w:sz w:val="20"/>
                <w:szCs w:val="20"/>
              </w:rPr>
              <w:t>de faixas de valores mais contratadas por região</w:t>
            </w:r>
          </w:p>
        </w:tc>
        <w:tc>
          <w:tcPr>
            <w:tcW w:w="2700" w:type="dxa"/>
          </w:tcPr>
          <w:p w14:paraId="08ECD2B2" w14:textId="4514DAAB" w:rsidR="00065966" w:rsidRDefault="0081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desejável</w:t>
            </w:r>
          </w:p>
        </w:tc>
      </w:tr>
    </w:tbl>
    <w:p w14:paraId="47BF233E" w14:textId="77777777" w:rsidR="00D55FA0" w:rsidRDefault="00D55FA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</w:p>
    <w:p w14:paraId="0AB7CF87" w14:textId="77777777" w:rsidR="00D55FA0" w:rsidRDefault="002F046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 xml:space="preserve">Principais </w:t>
      </w:r>
      <w:r>
        <w:rPr>
          <w:rFonts w:ascii="Arial" w:eastAsia="Arial" w:hAnsi="Arial" w:cs="Arial"/>
          <w:b/>
          <w:i/>
          <w:color w:val="000000"/>
        </w:rPr>
        <w:t>deliverables</w:t>
      </w:r>
    </w:p>
    <w:p w14:paraId="55C30AE2" w14:textId="48FDFFE0" w:rsidR="00D55FA0" w:rsidRDefault="009B0CBF" w:rsidP="070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7056821">
        <w:rPr>
          <w:rFonts w:ascii="Arial" w:eastAsia="Arial" w:hAnsi="Arial" w:cs="Arial"/>
          <w:i/>
          <w:iCs/>
          <w:sz w:val="22"/>
          <w:szCs w:val="22"/>
        </w:rPr>
        <w:t>Backend utilizando jupyter notebook: separar financiamentos por faixas de valores;</w:t>
      </w:r>
    </w:p>
    <w:p w14:paraId="7E91EFF1" w14:textId="7182E6B6" w:rsidR="009B0CBF" w:rsidRDefault="009B0CBF" w:rsidP="070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7056821">
        <w:rPr>
          <w:rFonts w:ascii="Arial" w:eastAsia="Arial" w:hAnsi="Arial" w:cs="Arial"/>
          <w:i/>
          <w:iCs/>
          <w:sz w:val="22"/>
          <w:szCs w:val="22"/>
        </w:rPr>
        <w:t>Backend utilizando jupyter notebook: separar financiamentos por regiões;</w:t>
      </w:r>
    </w:p>
    <w:p w14:paraId="16292A09" w14:textId="620578B8" w:rsidR="009B0CBF" w:rsidRDefault="009B0C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Frontend utilizando excel: interface com usuário sobre perfis de consumidores por</w:t>
      </w:r>
      <w:r w:rsidR="00912A5A">
        <w:rPr>
          <w:rFonts w:ascii="Arial" w:eastAsia="Arial" w:hAnsi="Arial" w:cs="Arial"/>
          <w:i/>
          <w:sz w:val="22"/>
          <w:szCs w:val="22"/>
        </w:rPr>
        <w:t xml:space="preserve"> estado</w:t>
      </w:r>
      <w:r w:rsidR="00641655">
        <w:rPr>
          <w:rFonts w:ascii="Arial" w:eastAsia="Arial" w:hAnsi="Arial" w:cs="Arial"/>
          <w:i/>
          <w:sz w:val="22"/>
          <w:szCs w:val="22"/>
        </w:rPr>
        <w:t>;</w:t>
      </w:r>
    </w:p>
    <w:p w14:paraId="02F0DA14" w14:textId="23D825CD" w:rsidR="00912A5A" w:rsidRPr="00912A5A" w:rsidRDefault="00912A5A" w:rsidP="00912A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Frontend utilizando excel: interface com usuário sobre perfis de consumidores por região.</w:t>
      </w:r>
    </w:p>
    <w:p w14:paraId="36856BED" w14:textId="77777777" w:rsidR="00D55FA0" w:rsidRDefault="00D55FA0">
      <w:pPr>
        <w:ind w:left="0" w:hanging="2"/>
        <w:rPr>
          <w:sz w:val="20"/>
          <w:szCs w:val="20"/>
        </w:rPr>
      </w:pPr>
    </w:p>
    <w:p w14:paraId="378A252F" w14:textId="77777777" w:rsidR="00D55FA0" w:rsidRDefault="00D55FA0">
      <w:pPr>
        <w:ind w:left="0" w:hanging="2"/>
        <w:rPr>
          <w:sz w:val="20"/>
          <w:szCs w:val="20"/>
        </w:rPr>
      </w:pPr>
    </w:p>
    <w:p w14:paraId="49C15DDB" w14:textId="77777777" w:rsidR="00D55FA0" w:rsidRDefault="00D55FA0">
      <w:pPr>
        <w:ind w:left="0" w:hanging="2"/>
        <w:rPr>
          <w:sz w:val="20"/>
          <w:szCs w:val="20"/>
        </w:rPr>
      </w:pPr>
      <w:bookmarkStart w:id="6" w:name="_heading=h.3dy6vkm" w:colFirst="0" w:colLast="0"/>
      <w:bookmarkEnd w:id="6"/>
    </w:p>
    <w:p w14:paraId="1A3A75F9" w14:textId="77777777" w:rsidR="00D55FA0" w:rsidRDefault="002F046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Limites e Restrições da Solução</w:t>
      </w:r>
    </w:p>
    <w:p w14:paraId="4FCC9C03" w14:textId="77777777" w:rsidR="00D55FA0" w:rsidRDefault="00D55FA0">
      <w:pPr>
        <w:ind w:left="0" w:hanging="2"/>
        <w:rPr>
          <w:sz w:val="20"/>
          <w:szCs w:val="20"/>
        </w:rPr>
      </w:pPr>
    </w:p>
    <w:p w14:paraId="0D88693D" w14:textId="77777777" w:rsidR="00962683" w:rsidRDefault="002F0467" w:rsidP="21159C7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21159C74">
        <w:rPr>
          <w:rFonts w:ascii="Arial" w:eastAsia="Arial" w:hAnsi="Arial" w:cs="Arial"/>
          <w:sz w:val="22"/>
          <w:szCs w:val="22"/>
        </w:rPr>
        <w:t xml:space="preserve">O sistema deve estar de acordo com a Lei Geral de Proteção de Dados (LGPD) e os pré-requisitos para acesso </w:t>
      </w:r>
      <w:r w:rsidR="00962683">
        <w:rPr>
          <w:rFonts w:ascii="Arial" w:eastAsia="Arial" w:hAnsi="Arial" w:cs="Arial"/>
          <w:sz w:val="22"/>
          <w:szCs w:val="22"/>
        </w:rPr>
        <w:t>à</w:t>
      </w:r>
      <w:r w:rsidRPr="21159C74">
        <w:rPr>
          <w:rFonts w:ascii="Arial" w:eastAsia="Arial" w:hAnsi="Arial" w:cs="Arial"/>
          <w:sz w:val="22"/>
          <w:szCs w:val="22"/>
        </w:rPr>
        <w:t xml:space="preserve"> plataforma </w:t>
      </w:r>
      <w:r w:rsidR="00962683">
        <w:rPr>
          <w:rFonts w:ascii="Arial" w:eastAsia="Arial" w:hAnsi="Arial" w:cs="Arial"/>
          <w:sz w:val="22"/>
          <w:szCs w:val="22"/>
        </w:rPr>
        <w:t>são:</w:t>
      </w:r>
    </w:p>
    <w:p w14:paraId="108A2901" w14:textId="77777777" w:rsidR="00962683" w:rsidRDefault="00962683" w:rsidP="21159C7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 w:rsidR="002F0467" w:rsidRPr="21159C74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 w:rsidR="002F0467" w:rsidRPr="21159C74">
        <w:rPr>
          <w:rFonts w:ascii="Arial" w:eastAsia="Arial" w:hAnsi="Arial" w:cs="Arial"/>
          <w:sz w:val="22"/>
          <w:szCs w:val="22"/>
        </w:rPr>
        <w:t>er computador ou celular com acesso à internet.</w:t>
      </w:r>
      <w:r w:rsidR="18AC8669" w:rsidRPr="21159C74">
        <w:rPr>
          <w:rFonts w:ascii="Arial" w:eastAsia="Arial" w:hAnsi="Arial" w:cs="Arial"/>
          <w:sz w:val="22"/>
          <w:szCs w:val="22"/>
        </w:rPr>
        <w:t xml:space="preserve"> </w:t>
      </w:r>
    </w:p>
    <w:p w14:paraId="7789EEA9" w14:textId="3A88E5D8" w:rsidR="00D55FA0" w:rsidRDefault="00962683" w:rsidP="21159C7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Acesso ao Google Sheets</w:t>
      </w:r>
      <w:r w:rsidR="18AC8669" w:rsidRPr="21159C74">
        <w:rPr>
          <w:rFonts w:ascii="Arial" w:eastAsia="Arial" w:hAnsi="Arial" w:cs="Arial"/>
          <w:sz w:val="22"/>
          <w:szCs w:val="22"/>
        </w:rPr>
        <w:t xml:space="preserve"> </w:t>
      </w:r>
      <w:r w:rsidR="00441D9F">
        <w:rPr>
          <w:rFonts w:ascii="Arial" w:eastAsia="Arial" w:hAnsi="Arial" w:cs="Arial"/>
          <w:sz w:val="22"/>
          <w:szCs w:val="22"/>
        </w:rPr>
        <w:t>para visualização dos indicadores.</w:t>
      </w:r>
    </w:p>
    <w:p w14:paraId="30E65CF2" w14:textId="07E04458" w:rsidR="003A66C7" w:rsidRDefault="003A66C7" w:rsidP="21159C7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A solução </w:t>
      </w:r>
      <w:r w:rsidR="00B1492A">
        <w:rPr>
          <w:rFonts w:ascii="Arial" w:eastAsia="Arial" w:hAnsi="Arial" w:cs="Arial"/>
          <w:sz w:val="22"/>
          <w:szCs w:val="22"/>
        </w:rPr>
        <w:t>permite a extração dos dados mas não permite sua edição.</w:t>
      </w:r>
    </w:p>
    <w:p w14:paraId="0195C5DB" w14:textId="77777777" w:rsidR="00D55FA0" w:rsidRDefault="00D55FA0">
      <w:pPr>
        <w:ind w:left="0" w:hanging="2"/>
        <w:rPr>
          <w:sz w:val="20"/>
          <w:szCs w:val="20"/>
        </w:rPr>
      </w:pPr>
    </w:p>
    <w:p w14:paraId="69D40ACB" w14:textId="77777777" w:rsidR="00D55FA0" w:rsidRDefault="00D55FA0">
      <w:pPr>
        <w:ind w:left="0" w:hanging="2"/>
        <w:rPr>
          <w:sz w:val="20"/>
          <w:szCs w:val="20"/>
        </w:rPr>
      </w:pPr>
    </w:p>
    <w:p w14:paraId="06AEFC58" w14:textId="77777777" w:rsidR="00D55FA0" w:rsidRDefault="00D55FA0">
      <w:pPr>
        <w:ind w:left="0" w:hanging="2"/>
        <w:rPr>
          <w:sz w:val="20"/>
          <w:szCs w:val="20"/>
        </w:rPr>
      </w:pPr>
    </w:p>
    <w:p w14:paraId="02137ECF" w14:textId="77777777" w:rsidR="00D55FA0" w:rsidRDefault="00D55FA0">
      <w:pPr>
        <w:ind w:left="0" w:hanging="2"/>
        <w:rPr>
          <w:sz w:val="20"/>
          <w:szCs w:val="20"/>
          <w:highlight w:val="yellow"/>
        </w:rPr>
      </w:pPr>
      <w:bookmarkStart w:id="7" w:name="_heading=h.1t3h5sf" w:colFirst="0" w:colLast="0"/>
      <w:bookmarkEnd w:id="7"/>
    </w:p>
    <w:p w14:paraId="40F47F93" w14:textId="77777777" w:rsidR="00D55FA0" w:rsidRDefault="002F046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dos Usuários</w:t>
      </w:r>
    </w:p>
    <w:p w14:paraId="7ECF02F7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i/>
          <w:color w:val="0000FF"/>
          <w:sz w:val="22"/>
          <w:szCs w:val="22"/>
        </w:rPr>
      </w:pPr>
    </w:p>
    <w:p w14:paraId="66B1C965" w14:textId="2FF99375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Classificação do usuário da plataforma:</w:t>
      </w:r>
    </w:p>
    <w:p w14:paraId="3C5BE5FB" w14:textId="5F98817E" w:rsidR="00D55FA0" w:rsidRPr="00351C5D" w:rsidRDefault="002F0467" w:rsidP="00351C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Departamento do Cadastro Positivo:</w:t>
      </w:r>
      <w:r>
        <w:rPr>
          <w:rFonts w:ascii="Arial" w:eastAsia="Arial" w:hAnsi="Arial" w:cs="Arial"/>
          <w:sz w:val="22"/>
          <w:szCs w:val="22"/>
        </w:rPr>
        <w:t xml:space="preserve"> serão os colaboradores responsáveis pela manutenção do cadastro positivo, e por isso, possuem acesso integral da plataforma.</w:t>
      </w:r>
    </w:p>
    <w:p w14:paraId="2C929657" w14:textId="77777777" w:rsidR="00D55FA0" w:rsidRDefault="00D55FA0">
      <w:pPr>
        <w:ind w:left="0" w:hanging="2"/>
        <w:rPr>
          <w:sz w:val="20"/>
          <w:szCs w:val="20"/>
        </w:rPr>
      </w:pPr>
      <w:bookmarkStart w:id="8" w:name="_heading=h.4d34og8" w:colFirst="0" w:colLast="0"/>
      <w:bookmarkEnd w:id="8"/>
    </w:p>
    <w:p w14:paraId="0E9E5E60" w14:textId="77777777" w:rsidR="00D55FA0" w:rsidRDefault="002F046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Cronograma Inicial</w:t>
      </w:r>
    </w:p>
    <w:p w14:paraId="6C974963" w14:textId="77777777" w:rsidR="00D55FA0" w:rsidRDefault="00D55FA0">
      <w:pPr>
        <w:ind w:left="0" w:hanging="2"/>
        <w:rPr>
          <w:sz w:val="20"/>
          <w:szCs w:val="20"/>
        </w:rPr>
      </w:pPr>
    </w:p>
    <w:p w14:paraId="02E743DE" w14:textId="77777777" w:rsidR="00D55FA0" w:rsidRDefault="00D55FA0">
      <w:pPr>
        <w:ind w:left="0" w:hanging="2"/>
        <w:rPr>
          <w:sz w:val="20"/>
          <w:szCs w:val="20"/>
        </w:rPr>
      </w:pPr>
    </w:p>
    <w:p w14:paraId="7D235A83" w14:textId="5FF3EDA8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Esta seção apresenta um cronograma inicial para o projeto, destacando quais serão os principais marcos do projeto, o que conterão e quando eles ocorrerão. </w:t>
      </w:r>
    </w:p>
    <w:p w14:paraId="2BF12484" w14:textId="77777777" w:rsidR="00642FAE" w:rsidRDefault="00642F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0543CA4" w14:textId="77777777" w:rsidR="00D55FA0" w:rsidRDefault="00D55FA0">
      <w:pPr>
        <w:ind w:left="0" w:hanging="2"/>
      </w:pPr>
    </w:p>
    <w:tbl>
      <w:tblPr>
        <w:tblStyle w:val="a7"/>
        <w:tblW w:w="91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2268"/>
        <w:gridCol w:w="1702"/>
        <w:gridCol w:w="1842"/>
      </w:tblGrid>
      <w:tr w:rsidR="00D55FA0" w14:paraId="3E04F780" w14:textId="77777777">
        <w:tc>
          <w:tcPr>
            <w:tcW w:w="3331" w:type="dxa"/>
            <w:shd w:val="clear" w:color="auto" w:fill="F3F3F3"/>
            <w:vAlign w:val="center"/>
          </w:tcPr>
          <w:p w14:paraId="4AA74375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Fases/Marcos do projeto</w:t>
            </w:r>
          </w:p>
        </w:tc>
        <w:tc>
          <w:tcPr>
            <w:tcW w:w="2268" w:type="dxa"/>
            <w:shd w:val="clear" w:color="auto" w:fill="F3F3F3"/>
            <w:vAlign w:val="center"/>
          </w:tcPr>
          <w:p w14:paraId="0DD3BE37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Deliverables</w:t>
            </w:r>
          </w:p>
        </w:tc>
        <w:tc>
          <w:tcPr>
            <w:tcW w:w="1702" w:type="dxa"/>
            <w:shd w:val="clear" w:color="auto" w:fill="F3F3F3"/>
            <w:vAlign w:val="center"/>
          </w:tcPr>
          <w:p w14:paraId="0F350E3D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 de início prevista</w:t>
            </w:r>
          </w:p>
        </w:tc>
        <w:tc>
          <w:tcPr>
            <w:tcW w:w="1842" w:type="dxa"/>
            <w:shd w:val="clear" w:color="auto" w:fill="F3F3F3"/>
            <w:vAlign w:val="center"/>
          </w:tcPr>
          <w:p w14:paraId="016FEDDD" w14:textId="77777777" w:rsidR="00D55FA0" w:rsidRDefault="002F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 de término prevista</w:t>
            </w:r>
          </w:p>
        </w:tc>
      </w:tr>
      <w:tr w:rsidR="00D55FA0" w14:paraId="045EDCA7" w14:textId="77777777">
        <w:tc>
          <w:tcPr>
            <w:tcW w:w="3331" w:type="dxa"/>
          </w:tcPr>
          <w:p w14:paraId="4909578B" w14:textId="77777777" w:rsidR="00642FAE" w:rsidRDefault="00642FAE" w:rsidP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50A5F01D" w14:textId="77777777" w:rsidR="009E5F4F" w:rsidRDefault="009E5F4F" w:rsidP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5F97B687" w14:textId="08F96E97" w:rsidR="00D55FA0" w:rsidRDefault="002F0467" w:rsidP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Sprint </w:t>
            </w:r>
            <w:r w:rsidR="00642FAE">
              <w:rPr>
                <w:rFonts w:ascii="Arial" w:eastAsia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5A4233DB" w14:textId="66ECEBAE" w:rsidR="00D55FA0" w:rsidRDefault="00976D58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Design Thinking, </w:t>
            </w:r>
            <w:r w:rsidR="00642FA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Documento de Visão, Product Backlog, Diagrama de Caso de Uso</w:t>
            </w:r>
            <w:r w:rsidR="0031019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,</w:t>
            </w:r>
            <w:r w:rsidR="00F91311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642FA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Classificação do Sistema</w:t>
            </w:r>
            <w:r w:rsidR="0031019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702" w:type="dxa"/>
          </w:tcPr>
          <w:p w14:paraId="1275A8DD" w14:textId="77777777" w:rsidR="00642FAE" w:rsidRDefault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069E3888" w14:textId="77777777" w:rsidR="009E5F4F" w:rsidRDefault="009E5F4F" w:rsidP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38CC3818" w14:textId="7EEB604A" w:rsidR="00D55FA0" w:rsidRDefault="00642FAE" w:rsidP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30/05/2020</w:t>
            </w:r>
          </w:p>
        </w:tc>
        <w:tc>
          <w:tcPr>
            <w:tcW w:w="1842" w:type="dxa"/>
          </w:tcPr>
          <w:p w14:paraId="7CD32D46" w14:textId="77777777" w:rsidR="00642FAE" w:rsidRDefault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6A0E09B0" w14:textId="77777777" w:rsidR="009E5F4F" w:rsidRDefault="009E5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0D90BAE7" w14:textId="37969EFF" w:rsidR="00D55FA0" w:rsidRDefault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14/06/2020</w:t>
            </w:r>
          </w:p>
        </w:tc>
      </w:tr>
      <w:tr w:rsidR="00D55FA0" w14:paraId="57E51FEE" w14:textId="77777777">
        <w:tc>
          <w:tcPr>
            <w:tcW w:w="3331" w:type="dxa"/>
          </w:tcPr>
          <w:p w14:paraId="654CE657" w14:textId="77777777" w:rsidR="00570CF0" w:rsidRDefault="00570CF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385CA66F" w14:textId="77777777" w:rsidR="00570CF0" w:rsidRDefault="00570CF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56E21A67" w14:textId="77777777" w:rsidR="00570CF0" w:rsidRDefault="00570CF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4643B701" w14:textId="5569CCC9" w:rsidR="00D55FA0" w:rsidRDefault="002F0467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Sprint </w:t>
            </w:r>
            <w:r w:rsidR="00642FAE">
              <w:rPr>
                <w:rFonts w:ascii="Arial" w:eastAsia="Arial" w:hAnsi="Arial" w:cs="Arial"/>
                <w:i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2ED06E04" w14:textId="5F0B3F30" w:rsidR="00D55FA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Separar financiamentos por faixas de valores e </w:t>
            </w:r>
            <w:r w:rsidR="00D60775">
              <w:rPr>
                <w:rFonts w:ascii="Arial" w:eastAsia="Arial" w:hAnsi="Arial" w:cs="Arial"/>
                <w:i/>
                <w:sz w:val="20"/>
                <w:szCs w:val="20"/>
              </w:rPr>
              <w:t>estados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através do jupyter. Perfis de consumidores por estado, através do excel.</w:t>
            </w:r>
          </w:p>
        </w:tc>
        <w:tc>
          <w:tcPr>
            <w:tcW w:w="1702" w:type="dxa"/>
          </w:tcPr>
          <w:p w14:paraId="333BF585" w14:textId="77777777" w:rsidR="00570CF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194A1B9E" w14:textId="77777777" w:rsidR="00570CF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13255D2A" w14:textId="77777777" w:rsidR="00570CF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0D196254" w14:textId="4B122BC1" w:rsidR="00D55FA0" w:rsidRDefault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15/06/2020</w:t>
            </w:r>
          </w:p>
        </w:tc>
        <w:tc>
          <w:tcPr>
            <w:tcW w:w="1842" w:type="dxa"/>
          </w:tcPr>
          <w:p w14:paraId="4329EFD3" w14:textId="77777777" w:rsidR="00570CF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14A26787" w14:textId="77777777" w:rsidR="00570CF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4ED61402" w14:textId="77777777" w:rsidR="00570CF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21DDDFF3" w14:textId="356A6CA0" w:rsidR="00D55FA0" w:rsidRDefault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26/06/2020</w:t>
            </w:r>
          </w:p>
        </w:tc>
      </w:tr>
      <w:tr w:rsidR="00D55FA0" w14:paraId="285503A8" w14:textId="77777777">
        <w:tc>
          <w:tcPr>
            <w:tcW w:w="3331" w:type="dxa"/>
          </w:tcPr>
          <w:p w14:paraId="27298646" w14:textId="77777777" w:rsidR="00570CF0" w:rsidRDefault="00570CF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0C06BF36" w14:textId="7F1102DE" w:rsidR="00D55FA0" w:rsidRDefault="002F0467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Sprint </w:t>
            </w:r>
            <w:r w:rsidR="00642FAE">
              <w:rPr>
                <w:rFonts w:ascii="Arial" w:eastAsia="Arial" w:hAnsi="Arial" w:cs="Arial"/>
                <w:i/>
                <w:sz w:val="20"/>
                <w:szCs w:val="20"/>
              </w:rPr>
              <w:t>Final</w:t>
            </w:r>
          </w:p>
        </w:tc>
        <w:tc>
          <w:tcPr>
            <w:tcW w:w="2268" w:type="dxa"/>
          </w:tcPr>
          <w:p w14:paraId="79E2349C" w14:textId="5D45FEE2" w:rsidR="00D55FA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Perfis dos consumidores por</w:t>
            </w:r>
            <w:r w:rsidR="00D60775">
              <w:rPr>
                <w:rFonts w:ascii="Arial" w:eastAsia="Arial" w:hAnsi="Arial" w:cs="Arial"/>
                <w:i/>
                <w:sz w:val="20"/>
                <w:szCs w:val="20"/>
              </w:rPr>
              <w:t xml:space="preserve"> região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 através do excel. Manual de usuário.</w:t>
            </w:r>
          </w:p>
        </w:tc>
        <w:tc>
          <w:tcPr>
            <w:tcW w:w="1702" w:type="dxa"/>
          </w:tcPr>
          <w:p w14:paraId="47FAF733" w14:textId="77777777" w:rsidR="00570CF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76093523" w14:textId="29C364B3" w:rsidR="00D55FA0" w:rsidRDefault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27/06/2020</w:t>
            </w:r>
          </w:p>
        </w:tc>
        <w:tc>
          <w:tcPr>
            <w:tcW w:w="1842" w:type="dxa"/>
          </w:tcPr>
          <w:p w14:paraId="13B2C549" w14:textId="77777777" w:rsidR="00570CF0" w:rsidRDefault="0057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5A487247" w14:textId="01EA4702" w:rsidR="00D55FA0" w:rsidRDefault="0064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10/07/2020</w:t>
            </w:r>
          </w:p>
        </w:tc>
      </w:tr>
    </w:tbl>
    <w:p w14:paraId="3FFD68E5" w14:textId="77777777" w:rsidR="00D55FA0" w:rsidRDefault="00D55FA0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77ADE6BD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6579E0C9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bookmarkStart w:id="9" w:name="_heading=h.3rdcrjn" w:colFirst="0" w:colLast="0"/>
      <w:bookmarkEnd w:id="9"/>
    </w:p>
    <w:p w14:paraId="0FB1703D" w14:textId="77777777" w:rsidR="00D55FA0" w:rsidRDefault="002F046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252B993F" w14:textId="77777777" w:rsidR="00D55FA0" w:rsidRDefault="00D55FA0">
      <w:pPr>
        <w:ind w:left="0" w:hanging="2"/>
        <w:rPr>
          <w:sz w:val="20"/>
          <w:szCs w:val="20"/>
        </w:rPr>
      </w:pPr>
    </w:p>
    <w:p w14:paraId="14A2CB80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4659729" w14:textId="77777777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0" w:name="_heading=h.26in1rg" w:colFirst="0" w:colLast="0"/>
      <w:bookmarkEnd w:id="10"/>
      <w:r>
        <w:rPr>
          <w:rFonts w:ascii="Arial" w:eastAsia="Arial" w:hAnsi="Arial" w:cs="Arial"/>
          <w:color w:val="000000"/>
          <w:sz w:val="22"/>
          <w:szCs w:val="22"/>
        </w:rPr>
        <w:t xml:space="preserve">LEI Nº 13.709, DE 14 DE AGOSTO DE 2018. Presidência da República, Secretária-geral, Sub chefia para Assuntos Jurídicos. </w:t>
      </w:r>
    </w:p>
    <w:p w14:paraId="0864D970" w14:textId="77777777" w:rsidR="00D55FA0" w:rsidRDefault="00F327E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hyperlink r:id="rId11">
        <w:r w:rsidR="002F0467">
          <w:rPr>
            <w:rFonts w:ascii="Arial" w:eastAsia="Arial" w:hAnsi="Arial" w:cs="Arial"/>
            <w:color w:val="000000"/>
            <w:sz w:val="22"/>
            <w:szCs w:val="22"/>
          </w:rPr>
          <w:t>http://www.planalto.gov.br/ccivil_03/_ato2015-2018/2018/Lei/L13709.htm</w:t>
        </w:r>
      </w:hyperlink>
    </w:p>
    <w:p w14:paraId="1FF6537D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tbl>
      <w:tblPr>
        <w:tblStyle w:val="a8"/>
        <w:tblW w:w="9538" w:type="dxa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2568"/>
        <w:gridCol w:w="3485"/>
      </w:tblGrid>
      <w:tr w:rsidR="00D55FA0" w14:paraId="4ACE8C6E" w14:textId="77777777">
        <w:trPr>
          <w:trHeight w:val="321"/>
        </w:trPr>
        <w:tc>
          <w:tcPr>
            <w:tcW w:w="3485" w:type="dxa"/>
          </w:tcPr>
          <w:p w14:paraId="47EDA5EC" w14:textId="77777777" w:rsidR="00D55FA0" w:rsidRDefault="002F046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Documento</w:t>
            </w:r>
          </w:p>
        </w:tc>
        <w:tc>
          <w:tcPr>
            <w:tcW w:w="2568" w:type="dxa"/>
          </w:tcPr>
          <w:p w14:paraId="03031B77" w14:textId="77777777" w:rsidR="00D55FA0" w:rsidRDefault="002F046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 de Criação (*)</w:t>
            </w:r>
          </w:p>
        </w:tc>
        <w:tc>
          <w:tcPr>
            <w:tcW w:w="3485" w:type="dxa"/>
          </w:tcPr>
          <w:p w14:paraId="294157B5" w14:textId="77777777" w:rsidR="00D55FA0" w:rsidRDefault="002F046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Fonte de Origem</w:t>
            </w:r>
          </w:p>
        </w:tc>
      </w:tr>
      <w:tr w:rsidR="00D55FA0" w14:paraId="11D021C5" w14:textId="77777777">
        <w:trPr>
          <w:trHeight w:val="742"/>
        </w:trPr>
        <w:tc>
          <w:tcPr>
            <w:tcW w:w="3485" w:type="dxa"/>
          </w:tcPr>
          <w:p w14:paraId="70EE21FD" w14:textId="77777777" w:rsidR="00D55FA0" w:rsidRDefault="002F046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LEI Nº 13.709</w:t>
            </w:r>
          </w:p>
        </w:tc>
        <w:tc>
          <w:tcPr>
            <w:tcW w:w="2568" w:type="dxa"/>
          </w:tcPr>
          <w:p w14:paraId="7A9AD26E" w14:textId="77777777" w:rsidR="00D55FA0" w:rsidRDefault="002F046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DE AGOSTO DE 2018</w:t>
            </w:r>
          </w:p>
        </w:tc>
        <w:tc>
          <w:tcPr>
            <w:tcW w:w="3485" w:type="dxa"/>
          </w:tcPr>
          <w:p w14:paraId="2087B8FA" w14:textId="77777777" w:rsidR="00D55FA0" w:rsidRDefault="002F046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Presidência da República, Secretária-geral, Sub chefia para Assuntos Jurídicos.</w:t>
            </w:r>
          </w:p>
        </w:tc>
      </w:tr>
      <w:tr w:rsidR="00D55FA0" w14:paraId="4B76F998" w14:textId="77777777">
        <w:trPr>
          <w:trHeight w:val="321"/>
        </w:trPr>
        <w:tc>
          <w:tcPr>
            <w:tcW w:w="3485" w:type="dxa"/>
          </w:tcPr>
          <w:p w14:paraId="78AC38F6" w14:textId="77777777" w:rsidR="00D55FA0" w:rsidRDefault="00D55F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8" w:type="dxa"/>
          </w:tcPr>
          <w:p w14:paraId="021230A1" w14:textId="77777777" w:rsidR="00D55FA0" w:rsidRDefault="00D55F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85" w:type="dxa"/>
          </w:tcPr>
          <w:p w14:paraId="0EE03C53" w14:textId="77777777" w:rsidR="00D55FA0" w:rsidRDefault="00D55F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E522AF7" w14:textId="77777777" w:rsidR="00D55FA0" w:rsidRDefault="00D55F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21470B0B" w14:textId="77777777" w:rsidR="00D55FA0" w:rsidRDefault="002F04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(*) Pode ser também a data da consulta ao documento publicado na Internet</w:t>
      </w:r>
    </w:p>
    <w:p w14:paraId="3D7F5926" w14:textId="77777777" w:rsidR="00D55FA0" w:rsidRDefault="00D55FA0">
      <w:pPr>
        <w:ind w:left="0" w:hanging="2"/>
        <w:rPr>
          <w:sz w:val="20"/>
          <w:szCs w:val="20"/>
        </w:rPr>
      </w:pPr>
    </w:p>
    <w:sectPr w:rsidR="00D55FA0">
      <w:footerReference w:type="even" r:id="rId12"/>
      <w:footerReference w:type="default" r:id="rId13"/>
      <w:footerReference w:type="first" r:id="rId14"/>
      <w:pgSz w:w="11907" w:h="16840"/>
      <w:pgMar w:top="1259" w:right="1287" w:bottom="1077" w:left="1440" w:header="709" w:footer="2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26A0E" w14:textId="77777777" w:rsidR="00F327E5" w:rsidRDefault="00F327E5">
      <w:pPr>
        <w:spacing w:line="240" w:lineRule="auto"/>
        <w:ind w:left="0" w:hanging="2"/>
      </w:pPr>
      <w:r>
        <w:separator/>
      </w:r>
    </w:p>
  </w:endnote>
  <w:endnote w:type="continuationSeparator" w:id="0">
    <w:p w14:paraId="55F396CB" w14:textId="77777777" w:rsidR="00F327E5" w:rsidRDefault="00F327E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DE051" w14:textId="77777777" w:rsidR="00D55FA0" w:rsidRDefault="002F04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52347C2" w14:textId="77777777" w:rsidR="00D55FA0" w:rsidRDefault="00D55F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F44A5" w14:textId="77777777" w:rsidR="00D55FA0" w:rsidRDefault="002F04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13E4">
      <w:rPr>
        <w:noProof/>
        <w:color w:val="000000"/>
      </w:rPr>
      <w:t>2</w:t>
    </w:r>
    <w:r>
      <w:rPr>
        <w:color w:val="000000"/>
      </w:rPr>
      <w:fldChar w:fldCharType="end"/>
    </w:r>
  </w:p>
  <w:p w14:paraId="4D3943BC" w14:textId="77777777" w:rsidR="00D55FA0" w:rsidRDefault="00D55F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A3ACE" w14:textId="77777777" w:rsidR="00D55FA0" w:rsidRDefault="002F04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jc w:val="center"/>
      <w:rPr>
        <w:color w:val="000000"/>
      </w:rPr>
    </w:pPr>
    <w:r>
      <w:rPr>
        <w:b/>
        <w:color w:val="999999"/>
        <w:sz w:val="18"/>
        <w:szCs w:val="18"/>
      </w:rPr>
      <w:t>O formato deste documento é baseado na metodologia Pro.NET elaborada pelo Centro de Inovação de Recife / Quality Software Processes / Centro de Estudos e Sistemas Avançados do Recife (C.E.S.A.R.),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56067" w14:textId="77777777" w:rsidR="00F327E5" w:rsidRDefault="00F327E5">
      <w:pPr>
        <w:spacing w:line="240" w:lineRule="auto"/>
        <w:ind w:left="0" w:hanging="2"/>
      </w:pPr>
      <w:r>
        <w:separator/>
      </w:r>
    </w:p>
  </w:footnote>
  <w:footnote w:type="continuationSeparator" w:id="0">
    <w:p w14:paraId="53784EF4" w14:textId="77777777" w:rsidR="00F327E5" w:rsidRDefault="00F327E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1C5A"/>
    <w:multiLevelType w:val="multilevel"/>
    <w:tmpl w:val="BA54C3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9F06B53"/>
    <w:multiLevelType w:val="multilevel"/>
    <w:tmpl w:val="52FCE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4D322E"/>
    <w:multiLevelType w:val="multilevel"/>
    <w:tmpl w:val="9FC828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8045F0"/>
    <w:multiLevelType w:val="multilevel"/>
    <w:tmpl w:val="9476090E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A38504B"/>
    <w:multiLevelType w:val="multilevel"/>
    <w:tmpl w:val="260E6F1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0A44A7B"/>
    <w:multiLevelType w:val="multilevel"/>
    <w:tmpl w:val="477CB44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6E307AF8"/>
    <w:multiLevelType w:val="multilevel"/>
    <w:tmpl w:val="7B002F9A"/>
    <w:lvl w:ilvl="0">
      <w:start w:val="1"/>
      <w:numFmt w:val="decimal"/>
      <w:lvlText w:val="%1."/>
      <w:lvlJc w:val="left"/>
      <w:pPr>
        <w:ind w:left="284" w:hanging="28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FA0"/>
    <w:rsid w:val="0003295D"/>
    <w:rsid w:val="00040EDF"/>
    <w:rsid w:val="00065966"/>
    <w:rsid w:val="00116E52"/>
    <w:rsid w:val="002730F9"/>
    <w:rsid w:val="002816A1"/>
    <w:rsid w:val="002D63F9"/>
    <w:rsid w:val="002F0467"/>
    <w:rsid w:val="00310193"/>
    <w:rsid w:val="00351C5D"/>
    <w:rsid w:val="003A66C7"/>
    <w:rsid w:val="003B5378"/>
    <w:rsid w:val="00441D9F"/>
    <w:rsid w:val="00465E1F"/>
    <w:rsid w:val="00570CF0"/>
    <w:rsid w:val="00591216"/>
    <w:rsid w:val="005A7790"/>
    <w:rsid w:val="005F117A"/>
    <w:rsid w:val="00641655"/>
    <w:rsid w:val="00642FAE"/>
    <w:rsid w:val="006A13E4"/>
    <w:rsid w:val="0077570F"/>
    <w:rsid w:val="00805957"/>
    <w:rsid w:val="0081033D"/>
    <w:rsid w:val="00912A5A"/>
    <w:rsid w:val="00962683"/>
    <w:rsid w:val="00976D58"/>
    <w:rsid w:val="009B0CBF"/>
    <w:rsid w:val="009B198C"/>
    <w:rsid w:val="009E5F4F"/>
    <w:rsid w:val="00AA4C64"/>
    <w:rsid w:val="00B1492A"/>
    <w:rsid w:val="00B529C4"/>
    <w:rsid w:val="00B56166"/>
    <w:rsid w:val="00BF62AE"/>
    <w:rsid w:val="00C4313C"/>
    <w:rsid w:val="00D55FA0"/>
    <w:rsid w:val="00D60775"/>
    <w:rsid w:val="00EF3853"/>
    <w:rsid w:val="00F23A61"/>
    <w:rsid w:val="00F327E5"/>
    <w:rsid w:val="00F35724"/>
    <w:rsid w:val="00F67E8E"/>
    <w:rsid w:val="00F82514"/>
    <w:rsid w:val="00F863F1"/>
    <w:rsid w:val="00F91311"/>
    <w:rsid w:val="07056821"/>
    <w:rsid w:val="0FDD6CFA"/>
    <w:rsid w:val="17F9AE94"/>
    <w:rsid w:val="18AC8669"/>
    <w:rsid w:val="21159C74"/>
    <w:rsid w:val="2966B90A"/>
    <w:rsid w:val="2A5C2983"/>
    <w:rsid w:val="595CE80F"/>
    <w:rsid w:val="604910EB"/>
    <w:rsid w:val="634E5A78"/>
    <w:rsid w:val="65CB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B62A"/>
  <w15:docId w15:val="{47403598-5742-4294-A9B9-F7B73739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b/>
      <w:bCs/>
      <w:i/>
      <w:iCs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szCs w:val="4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jc w:val="both"/>
      <w:outlineLvl w:val="2"/>
    </w:pPr>
    <w:rPr>
      <w:rFonts w:ascii="Arial" w:hAnsi="Arial"/>
      <w:b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hAnsi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hAnsi="Arial"/>
      <w:sz w:val="22"/>
      <w:szCs w:val="22"/>
    </w:rPr>
  </w:style>
  <w:style w:type="paragraph" w:styleId="Ttulo7">
    <w:name w:val="heading 7"/>
    <w:basedOn w:val="Normal"/>
    <w:next w:val="Normal"/>
    <w:pPr>
      <w:spacing w:before="240" w:after="60"/>
      <w:jc w:val="both"/>
      <w:outlineLvl w:val="6"/>
    </w:pPr>
    <w:rPr>
      <w:rFonts w:ascii="Arial" w:hAnsi="Arial"/>
      <w:sz w:val="22"/>
      <w:szCs w:val="22"/>
    </w:rPr>
  </w:style>
  <w:style w:type="paragraph" w:styleId="Ttulo8">
    <w:name w:val="heading 8"/>
    <w:basedOn w:val="Normal"/>
    <w:next w:val="Normal"/>
    <w:pPr>
      <w:spacing w:before="240" w:after="60"/>
      <w:jc w:val="both"/>
      <w:outlineLvl w:val="7"/>
    </w:pPr>
    <w:rPr>
      <w:rFonts w:ascii="Arial" w:hAnsi="Arial"/>
      <w:sz w:val="20"/>
      <w:szCs w:val="22"/>
    </w:rPr>
  </w:style>
  <w:style w:type="paragraph" w:styleId="Ttulo9">
    <w:name w:val="heading 9"/>
    <w:basedOn w:val="Normal"/>
    <w:next w:val="Normal"/>
    <w:pPr>
      <w:spacing w:before="240" w:after="60"/>
      <w:jc w:val="both"/>
      <w:outlineLvl w:val="8"/>
    </w:pPr>
    <w:rPr>
      <w:rFonts w:ascii="Arial" w:hAnsi="Arial"/>
      <w:sz w:val="20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bCs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autoSpaceDE w:val="0"/>
      <w:autoSpaceDN w:val="0"/>
      <w:adjustRightInd w:val="0"/>
      <w:jc w:val="both"/>
    </w:pPr>
    <w:rPr>
      <w:rFonts w:ascii="Arial" w:hAnsi="Arial" w:cs="Arial"/>
      <w:szCs w:val="20"/>
    </w:rPr>
  </w:style>
  <w:style w:type="paragraph" w:styleId="Recuodecorpodetexto">
    <w:name w:val="Body Text Indent"/>
    <w:basedOn w:val="Normal"/>
    <w:pPr>
      <w:autoSpaceDE w:val="0"/>
      <w:autoSpaceDN w:val="0"/>
      <w:adjustRightInd w:val="0"/>
      <w:ind w:left="360"/>
      <w:jc w:val="both"/>
    </w:pPr>
    <w:rPr>
      <w:rFonts w:ascii="Arial" w:hAnsi="Arial" w:cs="Arial"/>
      <w:szCs w:val="20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Tabela">
    <w:name w:val="Tabela"/>
    <w:basedOn w:val="Corpodetexto"/>
    <w:pPr>
      <w:keepNext/>
      <w:keepLines/>
      <w:autoSpaceDE/>
      <w:autoSpaceDN/>
      <w:adjustRightInd/>
      <w:spacing w:before="40" w:after="40"/>
      <w:jc w:val="left"/>
    </w:pPr>
    <w:rPr>
      <w:rFonts w:ascii="Times New Roman" w:hAnsi="Times New Roman" w:cs="Times New Roman"/>
      <w:sz w:val="22"/>
    </w:rPr>
  </w:style>
  <w:style w:type="paragraph" w:customStyle="1" w:styleId="Bullet">
    <w:name w:val="Bullet"/>
    <w:basedOn w:val="Normal"/>
    <w:pPr>
      <w:numPr>
        <w:numId w:val="7"/>
      </w:numPr>
      <w:ind w:left="-1" w:hanging="1"/>
    </w:pPr>
    <w:rPr>
      <w:lang w:val="en-US" w:eastAsia="en-US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atLeast"/>
      <w:ind w:left="-840" w:right="-840"/>
    </w:pPr>
    <w:rPr>
      <w:rFonts w:ascii="Arial Black" w:hAnsi="Arial Black"/>
      <w:b/>
      <w:spacing w:val="-48"/>
      <w:kern w:val="28"/>
      <w:sz w:val="64"/>
      <w:szCs w:val="22"/>
      <w:lang w:eastAsia="en-US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i/>
      <w:sz w:val="36"/>
      <w:szCs w:val="22"/>
    </w:rPr>
  </w:style>
  <w:style w:type="paragraph" w:styleId="Sumrio1">
    <w:name w:val="toc 1"/>
    <w:basedOn w:val="Normal"/>
    <w:next w:val="Normal"/>
    <w:pPr>
      <w:spacing w:before="120" w:after="120"/>
    </w:pPr>
    <w:rPr>
      <w:rFonts w:ascii="Arial" w:hAnsi="Arial"/>
      <w:b/>
      <w:bCs/>
      <w:caps/>
      <w:sz w:val="22"/>
    </w:rPr>
  </w:style>
  <w:style w:type="paragraph" w:styleId="Sumrio2">
    <w:name w:val="toc 2"/>
    <w:basedOn w:val="Normal"/>
    <w:next w:val="Normal"/>
    <w:pPr>
      <w:ind w:left="240"/>
    </w:pPr>
    <w:rPr>
      <w:rFonts w:ascii="Arial" w:hAnsi="Arial"/>
      <w:smallCaps/>
      <w:sz w:val="2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customStyle="1" w:styleId="Fillinginstruction">
    <w:name w:val="Filling instruction"/>
    <w:basedOn w:val="Normal"/>
    <w:next w:val="Normal"/>
    <w:pPr>
      <w:spacing w:before="60" w:after="60"/>
      <w:jc w:val="both"/>
    </w:pPr>
    <w:rPr>
      <w:rFonts w:ascii="Arial" w:hAnsi="Arial"/>
      <w:i/>
      <w:color w:val="0000FF"/>
      <w:sz w:val="22"/>
      <w:szCs w:val="22"/>
    </w:rPr>
  </w:style>
  <w:style w:type="character" w:customStyle="1" w:styleId="FillinginstructionChar">
    <w:name w:val="Filling instruction Char"/>
    <w:rPr>
      <w:rFonts w:ascii="Arial" w:hAnsi="Arial"/>
      <w:i/>
      <w:color w:val="0000FF"/>
      <w:w w:val="100"/>
      <w:position w:val="-1"/>
      <w:sz w:val="22"/>
      <w:szCs w:val="22"/>
      <w:effect w:val="none"/>
      <w:vertAlign w:val="baseline"/>
      <w:cs w:val="0"/>
      <w:em w:val="none"/>
      <w:lang w:val="pt-BR" w:eastAsia="pt-BR" w:bidi="ar-SA"/>
    </w:rPr>
  </w:style>
  <w:style w:type="paragraph" w:customStyle="1" w:styleId="Tableheader">
    <w:name w:val="Table header"/>
    <w:basedOn w:val="Normal"/>
    <w:pPr>
      <w:spacing w:before="60" w:after="60"/>
      <w:jc w:val="center"/>
    </w:pPr>
    <w:rPr>
      <w:rFonts w:ascii="Arial" w:hAnsi="Arial" w:cs="Arial"/>
      <w:b/>
      <w:sz w:val="20"/>
      <w:szCs w:val="22"/>
    </w:rPr>
  </w:style>
  <w:style w:type="paragraph" w:customStyle="1" w:styleId="Fillinginstructiontablecell">
    <w:name w:val="Filling instruction (table cell)"/>
    <w:basedOn w:val="Fillinginstruction"/>
    <w:pPr>
      <w:jc w:val="center"/>
    </w:pPr>
    <w:rPr>
      <w:sz w:val="20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tLeast"/>
    </w:pPr>
    <w:rPr>
      <w:sz w:val="20"/>
      <w:szCs w:val="20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  <w:sz w:val="22"/>
    </w:rPr>
  </w:style>
  <w:style w:type="paragraph" w:customStyle="1" w:styleId="infoblue">
    <w:name w:val="infoblue"/>
    <w:basedOn w:val="Normal"/>
    <w:pPr>
      <w:spacing w:after="120" w:line="240" w:lineRule="atLeast"/>
    </w:pPr>
    <w:rPr>
      <w:i/>
      <w:iCs/>
      <w:color w:val="0000FF"/>
      <w:sz w:val="20"/>
      <w:szCs w:val="2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 w:cs="Arial"/>
      <w:color w:val="000000"/>
      <w:position w:val="-1"/>
    </w:rPr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</w:pPr>
    <w:rPr>
      <w:rFonts w:ascii="Arial" w:hAnsi="Arial"/>
      <w:sz w:val="20"/>
      <w:szCs w:val="20"/>
      <w:lang w:val="en-US" w:eastAsia="en-US"/>
    </w:rPr>
  </w:style>
  <w:style w:type="paragraph" w:customStyle="1" w:styleId="InfoBlue0">
    <w:name w:val="InfoBlue"/>
    <w:basedOn w:val="Normal"/>
    <w:next w:val="Corpodetexto"/>
    <w:pPr>
      <w:widowControl w:val="0"/>
      <w:tabs>
        <w:tab w:val="left" w:pos="709"/>
        <w:tab w:val="left" w:pos="1260"/>
      </w:tabs>
      <w:spacing w:after="120" w:line="240" w:lineRule="atLeast"/>
      <w:ind w:left="792"/>
    </w:pPr>
    <w:rPr>
      <w:rFonts w:ascii="Arial" w:hAnsi="Arial" w:cs="Arial"/>
      <w:color w:val="0000FF"/>
      <w:szCs w:val="20"/>
      <w:lang w:eastAsia="en-US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mrio3">
    <w:name w:val="toc 3"/>
    <w:basedOn w:val="Normal"/>
    <w:next w:val="Normal"/>
    <w:pPr>
      <w:ind w:left="480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styleId="Sumrio6">
    <w:name w:val="toc 6"/>
    <w:basedOn w:val="Normal"/>
    <w:next w:val="Normal"/>
    <w:pPr>
      <w:ind w:left="1200"/>
    </w:pPr>
  </w:style>
  <w:style w:type="paragraph" w:styleId="Sumrio7">
    <w:name w:val="toc 7"/>
    <w:basedOn w:val="Normal"/>
    <w:next w:val="Normal"/>
    <w:pPr>
      <w:ind w:left="1440"/>
    </w:p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CB1E19"/>
    <w:rPr>
      <w:color w:val="605E5C"/>
      <w:shd w:val="clear" w:color="auto" w:fill="E1DFDD"/>
    </w:r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lanalto.gov.br/ccivil_03/_ato2015-2018/2018/Lei/L13709.ht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3D56F883526541AC9C99A7797EF1DA" ma:contentTypeVersion="2" ma:contentTypeDescription="Crie um novo documento." ma:contentTypeScope="" ma:versionID="a92ff5cc5b907e7fa5e0e6c67469f37c">
  <xsd:schema xmlns:xsd="http://www.w3.org/2001/XMLSchema" xmlns:xs="http://www.w3.org/2001/XMLSchema" xmlns:p="http://schemas.microsoft.com/office/2006/metadata/properties" xmlns:ns2="f7cabfab-dc68-4039-a1df-c1956172c388" targetNamespace="http://schemas.microsoft.com/office/2006/metadata/properties" ma:root="true" ma:fieldsID="03aa84e7a70d3c2c05c56590bb944e3e" ns2:_="">
    <xsd:import namespace="f7cabfab-dc68-4039-a1df-c1956172c3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abfab-dc68-4039-a1df-c1956172c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7U/erOD0ny/j/MOYdSatQcg6A==">AMUW2mV4zA1IatT8eL23asTJofqdlEmm527+FDIxUTgeDrQuGDTWe6k7OgqaHaKeZ4J36P3Hf7pD9TAsSlUSBGbPCPJjXbBysvCjJ9RaDvzNJLOMQWjOO+P+127TUS8OdwxiLNCH8uImEJHJTZi86NdQGGrLc7nK48+JxIuZKdffdqsXgTFdemBHAqcm46Z4rFE71xvjtfEJ6lZqw0+QhLQ+cC07+uznFmGGNVu+z48uxIcm7DijvyBWS1/cnyAFYO5aPrjC/Rihh+OSv5tcnptaaPgzs+i50A==</go:docsCustomData>
</go:gDocsCustomXmlDataStorage>
</file>

<file path=customXml/itemProps1.xml><?xml version="1.0" encoding="utf-8"?>
<ds:datastoreItem xmlns:ds="http://schemas.openxmlformats.org/officeDocument/2006/customXml" ds:itemID="{10772857-D77F-4C1E-A962-44F2A55970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18EA9-DCD8-48BC-AE36-10EC2D17F4E4}"/>
</file>

<file path=customXml/itemProps3.xml><?xml version="1.0" encoding="utf-8"?>
<ds:datastoreItem xmlns:ds="http://schemas.openxmlformats.org/officeDocument/2006/customXml" ds:itemID="{5991C763-F86D-47AA-8E7D-1C66F694AA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936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José Silva e Cunha</dc:creator>
  <cp:lastModifiedBy>BEATRIZ COUTINHO</cp:lastModifiedBy>
  <cp:revision>30</cp:revision>
  <dcterms:created xsi:type="dcterms:W3CDTF">2020-06-04T01:49:00Z</dcterms:created>
  <dcterms:modified xsi:type="dcterms:W3CDTF">2020-06-13T20:52:00Z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0x010100873D56F883526541AC9C99A7797EF1DA</vt:lpwstr>
  </property>
</Properties>
</file>