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F1AEB" w14:textId="77777777" w:rsidR="00B50D2E" w:rsidRDefault="00000000">
      <w:pPr>
        <w:pStyle w:val="Heading1"/>
      </w:pPr>
      <w:r>
        <w:t>Botium Toys — Internal Audit: Controls and Compliance Checklist</w:t>
      </w:r>
    </w:p>
    <w:p w14:paraId="77D89172" w14:textId="77777777" w:rsidR="00B50D2E" w:rsidRDefault="00000000">
      <w:r>
        <w:t>Author: Emmanuel Antwi</w:t>
      </w:r>
      <w:r>
        <w:br/>
        <w:t>Audience: CEO + IT Manager</w:t>
      </w:r>
      <w:r>
        <w:br/>
        <w:t>Framework: NIST Cybersecurity Framework (CSF)</w:t>
      </w:r>
      <w:r>
        <w:br/>
        <w:t>Date: October 2025</w:t>
      </w:r>
      <w:r>
        <w:br/>
      </w:r>
    </w:p>
    <w:p w14:paraId="4A50A7B8" w14:textId="77777777" w:rsidR="00B50D2E" w:rsidRDefault="00000000">
      <w:pPr>
        <w:pStyle w:val="Heading2"/>
      </w:pPr>
      <w:r>
        <w:t>Controls Assessment Checklist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50D2E" w14:paraId="71C2BE4B" w14:textId="77777777">
        <w:tc>
          <w:tcPr>
            <w:tcW w:w="2880" w:type="dxa"/>
          </w:tcPr>
          <w:p w14:paraId="133F0780" w14:textId="77777777" w:rsidR="00B50D2E" w:rsidRDefault="00000000">
            <w:r>
              <w:t>Control</w:t>
            </w:r>
          </w:p>
        </w:tc>
        <w:tc>
          <w:tcPr>
            <w:tcW w:w="2880" w:type="dxa"/>
          </w:tcPr>
          <w:p w14:paraId="740F822D" w14:textId="77777777" w:rsidR="00B50D2E" w:rsidRDefault="00000000">
            <w:r>
              <w:t>Yes/No</w:t>
            </w:r>
          </w:p>
        </w:tc>
        <w:tc>
          <w:tcPr>
            <w:tcW w:w="2880" w:type="dxa"/>
          </w:tcPr>
          <w:p w14:paraId="1201FFE5" w14:textId="77777777" w:rsidR="00B50D2E" w:rsidRDefault="00000000">
            <w:r>
              <w:t>Explanation</w:t>
            </w:r>
          </w:p>
        </w:tc>
      </w:tr>
      <w:tr w:rsidR="00B50D2E" w14:paraId="76530FBD" w14:textId="77777777">
        <w:tc>
          <w:tcPr>
            <w:tcW w:w="2880" w:type="dxa"/>
          </w:tcPr>
          <w:p w14:paraId="570B35BC" w14:textId="77777777" w:rsidR="00B50D2E" w:rsidRDefault="00000000">
            <w:r>
              <w:t>Least Privilege</w:t>
            </w:r>
          </w:p>
        </w:tc>
        <w:tc>
          <w:tcPr>
            <w:tcW w:w="2880" w:type="dxa"/>
          </w:tcPr>
          <w:p w14:paraId="64195C1D" w14:textId="77777777" w:rsidR="00B50D2E" w:rsidRDefault="00000000">
            <w:r>
              <w:t>No</w:t>
            </w:r>
          </w:p>
        </w:tc>
        <w:tc>
          <w:tcPr>
            <w:tcW w:w="2880" w:type="dxa"/>
          </w:tcPr>
          <w:p w14:paraId="3BEFB72D" w14:textId="77777777" w:rsidR="00B50D2E" w:rsidRDefault="00000000">
            <w:r>
              <w:t>All employees currently have access to customer and payment data. Privileges must be limited based on job role to minimize breach risk.</w:t>
            </w:r>
          </w:p>
        </w:tc>
      </w:tr>
      <w:tr w:rsidR="00B50D2E" w14:paraId="73FB75C8" w14:textId="77777777">
        <w:tc>
          <w:tcPr>
            <w:tcW w:w="2880" w:type="dxa"/>
          </w:tcPr>
          <w:p w14:paraId="6B8FB00E" w14:textId="77777777" w:rsidR="00B50D2E" w:rsidRDefault="00000000">
            <w:r>
              <w:t>Disaster Recovery Plans</w:t>
            </w:r>
          </w:p>
        </w:tc>
        <w:tc>
          <w:tcPr>
            <w:tcW w:w="2880" w:type="dxa"/>
          </w:tcPr>
          <w:p w14:paraId="02620698" w14:textId="77777777" w:rsidR="00B50D2E" w:rsidRDefault="00000000">
            <w:r>
              <w:t>No</w:t>
            </w:r>
          </w:p>
        </w:tc>
        <w:tc>
          <w:tcPr>
            <w:tcW w:w="2880" w:type="dxa"/>
          </w:tcPr>
          <w:p w14:paraId="05A3B24A" w14:textId="77777777" w:rsidR="00B50D2E" w:rsidRDefault="00000000">
            <w:r>
              <w:t>There is no documented disaster recovery (DR) plan. A DR plan is required to ensure business continuity after incidents.</w:t>
            </w:r>
          </w:p>
        </w:tc>
      </w:tr>
      <w:tr w:rsidR="00B50D2E" w14:paraId="2B2C5E1E" w14:textId="77777777">
        <w:tc>
          <w:tcPr>
            <w:tcW w:w="2880" w:type="dxa"/>
          </w:tcPr>
          <w:p w14:paraId="10E273A2" w14:textId="77777777" w:rsidR="00B50D2E" w:rsidRDefault="00000000">
            <w:r>
              <w:t>Password Policies</w:t>
            </w:r>
          </w:p>
        </w:tc>
        <w:tc>
          <w:tcPr>
            <w:tcW w:w="2880" w:type="dxa"/>
          </w:tcPr>
          <w:p w14:paraId="5A7ACD77" w14:textId="77777777" w:rsidR="00B50D2E" w:rsidRDefault="00000000">
            <w:r>
              <w:t>No</w:t>
            </w:r>
          </w:p>
        </w:tc>
        <w:tc>
          <w:tcPr>
            <w:tcW w:w="2880" w:type="dxa"/>
          </w:tcPr>
          <w:p w14:paraId="3429303D" w14:textId="77777777" w:rsidR="00B50D2E" w:rsidRDefault="00000000">
            <w:r>
              <w:t>Password requirements are weak, allowing easier credential compromise. Policy updates are needed (e.g., 12+ chars, complexity, rotation).</w:t>
            </w:r>
          </w:p>
        </w:tc>
      </w:tr>
      <w:tr w:rsidR="00B50D2E" w14:paraId="02A9C27A" w14:textId="77777777">
        <w:tc>
          <w:tcPr>
            <w:tcW w:w="2880" w:type="dxa"/>
          </w:tcPr>
          <w:p w14:paraId="60236316" w14:textId="77777777" w:rsidR="00B50D2E" w:rsidRDefault="00000000">
            <w:r>
              <w:t>Separation of Duties</w:t>
            </w:r>
          </w:p>
        </w:tc>
        <w:tc>
          <w:tcPr>
            <w:tcW w:w="2880" w:type="dxa"/>
          </w:tcPr>
          <w:p w14:paraId="489D3A0E" w14:textId="77777777" w:rsidR="00B50D2E" w:rsidRDefault="00000000">
            <w:r>
              <w:t>No</w:t>
            </w:r>
          </w:p>
        </w:tc>
        <w:tc>
          <w:tcPr>
            <w:tcW w:w="2880" w:type="dxa"/>
          </w:tcPr>
          <w:p w14:paraId="52C8F69D" w14:textId="77777777" w:rsidR="00B50D2E" w:rsidRDefault="00000000">
            <w:r>
              <w:t>The CEO currently manages payroll and daily operations, creating risk of errors or fraud. Duties should be split across personnel.</w:t>
            </w:r>
          </w:p>
        </w:tc>
      </w:tr>
      <w:tr w:rsidR="00B50D2E" w14:paraId="26501D95" w14:textId="77777777">
        <w:tc>
          <w:tcPr>
            <w:tcW w:w="2880" w:type="dxa"/>
          </w:tcPr>
          <w:p w14:paraId="459662D7" w14:textId="77777777" w:rsidR="00B50D2E" w:rsidRDefault="00000000">
            <w:r>
              <w:t>Firewall</w:t>
            </w:r>
          </w:p>
        </w:tc>
        <w:tc>
          <w:tcPr>
            <w:tcW w:w="2880" w:type="dxa"/>
          </w:tcPr>
          <w:p w14:paraId="355AA581" w14:textId="77777777" w:rsidR="00B50D2E" w:rsidRDefault="00000000">
            <w:r>
              <w:t>Yes</w:t>
            </w:r>
          </w:p>
        </w:tc>
        <w:tc>
          <w:tcPr>
            <w:tcW w:w="2880" w:type="dxa"/>
          </w:tcPr>
          <w:p w14:paraId="718C16B5" w14:textId="77777777" w:rsidR="00B50D2E" w:rsidRDefault="00000000">
            <w:r>
              <w:t>A properly configured firewall is in place and filtering traffic as expected.</w:t>
            </w:r>
          </w:p>
        </w:tc>
      </w:tr>
      <w:tr w:rsidR="00B50D2E" w14:paraId="3A5EC247" w14:textId="77777777">
        <w:tc>
          <w:tcPr>
            <w:tcW w:w="2880" w:type="dxa"/>
          </w:tcPr>
          <w:p w14:paraId="6A8BB278" w14:textId="77777777" w:rsidR="00B50D2E" w:rsidRDefault="00000000">
            <w:r>
              <w:t>Intrusion Detection System (IDS)</w:t>
            </w:r>
          </w:p>
        </w:tc>
        <w:tc>
          <w:tcPr>
            <w:tcW w:w="2880" w:type="dxa"/>
          </w:tcPr>
          <w:p w14:paraId="0C4AA187" w14:textId="77777777" w:rsidR="00B50D2E" w:rsidRDefault="00000000">
            <w:r>
              <w:t>No</w:t>
            </w:r>
          </w:p>
        </w:tc>
        <w:tc>
          <w:tcPr>
            <w:tcW w:w="2880" w:type="dxa"/>
          </w:tcPr>
          <w:p w14:paraId="26237C28" w14:textId="77777777" w:rsidR="00B50D2E" w:rsidRDefault="00000000">
            <w:r>
              <w:t xml:space="preserve">An IDS is not implemented. Deployment of IDS/IPS or a </w:t>
            </w:r>
            <w:r>
              <w:lastRenderedPageBreak/>
              <w:t>cloud-based SIEM is recommended.</w:t>
            </w:r>
          </w:p>
        </w:tc>
      </w:tr>
      <w:tr w:rsidR="00B50D2E" w14:paraId="51303070" w14:textId="77777777">
        <w:tc>
          <w:tcPr>
            <w:tcW w:w="2880" w:type="dxa"/>
          </w:tcPr>
          <w:p w14:paraId="604FFD06" w14:textId="77777777" w:rsidR="00B50D2E" w:rsidRDefault="00000000">
            <w:r>
              <w:lastRenderedPageBreak/>
              <w:t>Backups</w:t>
            </w:r>
          </w:p>
        </w:tc>
        <w:tc>
          <w:tcPr>
            <w:tcW w:w="2880" w:type="dxa"/>
          </w:tcPr>
          <w:p w14:paraId="77AACA35" w14:textId="77777777" w:rsidR="00B50D2E" w:rsidRDefault="00000000">
            <w:r>
              <w:t>No</w:t>
            </w:r>
          </w:p>
        </w:tc>
        <w:tc>
          <w:tcPr>
            <w:tcW w:w="2880" w:type="dxa"/>
          </w:tcPr>
          <w:p w14:paraId="6E1C5D32" w14:textId="77777777" w:rsidR="00B50D2E" w:rsidRDefault="00000000">
            <w:r>
              <w:t>No scheduled or automated backup strategy is documented. Backups of critical data must be encrypted and tested regularly.</w:t>
            </w:r>
          </w:p>
        </w:tc>
      </w:tr>
      <w:tr w:rsidR="00B50D2E" w14:paraId="574045CE" w14:textId="77777777">
        <w:tc>
          <w:tcPr>
            <w:tcW w:w="2880" w:type="dxa"/>
          </w:tcPr>
          <w:p w14:paraId="40BF1A78" w14:textId="77777777" w:rsidR="00B50D2E" w:rsidRDefault="00000000">
            <w:r>
              <w:t>Antivirus Software</w:t>
            </w:r>
          </w:p>
        </w:tc>
        <w:tc>
          <w:tcPr>
            <w:tcW w:w="2880" w:type="dxa"/>
          </w:tcPr>
          <w:p w14:paraId="7E674901" w14:textId="77777777" w:rsidR="00B50D2E" w:rsidRDefault="00000000">
            <w:r>
              <w:t>Yes</w:t>
            </w:r>
          </w:p>
        </w:tc>
        <w:tc>
          <w:tcPr>
            <w:tcW w:w="2880" w:type="dxa"/>
          </w:tcPr>
          <w:p w14:paraId="5B689C47" w14:textId="77777777" w:rsidR="00B50D2E" w:rsidRDefault="00000000">
            <w:r>
              <w:t>Antivirus software is installed and actively monitored by the IT department.</w:t>
            </w:r>
          </w:p>
        </w:tc>
      </w:tr>
      <w:tr w:rsidR="00B50D2E" w14:paraId="1DF2CCB3" w14:textId="77777777">
        <w:tc>
          <w:tcPr>
            <w:tcW w:w="2880" w:type="dxa"/>
          </w:tcPr>
          <w:p w14:paraId="57C2CCE5" w14:textId="77777777" w:rsidR="00B50D2E" w:rsidRDefault="00000000">
            <w:r>
              <w:t>Manual Monitoring &amp; Legacy Systems</w:t>
            </w:r>
          </w:p>
        </w:tc>
        <w:tc>
          <w:tcPr>
            <w:tcW w:w="2880" w:type="dxa"/>
          </w:tcPr>
          <w:p w14:paraId="673B5DF5" w14:textId="77777777" w:rsidR="00B50D2E" w:rsidRDefault="00000000">
            <w:r>
              <w:t>Partial</w:t>
            </w:r>
          </w:p>
        </w:tc>
        <w:tc>
          <w:tcPr>
            <w:tcW w:w="2880" w:type="dxa"/>
          </w:tcPr>
          <w:p w14:paraId="6B906801" w14:textId="77777777" w:rsidR="00B50D2E" w:rsidRDefault="00000000">
            <w:r>
              <w:t>Legacy systems are being used but lack consistent monitoring schedules and response procedures. Regular audits are required.</w:t>
            </w:r>
          </w:p>
        </w:tc>
      </w:tr>
      <w:tr w:rsidR="00B50D2E" w14:paraId="5395777E" w14:textId="77777777">
        <w:tc>
          <w:tcPr>
            <w:tcW w:w="2880" w:type="dxa"/>
          </w:tcPr>
          <w:p w14:paraId="06A3BCE2" w14:textId="77777777" w:rsidR="00B50D2E" w:rsidRDefault="00000000">
            <w:r>
              <w:t>Encryption</w:t>
            </w:r>
          </w:p>
        </w:tc>
        <w:tc>
          <w:tcPr>
            <w:tcW w:w="2880" w:type="dxa"/>
          </w:tcPr>
          <w:p w14:paraId="5291D303" w14:textId="77777777" w:rsidR="00B50D2E" w:rsidRDefault="00000000">
            <w:r>
              <w:t>No</w:t>
            </w:r>
          </w:p>
        </w:tc>
        <w:tc>
          <w:tcPr>
            <w:tcW w:w="2880" w:type="dxa"/>
          </w:tcPr>
          <w:p w14:paraId="3F58FAAC" w14:textId="77777777" w:rsidR="00B50D2E" w:rsidRDefault="00000000">
            <w:r>
              <w:t>Data is not encrypted. Sensitive customer and payment information should be encrypted at rest and in transit.</w:t>
            </w:r>
          </w:p>
        </w:tc>
      </w:tr>
      <w:tr w:rsidR="00B50D2E" w14:paraId="03901600" w14:textId="77777777">
        <w:tc>
          <w:tcPr>
            <w:tcW w:w="2880" w:type="dxa"/>
          </w:tcPr>
          <w:p w14:paraId="281602E7" w14:textId="77777777" w:rsidR="00B50D2E" w:rsidRDefault="00000000">
            <w:r>
              <w:t>Password Management System</w:t>
            </w:r>
          </w:p>
        </w:tc>
        <w:tc>
          <w:tcPr>
            <w:tcW w:w="2880" w:type="dxa"/>
          </w:tcPr>
          <w:p w14:paraId="6F7A217F" w14:textId="77777777" w:rsidR="00B50D2E" w:rsidRDefault="00000000">
            <w:r>
              <w:t>No</w:t>
            </w:r>
          </w:p>
        </w:tc>
        <w:tc>
          <w:tcPr>
            <w:tcW w:w="2880" w:type="dxa"/>
          </w:tcPr>
          <w:p w14:paraId="3B63ED36" w14:textId="77777777" w:rsidR="00B50D2E" w:rsidRDefault="00000000">
            <w:r>
              <w:t>No password management system exists. A centralized solution would strengthen password hygiene and reduce reset incidents.</w:t>
            </w:r>
          </w:p>
        </w:tc>
      </w:tr>
      <w:tr w:rsidR="00B50D2E" w14:paraId="7B037A0A" w14:textId="77777777">
        <w:tc>
          <w:tcPr>
            <w:tcW w:w="2880" w:type="dxa"/>
          </w:tcPr>
          <w:p w14:paraId="49A8A842" w14:textId="77777777" w:rsidR="00B50D2E" w:rsidRDefault="00000000">
            <w:r>
              <w:t>Locks (Physical Security)</w:t>
            </w:r>
          </w:p>
        </w:tc>
        <w:tc>
          <w:tcPr>
            <w:tcW w:w="2880" w:type="dxa"/>
          </w:tcPr>
          <w:p w14:paraId="664BD6E6" w14:textId="77777777" w:rsidR="00B50D2E" w:rsidRDefault="00000000">
            <w:r>
              <w:t>Yes</w:t>
            </w:r>
          </w:p>
        </w:tc>
        <w:tc>
          <w:tcPr>
            <w:tcW w:w="2880" w:type="dxa"/>
          </w:tcPr>
          <w:p w14:paraId="0680171D" w14:textId="77777777" w:rsidR="00B50D2E" w:rsidRDefault="00000000">
            <w:r>
              <w:t>The physical location is properly locked and secured.</w:t>
            </w:r>
          </w:p>
        </w:tc>
      </w:tr>
      <w:tr w:rsidR="00B50D2E" w14:paraId="2A034CE0" w14:textId="77777777">
        <w:tc>
          <w:tcPr>
            <w:tcW w:w="2880" w:type="dxa"/>
          </w:tcPr>
          <w:p w14:paraId="4F6DCEEA" w14:textId="77777777" w:rsidR="00B50D2E" w:rsidRDefault="00000000">
            <w:r>
              <w:t>CCTV Surveillance</w:t>
            </w:r>
          </w:p>
        </w:tc>
        <w:tc>
          <w:tcPr>
            <w:tcW w:w="2880" w:type="dxa"/>
          </w:tcPr>
          <w:p w14:paraId="42A7B575" w14:textId="77777777" w:rsidR="00B50D2E" w:rsidRDefault="00000000">
            <w:r>
              <w:t>Yes</w:t>
            </w:r>
          </w:p>
        </w:tc>
        <w:tc>
          <w:tcPr>
            <w:tcW w:w="2880" w:type="dxa"/>
          </w:tcPr>
          <w:p w14:paraId="36E92A2A" w14:textId="77777777" w:rsidR="00B50D2E" w:rsidRDefault="00000000">
            <w:r>
              <w:t>CCTV cameras are active and monitored.</w:t>
            </w:r>
          </w:p>
        </w:tc>
      </w:tr>
      <w:tr w:rsidR="00B50D2E" w14:paraId="0350161D" w14:textId="77777777">
        <w:tc>
          <w:tcPr>
            <w:tcW w:w="2880" w:type="dxa"/>
          </w:tcPr>
          <w:p w14:paraId="5BA8E904" w14:textId="77777777" w:rsidR="00B50D2E" w:rsidRDefault="00000000">
            <w:r>
              <w:t>Fire Detection/Prevention</w:t>
            </w:r>
          </w:p>
        </w:tc>
        <w:tc>
          <w:tcPr>
            <w:tcW w:w="2880" w:type="dxa"/>
          </w:tcPr>
          <w:p w14:paraId="7A002EC4" w14:textId="77777777" w:rsidR="00B50D2E" w:rsidRDefault="00000000">
            <w:r>
              <w:t>Yes</w:t>
            </w:r>
          </w:p>
        </w:tc>
        <w:tc>
          <w:tcPr>
            <w:tcW w:w="2880" w:type="dxa"/>
          </w:tcPr>
          <w:p w14:paraId="740F201E" w14:textId="77777777" w:rsidR="00B50D2E" w:rsidRDefault="00000000">
            <w:r>
              <w:t>Functional fire alarms and sprinkler systems are installed.</w:t>
            </w:r>
          </w:p>
        </w:tc>
      </w:tr>
    </w:tbl>
    <w:p w14:paraId="326D09B6" w14:textId="77777777" w:rsidR="00B50D2E" w:rsidRDefault="00000000">
      <w:r>
        <w:br w:type="page"/>
      </w:r>
    </w:p>
    <w:p w14:paraId="1C1A6749" w14:textId="77777777" w:rsidR="00B50D2E" w:rsidRDefault="00000000">
      <w:pPr>
        <w:pStyle w:val="Heading2"/>
      </w:pPr>
      <w:r>
        <w:lastRenderedPageBreak/>
        <w:t>Compliance Checklist</w:t>
      </w:r>
    </w:p>
    <w:p w14:paraId="3BF90FAC" w14:textId="77777777" w:rsidR="00B50D2E" w:rsidRDefault="00000000">
      <w:r>
        <w:t>This section evaluates adherence to PCI DSS, GDPR, and SOC standards.</w:t>
      </w:r>
    </w:p>
    <w:p w14:paraId="5CDAFD25" w14:textId="77777777" w:rsidR="00B50D2E" w:rsidRDefault="00000000">
      <w:pPr>
        <w:pStyle w:val="Heading3"/>
      </w:pPr>
      <w:r>
        <w:t>Payment Card Industry Data Security Standard (PCI DSS)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50D2E" w14:paraId="45DC753D" w14:textId="77777777">
        <w:tc>
          <w:tcPr>
            <w:tcW w:w="2880" w:type="dxa"/>
          </w:tcPr>
          <w:p w14:paraId="582E4F1A" w14:textId="77777777" w:rsidR="00B50D2E" w:rsidRDefault="00000000">
            <w:r>
              <w:t>Best Practice</w:t>
            </w:r>
          </w:p>
        </w:tc>
        <w:tc>
          <w:tcPr>
            <w:tcW w:w="2880" w:type="dxa"/>
          </w:tcPr>
          <w:p w14:paraId="039D9069" w14:textId="77777777" w:rsidR="00B50D2E" w:rsidRDefault="00000000">
            <w:r>
              <w:t>Yes/No</w:t>
            </w:r>
          </w:p>
        </w:tc>
        <w:tc>
          <w:tcPr>
            <w:tcW w:w="2880" w:type="dxa"/>
          </w:tcPr>
          <w:p w14:paraId="4EB9B834" w14:textId="77777777" w:rsidR="00B50D2E" w:rsidRDefault="00000000">
            <w:r>
              <w:t>Explanation</w:t>
            </w:r>
          </w:p>
        </w:tc>
      </w:tr>
      <w:tr w:rsidR="00B50D2E" w14:paraId="45913F77" w14:textId="77777777">
        <w:tc>
          <w:tcPr>
            <w:tcW w:w="2880" w:type="dxa"/>
          </w:tcPr>
          <w:p w14:paraId="358A708A" w14:textId="77777777" w:rsidR="00B50D2E" w:rsidRDefault="00000000">
            <w:r>
              <w:t>Only authorized users access customers’ credit card info</w:t>
            </w:r>
          </w:p>
        </w:tc>
        <w:tc>
          <w:tcPr>
            <w:tcW w:w="2880" w:type="dxa"/>
          </w:tcPr>
          <w:p w14:paraId="1B0C2DA2" w14:textId="77777777" w:rsidR="00B50D2E" w:rsidRDefault="00000000">
            <w:r>
              <w:t>No</w:t>
            </w:r>
          </w:p>
        </w:tc>
        <w:tc>
          <w:tcPr>
            <w:tcW w:w="2880" w:type="dxa"/>
          </w:tcPr>
          <w:p w14:paraId="3D3F6EFA" w14:textId="77777777" w:rsidR="00B50D2E" w:rsidRDefault="00000000">
            <w:r>
              <w:t>All employees currently have access to internal data. Need RBAC enforcement.</w:t>
            </w:r>
          </w:p>
        </w:tc>
      </w:tr>
      <w:tr w:rsidR="00B50D2E" w14:paraId="64AF1A1E" w14:textId="77777777">
        <w:tc>
          <w:tcPr>
            <w:tcW w:w="2880" w:type="dxa"/>
          </w:tcPr>
          <w:p w14:paraId="703C9F7B" w14:textId="77777777" w:rsidR="00B50D2E" w:rsidRDefault="00000000">
            <w:r>
              <w:t>Credit card data stored securely and encrypted</w:t>
            </w:r>
          </w:p>
        </w:tc>
        <w:tc>
          <w:tcPr>
            <w:tcW w:w="2880" w:type="dxa"/>
          </w:tcPr>
          <w:p w14:paraId="60BF170F" w14:textId="77777777" w:rsidR="00B50D2E" w:rsidRDefault="00000000">
            <w:r>
              <w:t>No</w:t>
            </w:r>
          </w:p>
        </w:tc>
        <w:tc>
          <w:tcPr>
            <w:tcW w:w="2880" w:type="dxa"/>
          </w:tcPr>
          <w:p w14:paraId="1DE49183" w14:textId="77777777" w:rsidR="00B50D2E" w:rsidRDefault="00000000">
            <w:r>
              <w:t>No encryption used; data protection must be implemented.</w:t>
            </w:r>
          </w:p>
        </w:tc>
      </w:tr>
      <w:tr w:rsidR="00B50D2E" w14:paraId="6F57E306" w14:textId="77777777">
        <w:tc>
          <w:tcPr>
            <w:tcW w:w="2880" w:type="dxa"/>
          </w:tcPr>
          <w:p w14:paraId="2C89CE56" w14:textId="77777777" w:rsidR="00B50D2E" w:rsidRDefault="00000000">
            <w:r>
              <w:t>Data encryption procedures in place</w:t>
            </w:r>
          </w:p>
        </w:tc>
        <w:tc>
          <w:tcPr>
            <w:tcW w:w="2880" w:type="dxa"/>
          </w:tcPr>
          <w:p w14:paraId="3DBD8020" w14:textId="77777777" w:rsidR="00B50D2E" w:rsidRDefault="00000000">
            <w:r>
              <w:t>No</w:t>
            </w:r>
          </w:p>
        </w:tc>
        <w:tc>
          <w:tcPr>
            <w:tcW w:w="2880" w:type="dxa"/>
          </w:tcPr>
          <w:p w14:paraId="29E91F06" w14:textId="77777777" w:rsidR="00B50D2E" w:rsidRDefault="00000000">
            <w:r>
              <w:t>Encryption of card data and payment touchpoints must be added.</w:t>
            </w:r>
          </w:p>
        </w:tc>
      </w:tr>
      <w:tr w:rsidR="00B50D2E" w14:paraId="2B84F81C" w14:textId="77777777">
        <w:tc>
          <w:tcPr>
            <w:tcW w:w="2880" w:type="dxa"/>
          </w:tcPr>
          <w:p w14:paraId="19AD3FB7" w14:textId="77777777" w:rsidR="00B50D2E" w:rsidRDefault="00000000">
            <w:r>
              <w:t>Secure password management policies adopted</w:t>
            </w:r>
          </w:p>
        </w:tc>
        <w:tc>
          <w:tcPr>
            <w:tcW w:w="2880" w:type="dxa"/>
          </w:tcPr>
          <w:p w14:paraId="2671FD90" w14:textId="77777777" w:rsidR="00B50D2E" w:rsidRDefault="00000000">
            <w:r>
              <w:t>No</w:t>
            </w:r>
          </w:p>
        </w:tc>
        <w:tc>
          <w:tcPr>
            <w:tcW w:w="2880" w:type="dxa"/>
          </w:tcPr>
          <w:p w14:paraId="7E194BFC" w14:textId="77777777" w:rsidR="00B50D2E" w:rsidRDefault="00000000">
            <w:r>
              <w:t>Weak password standards and no password manager in place.</w:t>
            </w:r>
          </w:p>
        </w:tc>
      </w:tr>
    </w:tbl>
    <w:p w14:paraId="272F23DD" w14:textId="77777777" w:rsidR="00B50D2E" w:rsidRDefault="00000000">
      <w:pPr>
        <w:pStyle w:val="Heading3"/>
      </w:pPr>
      <w:r>
        <w:t>General Data Protection Regulation (GDPR)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50D2E" w14:paraId="51EC3B8F" w14:textId="77777777">
        <w:tc>
          <w:tcPr>
            <w:tcW w:w="2880" w:type="dxa"/>
          </w:tcPr>
          <w:p w14:paraId="567F9905" w14:textId="77777777" w:rsidR="00B50D2E" w:rsidRDefault="00000000">
            <w:r>
              <w:t>Best Practice</w:t>
            </w:r>
          </w:p>
        </w:tc>
        <w:tc>
          <w:tcPr>
            <w:tcW w:w="2880" w:type="dxa"/>
          </w:tcPr>
          <w:p w14:paraId="781E3672" w14:textId="77777777" w:rsidR="00B50D2E" w:rsidRDefault="00000000">
            <w:r>
              <w:t>Yes/No</w:t>
            </w:r>
          </w:p>
        </w:tc>
        <w:tc>
          <w:tcPr>
            <w:tcW w:w="2880" w:type="dxa"/>
          </w:tcPr>
          <w:p w14:paraId="3A1BA741" w14:textId="77777777" w:rsidR="00B50D2E" w:rsidRDefault="00000000">
            <w:r>
              <w:t>Explanation</w:t>
            </w:r>
          </w:p>
        </w:tc>
      </w:tr>
      <w:tr w:rsidR="00B50D2E" w14:paraId="17A8B554" w14:textId="77777777">
        <w:tc>
          <w:tcPr>
            <w:tcW w:w="2880" w:type="dxa"/>
          </w:tcPr>
          <w:p w14:paraId="6EB5B9B5" w14:textId="77777777" w:rsidR="00B50D2E" w:rsidRDefault="00000000">
            <w:r>
              <w:t>EU customer data secured</w:t>
            </w:r>
          </w:p>
        </w:tc>
        <w:tc>
          <w:tcPr>
            <w:tcW w:w="2880" w:type="dxa"/>
          </w:tcPr>
          <w:p w14:paraId="4CA25003" w14:textId="77777777" w:rsidR="00B50D2E" w:rsidRDefault="00000000">
            <w:r>
              <w:t>No</w:t>
            </w:r>
          </w:p>
        </w:tc>
        <w:tc>
          <w:tcPr>
            <w:tcW w:w="2880" w:type="dxa"/>
          </w:tcPr>
          <w:p w14:paraId="09E4554A" w14:textId="77777777" w:rsidR="00B50D2E" w:rsidRDefault="00000000">
            <w:r>
              <w:t>No encryption; data at risk of unauthorized access.</w:t>
            </w:r>
          </w:p>
        </w:tc>
      </w:tr>
      <w:tr w:rsidR="00B50D2E" w14:paraId="790A1CE1" w14:textId="77777777">
        <w:tc>
          <w:tcPr>
            <w:tcW w:w="2880" w:type="dxa"/>
          </w:tcPr>
          <w:p w14:paraId="3E4108E5" w14:textId="77777777" w:rsidR="00B50D2E" w:rsidRDefault="00000000">
            <w:r>
              <w:t>72-hour breach notification plan</w:t>
            </w:r>
          </w:p>
        </w:tc>
        <w:tc>
          <w:tcPr>
            <w:tcW w:w="2880" w:type="dxa"/>
          </w:tcPr>
          <w:p w14:paraId="5FFF0791" w14:textId="77777777" w:rsidR="00B50D2E" w:rsidRDefault="00000000">
            <w:r>
              <w:t>Yes</w:t>
            </w:r>
          </w:p>
        </w:tc>
        <w:tc>
          <w:tcPr>
            <w:tcW w:w="2880" w:type="dxa"/>
          </w:tcPr>
          <w:p w14:paraId="55D21F5D" w14:textId="77777777" w:rsidR="00B50D2E" w:rsidRDefault="00000000">
            <w:r>
              <w:t>Company has a plan to notify EU customers in the event of a breach.</w:t>
            </w:r>
          </w:p>
        </w:tc>
      </w:tr>
      <w:tr w:rsidR="00B50D2E" w14:paraId="6D39F648" w14:textId="77777777">
        <w:tc>
          <w:tcPr>
            <w:tcW w:w="2880" w:type="dxa"/>
          </w:tcPr>
          <w:p w14:paraId="1402EBBC" w14:textId="77777777" w:rsidR="00B50D2E" w:rsidRDefault="00000000">
            <w:r>
              <w:t>Data properly classified and inventoried</w:t>
            </w:r>
          </w:p>
        </w:tc>
        <w:tc>
          <w:tcPr>
            <w:tcW w:w="2880" w:type="dxa"/>
          </w:tcPr>
          <w:p w14:paraId="4F1A58D9" w14:textId="77777777" w:rsidR="00B50D2E" w:rsidRDefault="00000000">
            <w:r>
              <w:t>No</w:t>
            </w:r>
          </w:p>
        </w:tc>
        <w:tc>
          <w:tcPr>
            <w:tcW w:w="2880" w:type="dxa"/>
          </w:tcPr>
          <w:p w14:paraId="40CF5699" w14:textId="77777777" w:rsidR="00B50D2E" w:rsidRDefault="00000000">
            <w:r>
              <w:t>Assets are inventoried but not classified (e.g., PII, financial).</w:t>
            </w:r>
          </w:p>
        </w:tc>
      </w:tr>
      <w:tr w:rsidR="00B50D2E" w14:paraId="6D773F55" w14:textId="77777777">
        <w:tc>
          <w:tcPr>
            <w:tcW w:w="2880" w:type="dxa"/>
          </w:tcPr>
          <w:p w14:paraId="63AA2C07" w14:textId="77777777" w:rsidR="00B50D2E" w:rsidRDefault="00000000">
            <w:r>
              <w:t>Privacy policies enforced</w:t>
            </w:r>
          </w:p>
        </w:tc>
        <w:tc>
          <w:tcPr>
            <w:tcW w:w="2880" w:type="dxa"/>
          </w:tcPr>
          <w:p w14:paraId="1267FCC3" w14:textId="77777777" w:rsidR="00B50D2E" w:rsidRDefault="00000000">
            <w:r>
              <w:t>Yes</w:t>
            </w:r>
          </w:p>
        </w:tc>
        <w:tc>
          <w:tcPr>
            <w:tcW w:w="2880" w:type="dxa"/>
          </w:tcPr>
          <w:p w14:paraId="3A586DC0" w14:textId="77777777" w:rsidR="00B50D2E" w:rsidRDefault="00000000">
            <w:r>
              <w:t>Policies exist and are enforced among staff.</w:t>
            </w:r>
          </w:p>
        </w:tc>
      </w:tr>
    </w:tbl>
    <w:p w14:paraId="12C57EE4" w14:textId="77777777" w:rsidR="00B50D2E" w:rsidRDefault="00000000">
      <w:pPr>
        <w:pStyle w:val="Heading3"/>
      </w:pPr>
      <w:r>
        <w:t>System and Organization Controls (SOC 1 &amp; 2)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50D2E" w14:paraId="03DFC275" w14:textId="77777777">
        <w:tc>
          <w:tcPr>
            <w:tcW w:w="2880" w:type="dxa"/>
          </w:tcPr>
          <w:p w14:paraId="3DA1B098" w14:textId="77777777" w:rsidR="00B50D2E" w:rsidRDefault="00000000">
            <w:r>
              <w:t>Best Practice</w:t>
            </w:r>
          </w:p>
        </w:tc>
        <w:tc>
          <w:tcPr>
            <w:tcW w:w="2880" w:type="dxa"/>
          </w:tcPr>
          <w:p w14:paraId="7F0080CB" w14:textId="77777777" w:rsidR="00B50D2E" w:rsidRDefault="00000000">
            <w:r>
              <w:t>Yes/No</w:t>
            </w:r>
          </w:p>
        </w:tc>
        <w:tc>
          <w:tcPr>
            <w:tcW w:w="2880" w:type="dxa"/>
          </w:tcPr>
          <w:p w14:paraId="5159FA2F" w14:textId="77777777" w:rsidR="00B50D2E" w:rsidRDefault="00000000">
            <w:r>
              <w:t>Explanation</w:t>
            </w:r>
          </w:p>
        </w:tc>
      </w:tr>
      <w:tr w:rsidR="00B50D2E" w14:paraId="0B9258B7" w14:textId="77777777">
        <w:tc>
          <w:tcPr>
            <w:tcW w:w="2880" w:type="dxa"/>
          </w:tcPr>
          <w:p w14:paraId="3A33ACC4" w14:textId="77777777" w:rsidR="00B50D2E" w:rsidRDefault="00000000">
            <w:r>
              <w:t>User access policies established</w:t>
            </w:r>
          </w:p>
        </w:tc>
        <w:tc>
          <w:tcPr>
            <w:tcW w:w="2880" w:type="dxa"/>
          </w:tcPr>
          <w:p w14:paraId="6B779FC3" w14:textId="77777777" w:rsidR="00B50D2E" w:rsidRDefault="00000000">
            <w:r>
              <w:t>No</w:t>
            </w:r>
          </w:p>
        </w:tc>
        <w:tc>
          <w:tcPr>
            <w:tcW w:w="2880" w:type="dxa"/>
          </w:tcPr>
          <w:p w14:paraId="6738DD65" w14:textId="77777777" w:rsidR="00B50D2E" w:rsidRDefault="00000000">
            <w:r>
              <w:t xml:space="preserve">All employees can access internal data; need least privilege and separation of </w:t>
            </w:r>
            <w:r>
              <w:lastRenderedPageBreak/>
              <w:t>duties.</w:t>
            </w:r>
          </w:p>
        </w:tc>
      </w:tr>
      <w:tr w:rsidR="00B50D2E" w14:paraId="42902931" w14:textId="77777777">
        <w:tc>
          <w:tcPr>
            <w:tcW w:w="2880" w:type="dxa"/>
          </w:tcPr>
          <w:p w14:paraId="086222F9" w14:textId="77777777" w:rsidR="00B50D2E" w:rsidRDefault="00000000">
            <w:r>
              <w:lastRenderedPageBreak/>
              <w:t>Sensitive data confidential/private</w:t>
            </w:r>
          </w:p>
        </w:tc>
        <w:tc>
          <w:tcPr>
            <w:tcW w:w="2880" w:type="dxa"/>
          </w:tcPr>
          <w:p w14:paraId="37E470AA" w14:textId="77777777" w:rsidR="00B50D2E" w:rsidRDefault="00000000">
            <w:r>
              <w:t>No</w:t>
            </w:r>
          </w:p>
        </w:tc>
        <w:tc>
          <w:tcPr>
            <w:tcW w:w="2880" w:type="dxa"/>
          </w:tcPr>
          <w:p w14:paraId="51C30B2A" w14:textId="77777777" w:rsidR="00B50D2E" w:rsidRDefault="00000000">
            <w:r>
              <w:t>Encryption not in use.</w:t>
            </w:r>
          </w:p>
        </w:tc>
      </w:tr>
      <w:tr w:rsidR="00B50D2E" w14:paraId="20E10B34" w14:textId="77777777">
        <w:tc>
          <w:tcPr>
            <w:tcW w:w="2880" w:type="dxa"/>
          </w:tcPr>
          <w:p w14:paraId="2F891BF6" w14:textId="77777777" w:rsidR="00B50D2E" w:rsidRDefault="00000000">
            <w:r>
              <w:t>Data integrity maintained</w:t>
            </w:r>
          </w:p>
        </w:tc>
        <w:tc>
          <w:tcPr>
            <w:tcW w:w="2880" w:type="dxa"/>
          </w:tcPr>
          <w:p w14:paraId="3A027A12" w14:textId="77777777" w:rsidR="00B50D2E" w:rsidRDefault="00000000">
            <w:r>
              <w:t>Yes</w:t>
            </w:r>
          </w:p>
        </w:tc>
        <w:tc>
          <w:tcPr>
            <w:tcW w:w="2880" w:type="dxa"/>
          </w:tcPr>
          <w:p w14:paraId="0C11C5E1" w14:textId="77777777" w:rsidR="00B50D2E" w:rsidRDefault="00000000">
            <w:r>
              <w:t>Data validation processes exist; integrity preserved.</w:t>
            </w:r>
          </w:p>
        </w:tc>
      </w:tr>
      <w:tr w:rsidR="00B50D2E" w14:paraId="75877A44" w14:textId="77777777">
        <w:tc>
          <w:tcPr>
            <w:tcW w:w="2880" w:type="dxa"/>
          </w:tcPr>
          <w:p w14:paraId="747781C9" w14:textId="77777777" w:rsidR="00B50D2E" w:rsidRDefault="00000000">
            <w:r>
              <w:t>Data available to authorized users only</w:t>
            </w:r>
          </w:p>
        </w:tc>
        <w:tc>
          <w:tcPr>
            <w:tcW w:w="2880" w:type="dxa"/>
          </w:tcPr>
          <w:p w14:paraId="27BAE931" w14:textId="77777777" w:rsidR="00B50D2E" w:rsidRDefault="00000000">
            <w:r>
              <w:t>No</w:t>
            </w:r>
          </w:p>
        </w:tc>
        <w:tc>
          <w:tcPr>
            <w:tcW w:w="2880" w:type="dxa"/>
          </w:tcPr>
          <w:p w14:paraId="4890C94D" w14:textId="77777777" w:rsidR="00B50D2E" w:rsidRDefault="00000000">
            <w:r>
              <w:t>Access must be restricted by job role.</w:t>
            </w:r>
          </w:p>
        </w:tc>
      </w:tr>
    </w:tbl>
    <w:p w14:paraId="696A8719" w14:textId="77777777" w:rsidR="00B50D2E" w:rsidRDefault="00000000">
      <w:r>
        <w:br w:type="page"/>
      </w:r>
    </w:p>
    <w:p w14:paraId="36CDC8C9" w14:textId="77777777" w:rsidR="00B50D2E" w:rsidRDefault="00000000">
      <w:pPr>
        <w:pStyle w:val="Heading2"/>
      </w:pPr>
      <w:r>
        <w:lastRenderedPageBreak/>
        <w:t>Recommendations</w:t>
      </w:r>
    </w:p>
    <w:p w14:paraId="0F9CA6C8" w14:textId="77777777" w:rsidR="00B50D2E" w:rsidRDefault="00000000">
      <w:r>
        <w:t>• Implement encryption for all sensitive data.</w:t>
      </w:r>
    </w:p>
    <w:p w14:paraId="07B6FF61" w14:textId="77777777" w:rsidR="00B50D2E" w:rsidRDefault="00000000">
      <w:r>
        <w:t>• Apply least privilege and role-based access control (RBAC).</w:t>
      </w:r>
    </w:p>
    <w:p w14:paraId="126FF2F9" w14:textId="77777777" w:rsidR="00B50D2E" w:rsidRDefault="00000000">
      <w:r>
        <w:t>• Develop a disaster recovery and backup plan.</w:t>
      </w:r>
    </w:p>
    <w:p w14:paraId="6BC8FFEA" w14:textId="77777777" w:rsidR="00B50D2E" w:rsidRDefault="00000000">
      <w:r>
        <w:t>• Deploy intrusion detection and monitoring solutions (IDS/SIEM).</w:t>
      </w:r>
    </w:p>
    <w:p w14:paraId="190E9C76" w14:textId="77777777" w:rsidR="00B50D2E" w:rsidRDefault="00000000">
      <w:r>
        <w:t>• Enforce strong password policies and implement a password management tool.</w:t>
      </w:r>
    </w:p>
    <w:p w14:paraId="6095166F" w14:textId="77777777" w:rsidR="00B50D2E" w:rsidRDefault="00000000">
      <w:r>
        <w:t>• Formalize separation of duties to reduce fraud risk.</w:t>
      </w:r>
    </w:p>
    <w:p w14:paraId="528A89AC" w14:textId="77777777" w:rsidR="00B50D2E" w:rsidRDefault="00000000">
      <w:r>
        <w:t>• Classify all data assets according to sensitivity.</w:t>
      </w:r>
    </w:p>
    <w:p w14:paraId="27D07429" w14:textId="77777777" w:rsidR="00B50D2E" w:rsidRDefault="00000000">
      <w:r>
        <w:t>• Create a maintenance schedule for legacy systems.</w:t>
      </w:r>
    </w:p>
    <w:p w14:paraId="03051939" w14:textId="77777777" w:rsidR="00B50D2E" w:rsidRDefault="00000000">
      <w:r>
        <w:br/>
        <w:t>Overall, Botium Toys demonstrates a low-to-moderate cybersecurity maturity level. Immediate remediation should focus on encryption, access control, and incident preparedness to meet PCI DSS and GDPR compliance standards.</w:t>
      </w:r>
    </w:p>
    <w:sectPr w:rsidR="00B50D2E" w:rsidSect="007276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5083167">
    <w:abstractNumId w:val="8"/>
  </w:num>
  <w:num w:numId="2" w16cid:durableId="2896786">
    <w:abstractNumId w:val="6"/>
  </w:num>
  <w:num w:numId="3" w16cid:durableId="1160930381">
    <w:abstractNumId w:val="5"/>
  </w:num>
  <w:num w:numId="4" w16cid:durableId="1352417477">
    <w:abstractNumId w:val="4"/>
  </w:num>
  <w:num w:numId="5" w16cid:durableId="836269705">
    <w:abstractNumId w:val="7"/>
  </w:num>
  <w:num w:numId="6" w16cid:durableId="1670863341">
    <w:abstractNumId w:val="3"/>
  </w:num>
  <w:num w:numId="7" w16cid:durableId="934829198">
    <w:abstractNumId w:val="2"/>
  </w:num>
  <w:num w:numId="8" w16cid:durableId="9181020">
    <w:abstractNumId w:val="1"/>
  </w:num>
  <w:num w:numId="9" w16cid:durableId="518660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2763F"/>
    <w:rsid w:val="00AA1D8D"/>
    <w:rsid w:val="00B47730"/>
    <w:rsid w:val="00B50D2E"/>
    <w:rsid w:val="00B932D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D7165F"/>
  <w14:defaultImageDpi w14:val="300"/>
  <w15:docId w15:val="{67F830B1-4305-446D-9D77-72886003F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emmanuel antwi</cp:lastModifiedBy>
  <cp:revision>2</cp:revision>
  <dcterms:created xsi:type="dcterms:W3CDTF">2025-10-29T02:58:00Z</dcterms:created>
  <dcterms:modified xsi:type="dcterms:W3CDTF">2025-10-29T02:58:00Z</dcterms:modified>
  <cp:category/>
</cp:coreProperties>
</file>