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kif0lbb2z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1: OBJETIVOS DO AGENTE SDR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jfye9w5no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Instruções de Preenchimento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Geral</w:t>
        <w:br w:type="textWrapping"/>
      </w:r>
      <w:r w:rsidDel="00000000" w:rsidR="00000000" w:rsidRPr="00000000">
        <w:rPr>
          <w:rtl w:val="0"/>
        </w:rPr>
        <w:t xml:space="preserve"> Utilize este template para descrever, de forma clara, quais são as metas e objetivos do Agente SDR dentro da sua empresa. Isso inclui tanto o resultado esperado (ex.: agendar reuniões, fechar vendas, qualificar leads) quanto indicadores de sucesso (KPIs).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do Arquivo</w:t>
        <w:br w:type="textWrapping"/>
      </w:r>
      <w:r w:rsidDel="00000000" w:rsidR="00000000" w:rsidRPr="00000000">
        <w:rPr>
          <w:rtl w:val="0"/>
        </w:rPr>
        <w:t xml:space="preserve"> Ao salvar este documento, use a seguinte convenção de nome: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[NOME_DA_EMPRESA] - Objetivos SDR.docx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Exemplo: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ACME - Objetivos SDR.docx</w:t>
        <w:br w:type="textWrapping"/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Incluir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Objetivo Principal (o que exatamente o SDR deve conquistar)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Metas Quantitativas (número de leads, agendamentos, taxa de conversão etc.)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KPIs / Indicadores de Sucesso (métricas que acompanharão o desempenho)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Prazo ou Horizonte de Tempo (se houver metas mensais, trimestrais, anuais etc.)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de Preenchimento</w:t>
      </w:r>
      <w:r w:rsidDel="00000000" w:rsidR="00000000" w:rsidRPr="00000000">
        <w:rPr>
          <w:rtl w:val="0"/>
        </w:rPr>
        <w:t xml:space="preserve"> (fictício)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Objetivo Principal</w:t>
      </w:r>
      <w:r w:rsidDel="00000000" w:rsidR="00000000" w:rsidRPr="00000000">
        <w:rPr>
          <w:rtl w:val="0"/>
        </w:rPr>
        <w:t xml:space="preserve">: Agendar 50 reuniões mensais com leads qualificados.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Metas Quantitativas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Converter 30% dos leads em reuniões agendadas.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Alcançar 10% de taxa de fechamento nas oportunidades geradas.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KPIs / Indicadores de Sucesso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Tempo médio entre primeiro contato e agendamento (meta: até 48h).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Número de reuniões efetivamente realizadas.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Prazo / Horizonte de Tempo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Análise mensal dos resultados, com foco em metas anuais (ex.: 600 reuniões ao longo do ano).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Finalização e Confirmação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Após preencher todos os campos, revise os dados e verifique se cada item reflete a realidade atual da sua empresa.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Caso tenha dúvidas sobre algum indicador ou meta, consulte sua equipe interna antes de finalizar.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Confirme</w:t>
      </w:r>
      <w:r w:rsidDel="00000000" w:rsidR="00000000" w:rsidRPr="00000000">
        <w:rPr>
          <w:rtl w:val="0"/>
        </w:rPr>
        <w:t xml:space="preserve"> (assinatura ou confirmação eletrônica) que os objetivos e metas aqui descritos representam a visão da empresa no momento.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br6mkxr7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 para Preenchimento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da Empresa: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Objetivo Principal do SDR:</w:t>
        <w:br w:type="textWrapping"/>
      </w: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Metas Quantitativas (números, taxas, volumes):</w:t>
        <w:br w:type="textWrapping"/>
      </w: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KPIs e Indicadores de Sucesso:</w:t>
        <w:br w:type="textWrapping"/>
      </w: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Prazo ou Horizonte de Tempo:</w:t>
        <w:br w:type="textWrapping"/>
      </w: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Confirmação:</w:t>
        <w:br w:type="textWrapping"/>
      </w:r>
      <w:r w:rsidDel="00000000" w:rsidR="00000000" w:rsidRPr="00000000">
        <w:rPr>
          <w:rtl w:val="0"/>
        </w:rPr>
        <w:t xml:space="preserve"> ( ) As informações acima refletem a estratégia atual da empresa.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Nome / Cargo / Data: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