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BC88" w14:textId="77777777" w:rsidR="00E23835" w:rsidRDefault="00E23835" w:rsidP="00E23835">
      <w:pPr>
        <w:pStyle w:val="NormalWeb"/>
        <w:spacing w:before="240" w:beforeAutospacing="0" w:after="240" w:afterAutospacing="0"/>
        <w:jc w:val="center"/>
      </w:pPr>
      <w:bookmarkStart w:id="0" w:name="_Hlk107340004"/>
      <w:bookmarkEnd w:id="0"/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>แบบเสนอโครงงานวิทยาศาสตร์</w:t>
      </w:r>
    </w:p>
    <w:p w14:paraId="0B5FB6FA" w14:textId="2F6FBB57" w:rsidR="00E23835" w:rsidRDefault="00E4099E" w:rsidP="00E4099E">
      <w:pPr>
        <w:pStyle w:val="NormalWeb"/>
        <w:spacing w:before="240" w:beforeAutospacing="0" w:after="240" w:afterAutospacing="0"/>
        <w:jc w:val="both"/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1.</w:t>
      </w:r>
      <w:r w:rsidR="00E238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ชื่อโครงงานวิทยาศาสตร์</w:t>
      </w:r>
    </w:p>
    <w:p w14:paraId="71FB5B2D" w14:textId="77777777" w:rsidR="00E23835" w:rsidRDefault="00E23835" w:rsidP="00E23835">
      <w:pPr>
        <w:pStyle w:val="NormalWeb"/>
        <w:spacing w:before="240" w:beforeAutospacing="0" w:after="240" w:afterAutospacing="0"/>
        <w:jc w:val="both"/>
      </w:pPr>
      <w:r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>วิธีแบบเมตาฮิวริสติกสําหรับการลงทุนทางการเงิน</w:t>
      </w:r>
    </w:p>
    <w:p w14:paraId="52E5BCB1" w14:textId="704065A6" w:rsidR="00E23835" w:rsidRDefault="00E23835" w:rsidP="00E23835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Metaheuristics for Financial Investing</w:t>
      </w:r>
    </w:p>
    <w:p w14:paraId="71888870" w14:textId="77777777" w:rsidR="00267F0B" w:rsidRDefault="00267F0B" w:rsidP="00E23835">
      <w:pPr>
        <w:pStyle w:val="NormalWeb"/>
        <w:spacing w:before="240" w:beforeAutospacing="0" w:after="240" w:afterAutospacing="0"/>
        <w:jc w:val="both"/>
      </w:pPr>
    </w:p>
    <w:p w14:paraId="5284A924" w14:textId="6C72C33B" w:rsidR="00E23835" w:rsidRDefault="00E23835" w:rsidP="00E23835">
      <w:pPr>
        <w:pStyle w:val="NormalWeb"/>
        <w:spacing w:before="240" w:beforeAutospacing="0" w:after="240" w:afterAutospacing="0"/>
        <w:ind w:left="360" w:hanging="360"/>
        <w:jc w:val="both"/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2.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ชื่อผู้ทำโครงงาน</w:t>
      </w:r>
    </w:p>
    <w:p w14:paraId="4659B7EC" w14:textId="77777777" w:rsidR="00E23835" w:rsidRDefault="00E23835" w:rsidP="00E23835">
      <w:pPr>
        <w:pStyle w:val="NormalWeb"/>
        <w:spacing w:before="240" w:beforeAutospacing="0" w:after="240" w:afterAutospacing="0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2.1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นายอภิสัณห์ จงเพิ่มวัฒนะผล</w:t>
      </w:r>
      <w:r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7AF1BD82" w14:textId="77777777" w:rsidR="00E23835" w:rsidRDefault="00E23835" w:rsidP="00E23835">
      <w:pPr>
        <w:pStyle w:val="NormalWeb"/>
        <w:spacing w:before="240" w:beforeAutospacing="0" w:after="240" w:afterAutospacing="0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2.2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นายนันทภัค กว้านเมธากุล</w:t>
      </w:r>
    </w:p>
    <w:p w14:paraId="27003032" w14:textId="77777777" w:rsidR="00E23835" w:rsidRDefault="00E23835" w:rsidP="00E23835">
      <w:pPr>
        <w:pStyle w:val="NormalWeb"/>
        <w:spacing w:before="240" w:beforeAutospacing="0" w:after="240" w:afterAutospacing="0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2.3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นายธิติ ทรงพลวารินทร์</w:t>
      </w:r>
    </w:p>
    <w:p w14:paraId="483778FD" w14:textId="77777777" w:rsidR="00267F0B" w:rsidRDefault="00E23835" w:rsidP="00E23835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นักเรียนระดับชั้นมัธยมศึกษาปีที่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โรงเรียนดรุณสิกขาลัย (โครงการ วมว.)</w:t>
      </w:r>
      <w:r>
        <w:rPr>
          <w:rFonts w:ascii="TH SarabunPSK" w:hAnsi="TH SarabunPSK" w:cs="TH SarabunPSK"/>
          <w:color w:val="000000"/>
          <w:sz w:val="32"/>
          <w:szCs w:val="32"/>
        </w:rPr>
        <w:t>     </w:t>
      </w:r>
    </w:p>
    <w:p w14:paraId="4D45AD54" w14:textId="1DE729B3" w:rsidR="00E23835" w:rsidRDefault="00E23835" w:rsidP="00E23835">
      <w:pPr>
        <w:pStyle w:val="NormalWeb"/>
        <w:spacing w:before="240" w:beforeAutospacing="0" w:after="240" w:afterAutospacing="0"/>
        <w:jc w:val="both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      </w:t>
      </w:r>
      <w:r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</w:p>
    <w:p w14:paraId="05174E14" w14:textId="09B8AB58" w:rsidR="00E23835" w:rsidRDefault="00E23835" w:rsidP="00E23835">
      <w:pPr>
        <w:pStyle w:val="NormalWeb"/>
        <w:spacing w:before="240" w:beforeAutospacing="0" w:after="240" w:afterAutospacing="0"/>
        <w:ind w:left="360" w:hanging="360"/>
        <w:jc w:val="both"/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3.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ชื่ออาจารย์ที่ปรึกษา </w:t>
      </w:r>
    </w:p>
    <w:p w14:paraId="6A1B1195" w14:textId="12151724" w:rsidR="00E23835" w:rsidRPr="00480BB5" w:rsidRDefault="00E23835" w:rsidP="00E23835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sz w:val="32"/>
          <w:szCs w:val="32"/>
        </w:rPr>
      </w:pPr>
      <w:r w:rsidRPr="00480BB5">
        <w:rPr>
          <w:rFonts w:ascii="TH SarabunPSK" w:hAnsi="TH SarabunPSK" w:cs="TH SarabunPSK"/>
          <w:color w:val="000000"/>
          <w:sz w:val="32"/>
          <w:szCs w:val="32"/>
        </w:rPr>
        <w:t xml:space="preserve">3.1 </w:t>
      </w:r>
      <w:r w:rsidRPr="00480BB5">
        <w:rPr>
          <w:rFonts w:ascii="TH SarabunPSK" w:hAnsi="TH SarabunPSK" w:cs="TH SarabunPSK"/>
          <w:color w:val="000000"/>
          <w:sz w:val="32"/>
          <w:szCs w:val="32"/>
          <w:cs/>
        </w:rPr>
        <w:t>รศ.ชูเกียรติ วรสุชีพ</w:t>
      </w:r>
      <w:r w:rsidRPr="00480BB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80BB5">
        <w:rPr>
          <w:rFonts w:ascii="TH SarabunPSK" w:hAnsi="TH SarabunPSK" w:cs="TH SarabunPSK"/>
          <w:color w:val="000000"/>
          <w:sz w:val="32"/>
          <w:szCs w:val="32"/>
          <w:cs/>
        </w:rPr>
        <w:t>อาจารย์</w:t>
      </w:r>
      <w:r w:rsidRPr="00480BB5">
        <w:rPr>
          <w:rFonts w:ascii="TH SarabunPSK" w:hAnsi="TH SarabunPSK" w:cs="TH SarabunPSK"/>
          <w:color w:val="202122"/>
          <w:sz w:val="32"/>
          <w:szCs w:val="32"/>
          <w:cs/>
        </w:rPr>
        <w:t>สถาบันการเรียนรู้</w:t>
      </w:r>
      <w:r w:rsidRPr="00480BB5">
        <w:rPr>
          <w:rFonts w:ascii="TH SarabunPSK" w:hAnsi="TH SarabunPSK" w:cs="TH SarabunPSK"/>
          <w:color w:val="202122"/>
          <w:sz w:val="32"/>
          <w:szCs w:val="32"/>
        </w:rPr>
        <w:t> </w:t>
      </w:r>
      <w:r w:rsidR="00267F0B">
        <w:rPr>
          <w:rFonts w:ascii="TH SarabunPSK" w:hAnsi="TH SarabunPSK" w:cs="TH SarabunPSK" w:hint="cs"/>
          <w:color w:val="202122"/>
          <w:sz w:val="32"/>
          <w:szCs w:val="32"/>
          <w:cs/>
        </w:rPr>
        <w:t>มจธ</w:t>
      </w:r>
      <w:r w:rsidR="00267F0B">
        <w:rPr>
          <w:rFonts w:ascii="TH SarabunPSK" w:hAnsi="TH SarabunPSK" w:cs="TH SarabunPSK"/>
          <w:color w:val="202122"/>
          <w:sz w:val="32"/>
          <w:szCs w:val="32"/>
        </w:rPr>
        <w:t>. (</w:t>
      </w:r>
      <w:r w:rsidR="00267F0B">
        <w:rPr>
          <w:rFonts w:ascii="TH SarabunPSK" w:hAnsi="TH SarabunPSK" w:cs="TH SarabunPSK" w:hint="cs"/>
          <w:color w:val="202122"/>
          <w:sz w:val="32"/>
          <w:szCs w:val="32"/>
          <w:cs/>
        </w:rPr>
        <w:t>ที่ปรึกษาภายนอก</w:t>
      </w:r>
      <w:r w:rsidR="00267F0B">
        <w:rPr>
          <w:rFonts w:ascii="TH SarabunPSK" w:hAnsi="TH SarabunPSK" w:cs="TH SarabunPSK"/>
          <w:color w:val="202122"/>
          <w:sz w:val="32"/>
          <w:szCs w:val="32"/>
        </w:rPr>
        <w:t>)</w:t>
      </w:r>
    </w:p>
    <w:p w14:paraId="015F51F7" w14:textId="77777777" w:rsidR="00E4746A" w:rsidRDefault="00E23835" w:rsidP="00AF3C2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</w:rPr>
      </w:pPr>
      <w:r w:rsidRPr="00480BB5">
        <w:rPr>
          <w:rFonts w:ascii="TH SarabunPSK" w:hAnsi="TH SarabunPSK" w:cs="TH SarabunPSK"/>
          <w:color w:val="202122"/>
          <w:sz w:val="32"/>
          <w:szCs w:val="32"/>
        </w:rPr>
        <w:t xml:space="preserve">3.2 </w:t>
      </w:r>
      <w:r w:rsidR="00CD4960">
        <w:rPr>
          <w:rFonts w:ascii="TH SarabunPSK" w:hAnsi="TH SarabunPSK" w:cs="TH SarabunPSK" w:hint="cs"/>
          <w:color w:val="202122"/>
          <w:sz w:val="32"/>
          <w:szCs w:val="32"/>
          <w:cs/>
        </w:rPr>
        <w:t>อ</w:t>
      </w:r>
      <w:r w:rsidR="00CD4960">
        <w:rPr>
          <w:rFonts w:ascii="TH SarabunPSK" w:hAnsi="TH SarabunPSK" w:cs="TH SarabunPSK"/>
          <w:color w:val="202122"/>
          <w:sz w:val="32"/>
          <w:szCs w:val="32"/>
        </w:rPr>
        <w:t>.</w:t>
      </w:r>
      <w:r w:rsidRPr="00480BB5">
        <w:rPr>
          <w:rFonts w:ascii="TH SarabunPSK" w:hAnsi="TH SarabunPSK" w:cs="TH SarabunPSK"/>
          <w:color w:val="202122"/>
          <w:sz w:val="32"/>
          <w:szCs w:val="32"/>
          <w:cs/>
        </w:rPr>
        <w:t>ขวัญชีวา</w:t>
      </w:r>
      <w:r w:rsidR="00480BB5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Pr="00480BB5">
        <w:rPr>
          <w:rFonts w:ascii="TH SarabunPSK" w:hAnsi="TH SarabunPSK" w:cs="TH SarabunPSK"/>
          <w:color w:val="202122"/>
          <w:sz w:val="32"/>
          <w:szCs w:val="32"/>
          <w:cs/>
        </w:rPr>
        <w:t>วัฒนตรีภพ</w:t>
      </w:r>
      <w:r w:rsidRPr="00480BB5">
        <w:rPr>
          <w:rFonts w:ascii="TH SarabunPSK" w:hAnsi="TH SarabunPSK" w:cs="TH SarabunPSK"/>
          <w:color w:val="202122"/>
          <w:sz w:val="32"/>
          <w:szCs w:val="32"/>
        </w:rPr>
        <w:t> </w:t>
      </w:r>
      <w:r w:rsidRPr="00480BB5">
        <w:rPr>
          <w:rFonts w:ascii="TH SarabunPSK" w:hAnsi="TH SarabunPSK" w:cs="TH SarabunPSK"/>
          <w:color w:val="202122"/>
          <w:sz w:val="32"/>
          <w:szCs w:val="32"/>
          <w:cs/>
        </w:rPr>
        <w:t xml:space="preserve">อาจารย์สาขาวิชาคณิตศาสตร์ สำนักงานห้องเรียนวิศว์-วิทย์ </w:t>
      </w:r>
    </w:p>
    <w:p w14:paraId="289F0BAE" w14:textId="444AB71B" w:rsidR="00B03846" w:rsidRDefault="00E23835" w:rsidP="00AF3C2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sz w:val="32"/>
          <w:szCs w:val="32"/>
        </w:rPr>
      </w:pPr>
      <w:r w:rsidRPr="00480BB5">
        <w:rPr>
          <w:rFonts w:ascii="TH SarabunPSK" w:hAnsi="TH SarabunPSK" w:cs="TH SarabunPSK"/>
          <w:color w:val="202122"/>
          <w:sz w:val="32"/>
          <w:szCs w:val="32"/>
          <w:cs/>
        </w:rPr>
        <w:t>มหาวัทยาลัยเทคโนโลยีพระจอมเกล้าธนบุรี</w:t>
      </w:r>
      <w:r w:rsidR="00267F0B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="00267F0B">
        <w:rPr>
          <w:rFonts w:ascii="TH SarabunPSK" w:hAnsi="TH SarabunPSK" w:cs="TH SarabunPSK"/>
          <w:color w:val="202122"/>
          <w:sz w:val="32"/>
          <w:szCs w:val="32"/>
        </w:rPr>
        <w:t>(</w:t>
      </w:r>
      <w:r w:rsidR="00267F0B">
        <w:rPr>
          <w:rFonts w:ascii="TH SarabunPSK" w:hAnsi="TH SarabunPSK" w:cs="TH SarabunPSK" w:hint="cs"/>
          <w:color w:val="202122"/>
          <w:sz w:val="32"/>
          <w:szCs w:val="32"/>
          <w:cs/>
        </w:rPr>
        <w:t>ที่ปรึกษาภายใน</w:t>
      </w:r>
      <w:r w:rsidR="00267F0B">
        <w:rPr>
          <w:rFonts w:ascii="TH SarabunPSK" w:hAnsi="TH SarabunPSK" w:cs="TH SarabunPSK"/>
          <w:color w:val="202122"/>
          <w:sz w:val="32"/>
          <w:szCs w:val="32"/>
        </w:rPr>
        <w:t>)</w:t>
      </w:r>
    </w:p>
    <w:p w14:paraId="35E012DD" w14:textId="77777777" w:rsidR="00267F0B" w:rsidRPr="00267F0B" w:rsidRDefault="00267F0B" w:rsidP="00AF3C2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sz w:val="32"/>
          <w:szCs w:val="32"/>
        </w:rPr>
      </w:pPr>
    </w:p>
    <w:p w14:paraId="303C822D" w14:textId="77777777" w:rsidR="00200BDF" w:rsidRPr="00200BDF" w:rsidRDefault="00200BDF" w:rsidP="00200BDF">
      <w:pPr>
        <w:spacing w:before="24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0BDF"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  <w:t>4.</w:t>
      </w:r>
      <w:r w:rsidRPr="00200BDF">
        <w:rPr>
          <w:rFonts w:ascii="TH SarabunPSK" w:eastAsia="Times New Roman" w:hAnsi="TH SarabunPSK" w:cs="TH SarabunPSK"/>
          <w:b/>
          <w:bCs/>
          <w:color w:val="202122"/>
          <w:sz w:val="36"/>
          <w:szCs w:val="36"/>
          <w:cs/>
        </w:rPr>
        <w:t>ความเป็นมาและความสำคัญของโครงงาน</w:t>
      </w:r>
    </w:p>
    <w:p w14:paraId="1C5ABCFC" w14:textId="25A3F82D" w:rsidR="00200BDF" w:rsidRPr="00200BDF" w:rsidRDefault="00200BDF" w:rsidP="00200BDF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ในช่วงที่ผ่านมาดอกเบี้ยจากการออมเงินในธนาคารถูกลดลงเรื่อย ๆ อย่างมีนัยสําคัญเมื่อเทียบกับเมื่อ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10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ปีที่ผ่านมา ในทางกลับกันภาวะเงินเฟ้อกลับเพิ่มขึ้นอยู่เสมอ ทำให้เงิน</w:t>
      </w:r>
      <w:r w:rsidR="0076798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เก็บในธนาคาร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นั้นมีค่าลดลง</w:t>
      </w:r>
      <w:r w:rsidR="0076798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ไปตามเวลา</w:t>
      </w:r>
      <w:r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ใน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lastRenderedPageBreak/>
        <w:t>สถานการณ์ที่เงินเก็บของคนส่วนใหญ่ลดน้อยลง</w:t>
      </w:r>
      <w:r w:rsidR="0076798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พร้อม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กับราคาสินค้าต่างๆที่สูงขึ้น การลงทุน (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Investment)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จึงเป็นทางเลือกที่หลายคนให้ความสนใจ</w:t>
      </w:r>
      <w:r w:rsidR="00F54D9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ไม่ว่าจะเป็นการลงทุนในตลาดหุ้น (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Stock)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การลงทุนในสกุลเงินดิจิทัล (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Cryptocurrency)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การแลกเปลี่ยนเงินตราต่างประเทศ (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Forex)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เพื่อเป็นการนำเงินที่เก็บสะสมไปสร้างผลตอบแทนที่สูงกว่าการออม การใช้เงินไปกับลงทุนมาพร้อมกับความเสี่ยงที่สูงขึ้น ดังนั้นการตัดสินใจลงทุนจึงต้องพิจารณาอย่างรอบคอบ และศึกษาหาข้อมูลที่เกี่ยวข้องเป็นอย่างดี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 </w:t>
      </w:r>
    </w:p>
    <w:p w14:paraId="6010D1B5" w14:textId="7BBBC123" w:rsidR="00200BDF" w:rsidRPr="00200BDF" w:rsidRDefault="00200BDF" w:rsidP="00200BDF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โครงงานนี้จึงให้ความสนใจ</w:t>
      </w:r>
      <w:r w:rsidR="00E4746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ในเรื่อง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การหาค่าที่เหมาะสมที่สุด (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Optimization)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มาช่วยในการวิเคราะห์ข้อมูลของตัวชี้วัดทางเทคนิค (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Technical Indicators)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ในเเต่ละการลงทุนหรือ ใช้การเรียนรู้ข้อมูลพื้นฐานของสิ่งที่จะลงทุน เพื่อให้สามารถหาจุดที่ควรซื้อและจุดที่ควรจะขาย การใช้ข้อมูลที่ครบถ้วนเเละเเม่นยําในเเบบที่เหมาะสมที่สุด อีกทั้งลดเวลาที่ใช้ในการตัดสินใจโดยใช้คอมพิวเตอร์ในการ</w:t>
      </w:r>
      <w:r w:rsidR="00E4746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นำเข้า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และวิเคราะห์ข้อมูลมาตัดสินใจอย่าง</w:t>
      </w:r>
      <w:r w:rsidR="00E4746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เที่ยงตรง </w:t>
      </w: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เพื่อจะสามารถเพิ่มผลกําไรจากการลงทุนเเต่ละครั้งได้</w:t>
      </w:r>
    </w:p>
    <w:p w14:paraId="0049F582" w14:textId="6CED58D8" w:rsidR="00200BDF" w:rsidRPr="00200BDF" w:rsidRDefault="00200BDF" w:rsidP="00200BDF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0BDF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รู้ถึงจุดซื้อจุดขายที่เหมาะสมจะทำให้ผู้ที่สนใจในการลงทุนสามารถตัดสินใจได้ง่ายขึ้นในการลงทุน พร้อมทั้งลดความเสี่ยงจากซื้อหรือขายเบื้องต้นจากการที่สามารถรู้เเนวโน้มการขึ้นลงของราคา ณ ขณะใดขณะนึงได้ เพื่อหวังจะได้กําไรสูงสุดจากการลงทุน ซึ่งถ้าเปรียบกับการเดินทางการลงทุนก็เหมือนกับการเดินทางที่ต้องผ่านอุปสรรคมากมายจนจะถึงจุดหมาย โครงงานนี้จะไม่ได้นํานักลงทุนไปสู่จุดหมายเเต่จะพยายามลดความเสี่ยงและสามารถหาวิธีเดินทางที่เหมาะสมที่สุดเพื่อตอบสนองการเดินทางของเเต่ละคน</w:t>
      </w:r>
    </w:p>
    <w:p w14:paraId="58A212C9" w14:textId="5CB781F5" w:rsidR="00CA0274" w:rsidRDefault="00CA0274" w:rsidP="00AF3C2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</w:rPr>
      </w:pPr>
    </w:p>
    <w:p w14:paraId="15BFCF5E" w14:textId="77777777" w:rsidR="00CA0274" w:rsidRPr="00CA0274" w:rsidRDefault="00CA0274" w:rsidP="00CA027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  <w:t xml:space="preserve">5. </w:t>
      </w:r>
      <w:r w:rsidRPr="00CA0274">
        <w:rPr>
          <w:rFonts w:ascii="TH SarabunPSK" w:eastAsia="Times New Roman" w:hAnsi="TH SarabunPSK" w:cs="TH SarabunPSK"/>
          <w:b/>
          <w:bCs/>
          <w:color w:val="202122"/>
          <w:sz w:val="36"/>
          <w:szCs w:val="36"/>
          <w:cs/>
        </w:rPr>
        <w:t>สรุปสาระสำคัญจากเอกสารที่เกี่ยวข้อง</w:t>
      </w:r>
    </w:p>
    <w:p w14:paraId="7A830AA2" w14:textId="77777777" w:rsidR="00CA0274" w:rsidRPr="00CA0274" w:rsidRDefault="00CA0274" w:rsidP="00CA027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5.1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ตลาดหลักทรัพย์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Stock Market)</w:t>
      </w:r>
    </w:p>
    <w:p w14:paraId="103BDF9E" w14:textId="54EAF9D6" w:rsidR="00CA0274" w:rsidRPr="00CA0274" w:rsidRDefault="00CA0274" w:rsidP="00CA0274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ตลาดหลักทรัพย์หรือตลาดหุ้นคือพื้นที่การลงทุนที่คนทั่วไปเข้ามาร่วมลงทุนกับบริษัทต่างๆ</w:t>
      </w:r>
      <w:r w:rsidR="00E4746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ผ่านการซื้อและขายหุ้นของบริษัทโดยทางบริษัทจะทำการลงรายการหุ้นผ่านทางตลาดหลักทรัพย์โดยตรงเพื่อเป็นการเสนอหุ้นใหม่แก่ประชาชนทั่วไป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ซึ่งเป็นวิธีการระดมทุนสําหรับบริษัทที่ต้องการเข้าตลาดหลักทรัพย์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เรียกว่า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I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PO (Initial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Public Offering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)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โครงงานนี้จะสนใจตลาดหลักๆอยู่</w:t>
      </w:r>
      <w:r w:rsidR="00E4746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สอง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ตลาด คือ</w:t>
      </w:r>
    </w:p>
    <w:p w14:paraId="30BAA084" w14:textId="28FFF585" w:rsidR="00CA0274" w:rsidRPr="00CA0274" w:rsidRDefault="00CA0274" w:rsidP="00CA0274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1.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ตลาดหลักทรัพย์ในสหรัฐ</w:t>
      </w:r>
      <w:r w:rsidRPr="00CA027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CA0274">
        <w:rPr>
          <w:rFonts w:ascii="TH SarabunPSK" w:eastAsia="Times New Roman" w:hAnsi="TH SarabunPSK" w:cs="TH SarabunPSK"/>
          <w:sz w:val="32"/>
          <w:szCs w:val="32"/>
          <w:cs/>
        </w:rPr>
        <w:t>ประกอบด้วย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สองตลาดหลักๆ คือ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New York Stock Exchange (NYSE)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มูลค่า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760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ล้านล้านบาท และ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Nasdaq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มูลค่า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340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ล้านล้านบาท ทั้งสองตลาดนี้มีธุรกิจมาจดทะเบียนรวมกันราว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5,700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บริษัท โดยปกติแล้ว นักลงทุนมักจะติดตามความเคลื่อนไหวของดัชนีตลาดหุ้นสหรัฐเช่น ดัชนี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Dow Jones,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ดัชนี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S&amp;P 500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และ ดัชนี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Nasdaq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เพราะเชื่อว่าดัชนีเหล่านี้มีอิทธิพลต่อภาวะการซื้อขายของตลาดหุ้นทั่วโลก</w:t>
      </w:r>
    </w:p>
    <w:p w14:paraId="34E484D6" w14:textId="62EAC033" w:rsidR="00CA0274" w:rsidRPr="00CA0274" w:rsidRDefault="00CA0274" w:rsidP="00CA0274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lastRenderedPageBreak/>
        <w:t xml:space="preserve">2.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ตลาดหลักทรัพย์ในไทย</w:t>
      </w:r>
      <w:r w:rsidRPr="00CA027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ประกอบด้วย</w:t>
      </w:r>
      <w:r w:rsidR="00E4746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สอง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ตลาดคือ ตลาด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SET (Stock Exchange of Thailand)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เป็นตลาดหลักทรัพย์แห่งแรกของประเทศไทยและตลาด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MAI (Market for Alternative Investment)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เป็นตลาดหลักทรัพย์แห่งที่สองของประเทศไทย โดย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SET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เน้นไปที่บริษัทขนาดใหญ่ซึ่งมีทุนชำระแล้ว หลัง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IPO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ตั้งแต่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300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ล้านบาทขึ้นไป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  </w:t>
      </w:r>
      <w:r w:rsidR="00F54D9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ตลาด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MAI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เน้นไปที่กิจการขนาดกลาง และขนาดเล็ก ซึ่งมีทุนชำระแล้ว หลัง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IPO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ตั้งแต่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50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ล้านบาทขึ้นไป โดยเน้นไปที่ธุรกิจที่มีแนวโน้มการเติบโตดี มีศักยภาพ</w:t>
      </w:r>
    </w:p>
    <w:p w14:paraId="7CF714CF" w14:textId="77777777" w:rsidR="00CA0274" w:rsidRDefault="00CA0274" w:rsidP="00CA027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DF10F" w14:textId="7707AFFB" w:rsidR="00CA0274" w:rsidRPr="00CA0274" w:rsidRDefault="00CA0274" w:rsidP="00CA027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5.2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ตัวชี้วัดทางเทคนิค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Technical Indicators)</w:t>
      </w:r>
    </w:p>
    <w:p w14:paraId="7D95B9B1" w14:textId="0CCE63C8" w:rsidR="00CA0274" w:rsidRPr="00CA0274" w:rsidRDefault="00BB1F7E" w:rsidP="00CA027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Technical Indicators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 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คือเครื่องมือประเภทหนึ่งที่ผ่านการคำนวณตามหลักทางคณิตศาสตร์จากข้อมูล ราคาหุ้น จำนวนการซื้อขาย หรือ ดัชนีอ้างอิงการซื้อขายของหุ้นในตลาด ณ ขอบเขตเวลาที่สนใจเพื่อนำเสนอ แบ่งแยก หรือจัดเรียงข้อมูลตัวเลขนั้นๆ ออกมาให้เราได้ศึกษาได้อย่างเข้าใจมากยังขึ้น ตัวอย่างเช่น</w:t>
      </w:r>
    </w:p>
    <w:p w14:paraId="008BE0BC" w14:textId="1B235D4D" w:rsidR="00CA0274" w:rsidRPr="00CA0274" w:rsidRDefault="00CA0274" w:rsidP="00CA027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1.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ดัชนีชี้วัดทิศทางแนวโน้ม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Trend Following Indicators)</w:t>
      </w:r>
      <w:r>
        <w:rPr>
          <w:rFonts w:ascii="Times New Roman" w:eastAsia="Times New Roman" w:hAnsi="Times New Roman" w:hint="cs"/>
          <w:sz w:val="24"/>
          <w:szCs w:val="24"/>
          <w:cs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ช่วยให้เข้าใจถึงแนวโน้มการเคลื่อนที่ของหุ้นที่สนใจ และเป็นการชี้ให้เห็นว่าตลาดในขณะนั้นเป็นอย่างไร ซึ่งเครื่องมือลักษณะ</w:t>
      </w:r>
      <w:r w:rsidR="00E4746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นี้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ค่อนข้างสะดวกเเละเข้าใจง่าย เพราะเป็นการประเมินภาพรวมของราคาที่มีการเปลี่ยนแปลง เช่น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MACD, Moving Average, SAR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เป็นต้น</w:t>
      </w:r>
    </w:p>
    <w:p w14:paraId="5EAC0571" w14:textId="45E0C50D" w:rsidR="00CA0274" w:rsidRPr="00CA0274" w:rsidRDefault="00CA0274" w:rsidP="00CA027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2.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ดัชนีชี้วัดแรงเหวี่ยงของราคา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Momentum Indicators)</w:t>
      </w:r>
      <w:r>
        <w:rPr>
          <w:rFonts w:ascii="Times New Roman" w:eastAsia="Times New Roman" w:hAnsi="Times New Roman" w:hint="cs"/>
          <w:sz w:val="24"/>
          <w:szCs w:val="24"/>
          <w:cs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เป็นดัชนีที่นำมาใช้ในการพิจารณาราคาล่าสุดกับราคาก่อนหน้า โดยระยะห่างระหว่างจะมีค่าอยู่ที่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ถึง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100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และนำเสนอสัญญาณของ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  Overbought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โซนที่มีการซื้อเป็นจำนวนมาก ซึ่งจะทำให้เกิดแรงขายกลับคืนมา) กับ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Oversold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โซนที่มีการขายเป็นจำนวนมาก ซึ่งจะทำให้เกิดแรงซื้อกลับคืนมา) เครื่องมือประเภทนี้จะเป็นพวก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RSI, CCI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และ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Stochastics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เป็นต้น ซึ่งถ้าค่าของ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Momentum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มีค่าต่ำกว่า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100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เป็นสัญญาณว่าราคาอาจต่ำลง ในทางกลับกันถ้าค่าของ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Momentum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มีค่าสูงกว่า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100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นั่นคือสัญญาณว่าราคาอาจสูงขึ้น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 </w:t>
      </w:r>
    </w:p>
    <w:p w14:paraId="073C0D1B" w14:textId="26263916" w:rsidR="00C407D9" w:rsidRDefault="00CA0274" w:rsidP="00C407D9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3.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ดัชนีชี้วัดความผันผวนของราคา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Volatility Indicators</w:t>
      </w:r>
      <w:r>
        <w:rPr>
          <w:rFonts w:ascii="TH SarabunPSK" w:eastAsia="Times New Roman" w:hAnsi="TH SarabunPSK" w:cs="TH SarabunPSK"/>
          <w:color w:val="202122"/>
          <w:sz w:val="32"/>
          <w:szCs w:val="32"/>
        </w:rPr>
        <w:t>)</w:t>
      </w:r>
      <w:r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จะนำมาใช้ในการวัดความผันผวนหรือ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Pr="00CA0274">
        <w:rPr>
          <w:rFonts w:ascii="TH SarabunPSK" w:eastAsia="Times New Roman" w:hAnsi="TH SarabunPSK" w:cs="TH SarabunPSK"/>
          <w:color w:val="292422"/>
          <w:sz w:val="32"/>
          <w:szCs w:val="32"/>
          <w:shd w:val="clear" w:color="auto" w:fill="FFFFFF"/>
          <w:cs/>
        </w:rPr>
        <w:t>วัดการแกว่งตัวของราคาว่ามีขนาดเท่าไร่เมื่อเทียบกับค่าเฉลี่ย</w:t>
      </w:r>
      <w:r w:rsidRPr="00CA0274">
        <w:rPr>
          <w:rFonts w:ascii="TH SarabunPSK" w:eastAsia="Times New Roman" w:hAnsi="TH SarabunPSK" w:cs="TH SarabunPSK"/>
          <w:color w:val="292422"/>
          <w:sz w:val="32"/>
          <w:szCs w:val="32"/>
          <w:shd w:val="clear" w:color="auto" w:fill="FFFFFF"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โดยนักลงทุนจะอาศัยเครื่องมือเหล่านี้ในการหาโอกาสเพื่อทำการซื้อขาย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Pr="00CA0274">
        <w:rPr>
          <w:rFonts w:ascii="TH SarabunPSK" w:eastAsia="Times New Roman" w:hAnsi="TH SarabunPSK" w:cs="TH SarabunPSK"/>
          <w:color w:val="292422"/>
          <w:sz w:val="32"/>
          <w:szCs w:val="32"/>
          <w:shd w:val="clear" w:color="auto" w:fill="FFFFFF"/>
          <w:cs/>
        </w:rPr>
        <w:t>โดยส่วนใหญ่จะใช้อ้างอิงร่วมกับ</w:t>
      </w:r>
      <w:r w:rsidRPr="00CA0274">
        <w:rPr>
          <w:rFonts w:ascii="TH SarabunPSK" w:eastAsia="Times New Roman" w:hAnsi="TH SarabunPSK" w:cs="TH SarabunPSK"/>
          <w:color w:val="292422"/>
          <w:sz w:val="32"/>
          <w:szCs w:val="32"/>
          <w:shd w:val="clear" w:color="auto" w:fill="FFFFFF"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Trend Following Indicators</w:t>
      </w:r>
      <w:r w:rsidRPr="00CA0274">
        <w:rPr>
          <w:rFonts w:ascii="TH SarabunPSK" w:eastAsia="Times New Roman" w:hAnsi="TH SarabunPSK" w:cs="TH SarabunPSK"/>
          <w:color w:val="292422"/>
          <w:sz w:val="32"/>
          <w:szCs w:val="32"/>
          <w:shd w:val="clear" w:color="auto" w:fill="FFFFFF"/>
        </w:rPr>
        <w:t xml:space="preserve"> </w:t>
      </w:r>
      <w:r w:rsidRPr="00CA0274">
        <w:rPr>
          <w:rFonts w:ascii="TH SarabunPSK" w:eastAsia="Times New Roman" w:hAnsi="TH SarabunPSK" w:cs="TH SarabunPSK"/>
          <w:color w:val="292422"/>
          <w:sz w:val="32"/>
          <w:szCs w:val="32"/>
          <w:shd w:val="clear" w:color="auto" w:fill="FFFFFF"/>
          <w:cs/>
        </w:rPr>
        <w:t>เพื่อยืนยันแนวโน้มให้ถูกต้องชัดเจนยิ่งขึ้น</w:t>
      </w:r>
      <w:r w:rsidRPr="00CA0274">
        <w:rPr>
          <w:rFonts w:ascii="TH SarabunPSK" w:eastAsia="Times New Roman" w:hAnsi="TH SarabunPSK" w:cs="TH SarabunPSK"/>
          <w:color w:val="292422"/>
          <w:sz w:val="32"/>
          <w:szCs w:val="32"/>
          <w:shd w:val="clear" w:color="auto" w:fill="FFFFFF"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เช่น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ATR, Bollinger Bands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เป็นต้น</w:t>
      </w:r>
    </w:p>
    <w:p w14:paraId="2368C734" w14:textId="77777777" w:rsidR="00C407D9" w:rsidRPr="00C407D9" w:rsidRDefault="00C407D9" w:rsidP="00C407D9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</w:p>
    <w:p w14:paraId="087AA33B" w14:textId="77777777" w:rsidR="00E4746A" w:rsidRDefault="00E4746A" w:rsidP="00CA0274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</w:p>
    <w:p w14:paraId="71BB94DC" w14:textId="77777777" w:rsidR="00E4746A" w:rsidRDefault="00E4746A" w:rsidP="00CA0274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</w:p>
    <w:p w14:paraId="49FB0074" w14:textId="63D4B1F3" w:rsidR="00CA0274" w:rsidRPr="00CA0274" w:rsidRDefault="00CA0274" w:rsidP="00CA027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lastRenderedPageBreak/>
        <w:t xml:space="preserve">5.3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ชุดข้อมูลตัวอย่าง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Dataset)</w:t>
      </w:r>
      <w:r w:rsidRPr="00CA0274">
        <w:rPr>
          <w:rFonts w:ascii="TH SarabunPSK" w:eastAsia="Times New Roman" w:hAnsi="TH SarabunPSK" w:cs="TH SarabunPSK"/>
          <w:b/>
          <w:bCs/>
          <w:color w:val="202122"/>
          <w:sz w:val="32"/>
          <w:szCs w:val="32"/>
          <w:shd w:val="clear" w:color="auto" w:fill="FFFFFF"/>
        </w:rPr>
        <w:t xml:space="preserve"> </w:t>
      </w:r>
    </w:p>
    <w:p w14:paraId="36775152" w14:textId="001AC27F" w:rsidR="008527A1" w:rsidRDefault="00BB1F7E" w:rsidP="008527A1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Dataset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 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คือ</w:t>
      </w:r>
      <w:r w:rsidR="007061CB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 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ข้อมูลต่างๆไม่ว่าจะเป็น ตัวเลข รูปภาพ วีดีโอ เสียง ข้อความ ฯลฯ</w:t>
      </w:r>
      <w:r w:rsidR="007061CB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 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โดยสามารถ</w:t>
      </w:r>
    </w:p>
    <w:p w14:paraId="58394FE3" w14:textId="5EC13E13" w:rsidR="00CA0274" w:rsidRPr="00CA0274" w:rsidRDefault="00CA0274" w:rsidP="008527A1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เเยกออกมาเป็น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2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รูปเเบบ คือ</w:t>
      </w:r>
    </w:p>
    <w:p w14:paraId="779E5566" w14:textId="152A1F6E" w:rsidR="00CA0274" w:rsidRPr="00CA0274" w:rsidRDefault="00CA0274" w:rsidP="007061C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1.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ชุดข้อมูลฝึกสอน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Training dataset) 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เป็น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dataset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สำหรับสอนโมเดล</w:t>
      </w:r>
      <w:r w:rsidR="008527A1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(model)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ให้เรียนรู้ ประกอบด้วย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2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ส่วน</w:t>
      </w:r>
    </w:p>
    <w:p w14:paraId="103F1F78" w14:textId="76579AF4" w:rsidR="00CA0274" w:rsidRPr="00CA0274" w:rsidRDefault="00CA0274" w:rsidP="008527A1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1.1</w:t>
      </w:r>
      <w:r w:rsidRPr="00CA0274">
        <w:rPr>
          <w:rFonts w:ascii="TH SarabunPSK" w:eastAsia="Times New Roman" w:hAnsi="TH SarabunPSK" w:cs="TH SarabunPSK"/>
          <w:b/>
          <w:bCs/>
          <w:color w:val="202122"/>
          <w:sz w:val="32"/>
          <w:szCs w:val="32"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Train set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คือ ชุดข้อมูลที่ใช้สำหรับการเรียนรู้โดย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model</w:t>
      </w:r>
      <w:r w:rsidR="00391A16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กล่าวคือ เพื่อให้เหมาะสมกับพารามิเตอร์</w:t>
      </w:r>
    </w:p>
    <w:p w14:paraId="60A70A58" w14:textId="77777777" w:rsidR="00CA0274" w:rsidRPr="00CA0274" w:rsidRDefault="00CA0274" w:rsidP="007061CB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>1.2</w:t>
      </w:r>
      <w:r w:rsidRPr="00CA0274">
        <w:rPr>
          <w:rFonts w:ascii="TH SarabunPSK" w:eastAsia="Times New Roman" w:hAnsi="TH SarabunPSK" w:cs="TH SarabunPSK"/>
          <w:b/>
          <w:bCs/>
          <w:color w:val="202122"/>
          <w:sz w:val="32"/>
          <w:szCs w:val="32"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Validation set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คือ ชุดข้อมูลที่ใช้สำหรับประเมิน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model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ระหว่างการ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train model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เพื่อปรับ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model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ให้ทำนายได้ดีขึ้น</w:t>
      </w:r>
    </w:p>
    <w:p w14:paraId="002BEB96" w14:textId="6A49D7AA" w:rsidR="00CA0274" w:rsidRDefault="00CA0274" w:rsidP="007061CB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2.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ชุดข้อมูลทดสอบ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Test dataset) 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เป็น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dataset </w:t>
      </w:r>
      <w:r w:rsidR="007061CB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ไว้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ทดสอบ</w:t>
      </w:r>
      <w:r w:rsidR="008527A1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ความสามารถในการทำนายของ </w:t>
      </w:r>
      <w:r w:rsidR="00391A1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model </w:t>
      </w:r>
    </w:p>
    <w:p w14:paraId="0F971A1F" w14:textId="77777777" w:rsidR="00D776CB" w:rsidRPr="001F3420" w:rsidRDefault="00D776CB" w:rsidP="001F3420">
      <w:pPr>
        <w:spacing w:before="240"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F987A7" w14:textId="367AF966" w:rsidR="00CA0274" w:rsidRPr="00CA0274" w:rsidRDefault="00CA0274" w:rsidP="007061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5.</w:t>
      </w:r>
      <w:r w:rsidR="00D776CB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4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การหาค่าที่เหมาะสมที่สุด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Optimization)</w:t>
      </w:r>
    </w:p>
    <w:p w14:paraId="12D5D7F3" w14:textId="0DB79A7E" w:rsidR="00CA0274" w:rsidRPr="00CA0274" w:rsidRDefault="00BB1F7E" w:rsidP="007061C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Optimization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คือหนึ่งในเครื่องมือที่ใช้ในการช่วยตัดสินใจซึ่งจะสอดคล้องกับจุดประสงค์ตามเเต่ละสถานการณ์ โดยจะทําการหาข้อมูลเข้า(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input) 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เพื่อส่งเข้าไปในฟังก์ชันวัตถุประสงค์ (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objective function) 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เพื่อหาค่าผลลัพธ์ของฟังก์ชันนั้นมีค่าสูงสุดหรือตํ่าสุด เเบ่งกว้างๆได้เป็น 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2 </w:t>
      </w:r>
      <w:r w:rsidR="00CA0274"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กลุ่ม ได้เเก่</w:t>
      </w:r>
    </w:p>
    <w:p w14:paraId="58ADF8C2" w14:textId="38B91E0C" w:rsidR="00CA0274" w:rsidRPr="00CA0274" w:rsidRDefault="00CA0274" w:rsidP="007061C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1.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การหาค่าที่เหมาะสมที่สุดของฟังก์ชันค่าต่อเนื่อง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Continuous function optimization)</w:t>
      </w:r>
      <w:r w:rsidR="007061CB" w:rsidRPr="007061CB">
        <w:rPr>
          <w:rFonts w:ascii="Times New Roman" w:eastAsia="Times New Roman" w:hAnsi="Times New Roman" w:hint="cs"/>
          <w:sz w:val="32"/>
          <w:szCs w:val="32"/>
          <w:cs/>
        </w:rPr>
        <w:t xml:space="preserve"> ใช้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เมื่อตัวเเปร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input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เเละ ผลลัพธ์ทั้งหมดของฟังก์ชันเป็นตัวเลข</w:t>
      </w:r>
      <w:r w:rsidRPr="00CA0274">
        <w:rPr>
          <w:rFonts w:ascii="TH SarabunPSK" w:eastAsia="Times New Roman" w:hAnsi="TH SarabunPSK" w:cs="TH SarabunPSK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จะมีองค์ประกอบหลักๆดังนี้</w:t>
      </w:r>
    </w:p>
    <w:p w14:paraId="252D15ED" w14:textId="52404A50" w:rsidR="00CA0274" w:rsidRPr="00CA0274" w:rsidRDefault="00CA0274" w:rsidP="007061CB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1.1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ฟังก์ชันวัตถุประสงค์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Objective function,</w:t>
      </w:r>
      <w:r w:rsidR="007061CB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Fitness function)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คือตัวเเทนหรือนิยามของค่าที่เราต้องการให้มีค่าสูงสุดหรือตํ่าสุด</w:t>
      </w:r>
    </w:p>
    <w:p w14:paraId="4DAEEAB5" w14:textId="6D85BD74" w:rsidR="00CA0274" w:rsidRPr="00CA0274" w:rsidRDefault="00CA0274" w:rsidP="007061CB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1.2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ตัวเเปรตัดสินใจ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Decision variables)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คือตัวเเปรที่มีผลต่อ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Objective function</w:t>
      </w:r>
    </w:p>
    <w:p w14:paraId="4A6EF1C7" w14:textId="3EC2008E" w:rsidR="00CA0274" w:rsidRPr="00CA0274" w:rsidRDefault="00CA0274" w:rsidP="00CA0274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ab/>
        <w:t xml:space="preserve">1.3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เงื่อนไขบังคับ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Constraints)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คือสิ่งที่จํากัดความเป็นไปได้ของเเต่ละตัวเเปร</w:t>
      </w:r>
    </w:p>
    <w:p w14:paraId="7B5D99E1" w14:textId="01DC2E64" w:rsidR="00E4746A" w:rsidRPr="00440CDD" w:rsidRDefault="00CA0274" w:rsidP="00440CD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2.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การหาค่าเหมาะสมที่สุดของฟังก์ชันไม่ต่อเนื่อง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Discrete optimization) </w:t>
      </w:r>
      <w:r w:rsidR="007061CB" w:rsidRPr="007061CB">
        <w:rPr>
          <w:rFonts w:ascii="TH SarabunPSK" w:eastAsia="Times New Roman" w:hAnsi="TH SarabunPSK" w:cs="TH SarabunPSK"/>
          <w:sz w:val="32"/>
          <w:szCs w:val="32"/>
          <w:cs/>
        </w:rPr>
        <w:t>ใช้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เมื่อตัวเเปร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input 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เป็นจํานวนเต็มหรือข้อมูลเชิงการจัด (</w:t>
      </w:r>
      <w:r w:rsidRPr="00CA0274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integers or combinatorial variables)</w:t>
      </w:r>
    </w:p>
    <w:p w14:paraId="03F638F8" w14:textId="5DEA2A17" w:rsidR="00D81BE5" w:rsidRPr="00D81BE5" w:rsidRDefault="00D81BE5" w:rsidP="00D81BE5">
      <w:pPr>
        <w:spacing w:before="24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BE5">
        <w:rPr>
          <w:rFonts w:ascii="TH SarabunPSK" w:eastAsia="Times New Roman" w:hAnsi="TH SarabunPSK" w:cs="TH SarabunPSK"/>
          <w:color w:val="202122"/>
          <w:sz w:val="32"/>
          <w:szCs w:val="32"/>
        </w:rPr>
        <w:lastRenderedPageBreak/>
        <w:t>5</w:t>
      </w:r>
      <w:r>
        <w:rPr>
          <w:rFonts w:ascii="TH SarabunPSK" w:eastAsia="Times New Roman" w:hAnsi="TH SarabunPSK" w:cs="TH SarabunPSK"/>
          <w:color w:val="202122"/>
          <w:sz w:val="32"/>
          <w:szCs w:val="32"/>
        </w:rPr>
        <w:t>.5</w:t>
      </w:r>
      <w:r w:rsidRPr="00D81BE5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Pr="00D81BE5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โปรแกรมแบบศึกษาสำนึก (</w:t>
      </w:r>
      <w:r w:rsidRPr="00D81BE5">
        <w:rPr>
          <w:rFonts w:ascii="TH SarabunPSK" w:eastAsia="Times New Roman" w:hAnsi="TH SarabunPSK" w:cs="TH SarabunPSK"/>
          <w:color w:val="202122"/>
          <w:sz w:val="32"/>
          <w:szCs w:val="32"/>
        </w:rPr>
        <w:t>Heuristics)</w:t>
      </w:r>
    </w:p>
    <w:p w14:paraId="7521A983" w14:textId="1318189A" w:rsidR="001F3420" w:rsidRDefault="00BB1F7E" w:rsidP="00BB1F7E">
      <w:pPr>
        <w:spacing w:before="240" w:after="30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D81BE5">
        <w:rPr>
          <w:rFonts w:ascii="TH SarabunPSK" w:eastAsia="Times New Roman" w:hAnsi="TH SarabunPSK" w:cs="TH SarabunPSK"/>
          <w:color w:val="202122"/>
          <w:sz w:val="32"/>
          <w:szCs w:val="32"/>
        </w:rPr>
        <w:t>Heuristics</w:t>
      </w:r>
      <w:r w:rsidRPr="00D81BE5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 </w:t>
      </w:r>
      <w:r w:rsidR="00D81BE5" w:rsidRPr="00D81BE5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เป็นวิธีการสำหรับการค้นหาคำตอบอย่างชาญฉลาด เพื่อให้ได้คําตอบที่เกือบจะดีที่สุด ในเวลาที่เหมาะสม ซึ่งจะต่างจากขั้นตอนวิธีอย่างเเม่นยํา (</w:t>
      </w:r>
      <w:r w:rsidR="00D81BE5" w:rsidRPr="00D81BE5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Accurate </w:t>
      </w:r>
      <w:r w:rsidR="00440CDD">
        <w:rPr>
          <w:rFonts w:ascii="TH SarabunPSK" w:eastAsia="Times New Roman" w:hAnsi="TH SarabunPSK" w:cs="TH SarabunPSK"/>
          <w:color w:val="202122"/>
          <w:sz w:val="32"/>
          <w:szCs w:val="32"/>
        </w:rPr>
        <w:t>A</w:t>
      </w:r>
      <w:r w:rsidR="00D81BE5" w:rsidRPr="00D81BE5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lgorithm) </w:t>
      </w:r>
      <w:r w:rsidR="00D81BE5" w:rsidRPr="00D81BE5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ที่ท</w:t>
      </w:r>
      <w:r w:rsidR="00FC28ED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ำ</w:t>
      </w:r>
      <w:r w:rsidR="00D81BE5" w:rsidRPr="00D81BE5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ตามขั้นตอน</w:t>
      </w:r>
      <w:r w:rsidR="00FC28ED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</w:t>
      </w:r>
      <w:r w:rsidR="00D81BE5" w:rsidRPr="00D81BE5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เละใช้เวลานาน</w:t>
      </w:r>
    </w:p>
    <w:p w14:paraId="1E747888" w14:textId="77777777" w:rsidR="00BB1F7E" w:rsidRDefault="00BB1F7E" w:rsidP="00BB1F7E">
      <w:pPr>
        <w:spacing w:before="240" w:after="30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</w:p>
    <w:p w14:paraId="10DCFB03" w14:textId="4B28BE84" w:rsidR="00D81BE5" w:rsidRPr="00D81BE5" w:rsidRDefault="00D81BE5" w:rsidP="00D81BE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BE5">
        <w:rPr>
          <w:rFonts w:ascii="TH SarabunPSK" w:eastAsia="Times New Roman" w:hAnsi="TH SarabunPSK" w:cs="TH SarabunPSK"/>
          <w:color w:val="202122"/>
          <w:sz w:val="32"/>
          <w:szCs w:val="32"/>
        </w:rPr>
        <w:t>5.</w:t>
      </w:r>
      <w:r>
        <w:rPr>
          <w:rFonts w:ascii="TH SarabunPSK" w:eastAsia="Times New Roman" w:hAnsi="TH SarabunPSK" w:cs="TH SarabunPSK"/>
          <w:color w:val="202122"/>
          <w:sz w:val="32"/>
          <w:szCs w:val="32"/>
        </w:rPr>
        <w:t>6</w:t>
      </w:r>
      <w:r w:rsidRPr="00D81BE5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Pr="00D81BE5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วิธีแบบเมตาฮิวริสติก (</w:t>
      </w:r>
      <w:r w:rsidRPr="00D81BE5">
        <w:rPr>
          <w:rFonts w:ascii="TH SarabunPSK" w:eastAsia="Times New Roman" w:hAnsi="TH SarabunPSK" w:cs="TH SarabunPSK"/>
          <w:color w:val="202122"/>
          <w:sz w:val="32"/>
          <w:szCs w:val="32"/>
        </w:rPr>
        <w:t>Metaheuristics)</w:t>
      </w:r>
    </w:p>
    <w:p w14:paraId="07018526" w14:textId="4B39A994" w:rsidR="00CA0274" w:rsidRDefault="00D81BE5" w:rsidP="00D81BE5">
      <w:pPr>
        <w:pStyle w:val="NormalWeb"/>
        <w:spacing w:before="240" w:beforeAutospacing="0" w:after="240" w:afterAutospacing="0"/>
        <w:ind w:firstLine="720"/>
        <w:jc w:val="both"/>
        <w:rPr>
          <w:rFonts w:ascii="TH SarabunPSK" w:hAnsi="TH SarabunPSK" w:cs="TH SarabunPSK"/>
          <w:color w:val="202122"/>
          <w:sz w:val="32"/>
          <w:szCs w:val="32"/>
          <w:cs/>
        </w:rPr>
      </w:pPr>
      <w:r w:rsidRPr="00D81BE5">
        <w:rPr>
          <w:rFonts w:ascii="TH SarabunPSK" w:hAnsi="TH SarabunPSK" w:cs="TH SarabunPSK"/>
          <w:color w:val="202122"/>
          <w:sz w:val="32"/>
          <w:szCs w:val="32"/>
        </w:rPr>
        <w:t>Metaheuristics</w:t>
      </w:r>
      <w:r w:rsidR="00440CDD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Pr="00D81BE5">
        <w:rPr>
          <w:rFonts w:ascii="TH SarabunPSK" w:hAnsi="TH SarabunPSK" w:cs="TH SarabunPSK"/>
          <w:color w:val="202122"/>
          <w:sz w:val="32"/>
          <w:szCs w:val="32"/>
          <w:cs/>
        </w:rPr>
        <w:t>เป็น</w:t>
      </w:r>
      <w:r w:rsidR="001F3420">
        <w:rPr>
          <w:rFonts w:ascii="TH SarabunPSK" w:hAnsi="TH SarabunPSK" w:cs="TH SarabunPSK"/>
          <w:color w:val="202122"/>
          <w:sz w:val="32"/>
          <w:szCs w:val="32"/>
        </w:rPr>
        <w:t xml:space="preserve"> algorithm </w:t>
      </w:r>
      <w:r w:rsidRPr="00D81BE5">
        <w:rPr>
          <w:rFonts w:ascii="TH SarabunPSK" w:hAnsi="TH SarabunPSK" w:cs="TH SarabunPSK"/>
          <w:color w:val="202122"/>
          <w:sz w:val="32"/>
          <w:szCs w:val="32"/>
          <w:cs/>
        </w:rPr>
        <w:t>ที่ได้รับความนิยมมากขึ้นในศตวรรษที่ผ่านมาเพื่อช่วยในการตัดสินใจเกี่ยวกับข้อมูลที่มีปริมาณมาก เช่น เรื่องการขนส่ง การติดต่อสื่อสารและ การเงิน ด้วยพลังการคำนวณที่มากและความก้าวหน้าในอัลกอลิทึมที่สามารถรองรับตัวแปรได้มากมายในการแก้ไขปัญหา ทำให้เมตาฮิวริสติกจึงเป็นทางเลือกในการเพิ่มประสิทธิภาพในการลงทุนเพื่อให้ได้ผลกำไรให้ได้มากที่สุด เมตาฮิวริสติกสามารถให้คำตอบที่ใกล้เคียงที่สุดในเวลาที่รวดเร็ว ในขณะที่การคำนวณหาคำตอบให้ตรงใช้เวลานาน วิธีแบบเมตาฮิวริสติกนั้นเป็น</w:t>
      </w:r>
      <w:r w:rsidRPr="00D81B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 xml:space="preserve">เป็นกลยุทย์ระดับสูงที่ออกแบบมาเพื่อค้นหา สร้าง หรือเลือก </w:t>
      </w:r>
      <w:r w:rsidR="001F3420">
        <w:rPr>
          <w:rFonts w:ascii="TH SarabunPSK" w:hAnsi="TH SarabunPSK" w:cs="TH SarabunPSK"/>
          <w:color w:val="202122"/>
          <w:sz w:val="32"/>
          <w:szCs w:val="32"/>
        </w:rPr>
        <w:t>algorithm</w:t>
      </w:r>
      <w:r w:rsidR="001F3420" w:rsidRPr="00D81B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 xml:space="preserve"> </w:t>
      </w:r>
      <w:r w:rsidRPr="00D81B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>ที่มีประสิทธิภาพที่สุดในการเเก้ปัญหาโดยเฉพาะอย่างยิ่งกับปัญหาซึ่งมีข้อมูลที่ไม่สมบูรณ์หรือมีความสามารถในการคำนวณที่จำกัด</w:t>
      </w:r>
      <w:r w:rsidRPr="00D81B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 xml:space="preserve"> </w:t>
      </w:r>
      <w:r w:rsidRPr="00D81BE5">
        <w:rPr>
          <w:rFonts w:ascii="TH SarabunPSK" w:hAnsi="TH SarabunPSK" w:cs="TH SarabunPSK"/>
          <w:color w:val="202122"/>
          <w:sz w:val="32"/>
          <w:szCs w:val="32"/>
          <w:cs/>
        </w:rPr>
        <w:t>อีกทั้งยังสามารถวิเคราะห์เเละคำนวณปัญหาโดยที่ไม่ต้องคำนึงถึงรูปเเบบของปัญหา ทำให้ไม่จำเป็นต้องปรับเปลี่ยน</w:t>
      </w:r>
      <w:r w:rsidR="001F3420" w:rsidRPr="001F3420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1F3420">
        <w:rPr>
          <w:rFonts w:ascii="TH SarabunPSK" w:hAnsi="TH SarabunPSK" w:cs="TH SarabunPSK"/>
          <w:color w:val="202122"/>
          <w:sz w:val="32"/>
          <w:szCs w:val="32"/>
        </w:rPr>
        <w:t>algorithm</w:t>
      </w:r>
      <w:r w:rsidR="001F3420" w:rsidRPr="00D81BE5">
        <w:rPr>
          <w:rFonts w:ascii="TH SarabunPSK" w:hAnsi="TH SarabunPSK" w:cs="TH SarabunPSK"/>
          <w:color w:val="202122"/>
          <w:sz w:val="32"/>
          <w:szCs w:val="32"/>
          <w:cs/>
        </w:rPr>
        <w:t xml:space="preserve"> </w:t>
      </w:r>
      <w:r w:rsidRPr="00D81BE5">
        <w:rPr>
          <w:rFonts w:ascii="TH SarabunPSK" w:hAnsi="TH SarabunPSK" w:cs="TH SarabunPSK"/>
          <w:color w:val="202122"/>
          <w:sz w:val="32"/>
          <w:szCs w:val="32"/>
          <w:cs/>
        </w:rPr>
        <w:t>เมื่อปัญหาเปลี่ยนไป</w:t>
      </w:r>
      <w:r w:rsidR="00CE013B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CE013B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แบ่งเป็น </w:t>
      </w:r>
      <w:r w:rsidR="00CE013B">
        <w:rPr>
          <w:rFonts w:ascii="TH SarabunPSK" w:hAnsi="TH SarabunPSK" w:cs="TH SarabunPSK"/>
          <w:color w:val="202122"/>
          <w:sz w:val="32"/>
          <w:szCs w:val="32"/>
        </w:rPr>
        <w:t xml:space="preserve">2 </w:t>
      </w:r>
      <w:r w:rsidR="00CE013B">
        <w:rPr>
          <w:rFonts w:ascii="TH SarabunPSK" w:hAnsi="TH SarabunPSK" w:cs="TH SarabunPSK" w:hint="cs"/>
          <w:color w:val="202122"/>
          <w:sz w:val="32"/>
          <w:szCs w:val="32"/>
          <w:cs/>
        </w:rPr>
        <w:t>กลุ่มคือ</w:t>
      </w:r>
    </w:p>
    <w:p w14:paraId="29BCC044" w14:textId="5D35D633" w:rsidR="00CE013B" w:rsidRPr="00CE013B" w:rsidRDefault="00CE013B" w:rsidP="00CE013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1.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Neighborhood-based Algorithms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เป็น</w:t>
      </w:r>
      <w:r w:rsidR="001F3420" w:rsidRPr="001F3420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1F3420">
        <w:rPr>
          <w:rFonts w:ascii="TH SarabunPSK" w:hAnsi="TH SarabunPSK" w:cs="TH SarabunPSK"/>
          <w:color w:val="202122"/>
          <w:sz w:val="32"/>
          <w:szCs w:val="32"/>
        </w:rPr>
        <w:t>algorithm</w:t>
      </w:r>
      <w:r w:rsidR="001F3420" w:rsidRPr="00CE013B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เพื่อค้นหาโดยใช้เเนวคิดเรื่องเพื่อนบ้านซึ่งจะระบุผลลัพธ์ของเพื่อนบ้าน เเละเมื่อ</w:t>
      </w:r>
      <w:r w:rsidR="001F3420" w:rsidRPr="001F3420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1F3420">
        <w:rPr>
          <w:rFonts w:ascii="TH SarabunPSK" w:hAnsi="TH SarabunPSK" w:cs="TH SarabunPSK"/>
          <w:color w:val="202122"/>
          <w:sz w:val="32"/>
          <w:szCs w:val="32"/>
        </w:rPr>
        <w:t>algorithm</w:t>
      </w:r>
      <w:r w:rsidR="001F3420" w:rsidRPr="00CE013B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วนซ้ำผลลัพธ์ก็จะเข้าใกล้ผลลัพธ์ของเพื่อนบ้าน เพื่อปรับปรุงผลลัพธ์</w:t>
      </w:r>
    </w:p>
    <w:p w14:paraId="61C5E4EE" w14:textId="0D5251F5" w:rsidR="00CE013B" w:rsidRPr="00CE013B" w:rsidRDefault="00CE013B" w:rsidP="00CE013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H SarabunPSK" w:eastAsia="Times New Roman" w:hAnsi="TH SarabunPSK" w:cs="TH SarabunPSK"/>
          <w:color w:val="202122"/>
          <w:sz w:val="32"/>
          <w:szCs w:val="32"/>
        </w:rPr>
        <w:t>2.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</w:rPr>
        <w:t>Population-based Algorithms</w:t>
      </w:r>
      <w:r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เป็น</w:t>
      </w:r>
      <w:r w:rsidR="001F3420" w:rsidRPr="001F3420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1F3420">
        <w:rPr>
          <w:rFonts w:ascii="TH SarabunPSK" w:hAnsi="TH SarabunPSK" w:cs="TH SarabunPSK"/>
          <w:color w:val="202122"/>
          <w:sz w:val="32"/>
          <w:szCs w:val="32"/>
        </w:rPr>
        <w:t>algorithm</w:t>
      </w:r>
      <w:r w:rsidR="001F3420" w:rsidRPr="00CE013B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ที่ทำงานโดยใช้ข้อมูลผลลัพธ์หรือประชากร ซึ่งได้เเรงบัลดาลใจมาจากหลักธรรมชาติ เนื่องจากการทำงานของอัลกอรึธึมส่วนใหญ่มีพื้นฐานมาจากหลักปรัชญาของธรรมชาติ ซึ่งสามารถเเบ่งออกเป็น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2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กลุ่ม คือ</w:t>
      </w:r>
    </w:p>
    <w:p w14:paraId="428E3822" w14:textId="2352856C" w:rsidR="00CE013B" w:rsidRPr="00CE013B" w:rsidRDefault="00CE013B" w:rsidP="00614AE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H SarabunPSK" w:eastAsia="Times New Roman" w:hAnsi="TH SarabunPSK" w:cs="TH SarabunPSK"/>
          <w:color w:val="202122"/>
          <w:sz w:val="32"/>
          <w:szCs w:val="32"/>
        </w:rPr>
        <w:t>2.1</w:t>
      </w:r>
      <w:r w:rsidR="006A6728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</w:rPr>
        <w:t>Swarm Intelligence (SI)</w:t>
      </w:r>
      <w:r w:rsidR="006A6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คือเทคนิคที่มีการอิงจากพฤติกรรมการเข้าสังคมของสัตว์สายพันธ์ต่างๆในธรรมชาติ ซึ่ง</w:t>
      </w:r>
      <w:r w:rsidR="001F3420" w:rsidRPr="001F3420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1F3420">
        <w:rPr>
          <w:rFonts w:ascii="TH SarabunPSK" w:hAnsi="TH SarabunPSK" w:cs="TH SarabunPSK"/>
          <w:color w:val="202122"/>
          <w:sz w:val="32"/>
          <w:szCs w:val="32"/>
        </w:rPr>
        <w:t>algorithm</w:t>
      </w:r>
      <w:r w:rsidR="001F3420" w:rsidRPr="00CE013B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จะติดตามการกระทำของสัตว์เเต่ละสายพันธ์ โดย</w:t>
      </w:r>
      <w:r w:rsidR="001F3420" w:rsidRPr="001F3420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1F3420">
        <w:rPr>
          <w:rFonts w:ascii="TH SarabunPSK" w:hAnsi="TH SarabunPSK" w:cs="TH SarabunPSK"/>
          <w:color w:val="202122"/>
          <w:sz w:val="32"/>
          <w:szCs w:val="32"/>
        </w:rPr>
        <w:t>algorithm</w:t>
      </w:r>
      <w:r w:rsidR="001F3420" w:rsidRPr="00CE013B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ที่นิยม</w:t>
      </w:r>
      <w:r w:rsidR="00614AE6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ใช้ตัวอย่างเช่น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</w:rPr>
        <w:t>Ant Colony Optimization (2006)</w:t>
      </w:r>
      <w:r w:rsidR="00614A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</w:rPr>
        <w:t>Particle Swarm Optimization (1995)</w:t>
      </w:r>
      <w:r w:rsidR="00614A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4AE6">
        <w:rPr>
          <w:rFonts w:ascii="Times New Roman" w:eastAsia="Times New Roman" w:hAnsi="Times New Roman" w:hint="cs"/>
          <w:sz w:val="24"/>
          <w:szCs w:val="24"/>
          <w:cs/>
        </w:rPr>
        <w:t>และ</w:t>
      </w:r>
      <w:r w:rsidRPr="00CE013B">
        <w:rPr>
          <w:rFonts w:ascii="TH SarabunPSK" w:eastAsia="Times New Roman" w:hAnsi="TH SarabunPSK" w:cs="TH SarabunPSK"/>
          <w:color w:val="202122"/>
          <w:sz w:val="32"/>
          <w:szCs w:val="32"/>
        </w:rPr>
        <w:t>Artificial Bee Colony Optimization (2007)</w:t>
      </w:r>
    </w:p>
    <w:p w14:paraId="57DA75B6" w14:textId="006BECC2" w:rsidR="001E43D6" w:rsidRDefault="00CE013B" w:rsidP="001E43D6">
      <w:pPr>
        <w:pStyle w:val="NormalWeb"/>
        <w:spacing w:before="240" w:beforeAutospacing="0" w:after="240" w:afterAutospacing="0"/>
        <w:ind w:left="720"/>
        <w:jc w:val="both"/>
        <w:rPr>
          <w:rFonts w:ascii="TH SarabunPSK" w:hAnsi="TH SarabunPSK" w:cs="TH SarabunPSK"/>
          <w:color w:val="202122"/>
          <w:sz w:val="32"/>
          <w:szCs w:val="32"/>
        </w:rPr>
      </w:pPr>
      <w:r w:rsidRPr="00CE013B">
        <w:rPr>
          <w:rFonts w:ascii="TH SarabunPSK" w:hAnsi="TH SarabunPSK" w:cs="TH SarabunPSK"/>
          <w:color w:val="202122"/>
          <w:sz w:val="32"/>
          <w:szCs w:val="32"/>
        </w:rPr>
        <w:lastRenderedPageBreak/>
        <w:t> </w:t>
      </w:r>
      <w:r w:rsidR="006A6728">
        <w:rPr>
          <w:rFonts w:ascii="TH SarabunPSK" w:hAnsi="TH SarabunPSK" w:cs="TH SarabunPSK"/>
          <w:color w:val="202122"/>
          <w:sz w:val="32"/>
          <w:szCs w:val="32"/>
        </w:rPr>
        <w:tab/>
        <w:t xml:space="preserve">2.2 </w:t>
      </w:r>
      <w:r w:rsidRPr="00CE013B">
        <w:rPr>
          <w:rFonts w:ascii="TH SarabunPSK" w:hAnsi="TH SarabunPSK" w:cs="TH SarabunPSK"/>
          <w:color w:val="202122"/>
          <w:sz w:val="32"/>
          <w:szCs w:val="32"/>
        </w:rPr>
        <w:t>Evolutionary Algorithms (EA)</w:t>
      </w:r>
      <w:r w:rsidR="006A6728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6A6728" w:rsidRPr="006A6728">
        <w:rPr>
          <w:rFonts w:ascii="TH SarabunPSK" w:hAnsi="TH SarabunPSK" w:cs="TH SarabunPSK"/>
          <w:color w:val="202122"/>
          <w:sz w:val="32"/>
          <w:szCs w:val="32"/>
          <w:cs/>
        </w:rPr>
        <w:t>คือเทคนิคที่อ้างอิงตามทฤษฎีการพัฒนาการของสิ่งมีชีวิต โดย</w:t>
      </w:r>
      <w:r w:rsidR="001F3420" w:rsidRPr="001F3420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1F3420">
        <w:rPr>
          <w:rFonts w:ascii="TH SarabunPSK" w:hAnsi="TH SarabunPSK" w:cs="TH SarabunPSK"/>
          <w:color w:val="202122"/>
          <w:sz w:val="32"/>
          <w:szCs w:val="32"/>
        </w:rPr>
        <w:t>algorithm</w:t>
      </w:r>
      <w:r w:rsidR="001F3420" w:rsidRPr="006A6728">
        <w:rPr>
          <w:rFonts w:ascii="TH SarabunPSK" w:hAnsi="TH SarabunPSK" w:cs="TH SarabunPSK"/>
          <w:color w:val="202122"/>
          <w:sz w:val="32"/>
          <w:szCs w:val="32"/>
          <w:cs/>
        </w:rPr>
        <w:t xml:space="preserve"> </w:t>
      </w:r>
      <w:r w:rsidR="006A6728" w:rsidRPr="006A6728">
        <w:rPr>
          <w:rFonts w:ascii="TH SarabunPSK" w:hAnsi="TH SarabunPSK" w:cs="TH SarabunPSK"/>
          <w:color w:val="202122"/>
          <w:sz w:val="32"/>
          <w:szCs w:val="32"/>
          <w:cs/>
        </w:rPr>
        <w:t>ที่นิยมใช้กัน</w:t>
      </w:r>
      <w:r w:rsidR="00614AE6">
        <w:rPr>
          <w:rFonts w:ascii="TH SarabunPSK" w:hAnsi="TH SarabunPSK" w:cs="TH SarabunPSK" w:hint="cs"/>
          <w:color w:val="202122"/>
          <w:sz w:val="32"/>
          <w:szCs w:val="32"/>
          <w:cs/>
        </w:rPr>
        <w:t>คือ</w:t>
      </w:r>
      <w:r w:rsidR="001542DE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="006A6728" w:rsidRPr="006A6728">
        <w:rPr>
          <w:rFonts w:ascii="TH SarabunPSK" w:hAnsi="TH SarabunPSK" w:cs="TH SarabunPSK"/>
          <w:color w:val="202122"/>
          <w:sz w:val="32"/>
          <w:szCs w:val="32"/>
        </w:rPr>
        <w:t>Evolutionary</w:t>
      </w:r>
      <w:r w:rsidR="00614AE6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6A6728" w:rsidRPr="006A6728">
        <w:rPr>
          <w:rFonts w:ascii="TH SarabunPSK" w:hAnsi="TH SarabunPSK" w:cs="TH SarabunPSK"/>
          <w:color w:val="202122"/>
          <w:sz w:val="32"/>
          <w:szCs w:val="32"/>
        </w:rPr>
        <w:t>Programming (1960)</w:t>
      </w:r>
      <w:r w:rsidR="00614AE6">
        <w:rPr>
          <w:rFonts w:ascii="TH SarabunPSK" w:hAnsi="TH SarabunPSK" w:cs="TH SarabunPSK"/>
          <w:color w:val="202122"/>
          <w:sz w:val="32"/>
          <w:szCs w:val="32"/>
        </w:rPr>
        <w:t xml:space="preserve">, </w:t>
      </w:r>
      <w:r w:rsidR="006A6728" w:rsidRPr="006A6728">
        <w:rPr>
          <w:rFonts w:ascii="TH SarabunPSK" w:hAnsi="TH SarabunPSK" w:cs="TH SarabunPSK"/>
          <w:color w:val="202122"/>
          <w:sz w:val="32"/>
          <w:szCs w:val="32"/>
        </w:rPr>
        <w:t>Genetic Algorithm (1957) Genetic Programming (1992)</w:t>
      </w:r>
      <w:r w:rsidR="00614AE6">
        <w:rPr>
          <w:rFonts w:ascii="TH SarabunPSK" w:hAnsi="TH SarabunPSK" w:cs="TH SarabunPSK"/>
          <w:color w:val="202122"/>
          <w:sz w:val="32"/>
          <w:szCs w:val="32"/>
        </w:rPr>
        <w:t>,</w:t>
      </w:r>
      <w:r w:rsidR="00614AE6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="006A6728" w:rsidRPr="006A6728">
        <w:rPr>
          <w:rFonts w:ascii="TH SarabunPSK" w:hAnsi="TH SarabunPSK" w:cs="TH SarabunPSK"/>
          <w:color w:val="202122"/>
          <w:sz w:val="32"/>
          <w:szCs w:val="32"/>
        </w:rPr>
        <w:t>Evolutionary Strategies (1964) </w:t>
      </w:r>
      <w:r w:rsidR="00614AE6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และ </w:t>
      </w:r>
      <w:r w:rsidR="006A6728" w:rsidRPr="006A6728">
        <w:rPr>
          <w:rFonts w:ascii="TH SarabunPSK" w:hAnsi="TH SarabunPSK" w:cs="TH SarabunPSK"/>
          <w:color w:val="202122"/>
          <w:sz w:val="32"/>
          <w:szCs w:val="32"/>
        </w:rPr>
        <w:t>Differential</w:t>
      </w:r>
      <w:r w:rsidR="001E43D6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="006A6728" w:rsidRPr="006A6728">
        <w:rPr>
          <w:rFonts w:ascii="TH SarabunPSK" w:hAnsi="TH SarabunPSK" w:cs="TH SarabunPSK"/>
          <w:color w:val="202122"/>
          <w:sz w:val="32"/>
          <w:szCs w:val="32"/>
        </w:rPr>
        <w:t>Evolution (1995)</w:t>
      </w:r>
      <w:r w:rsidR="00614AE6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</w:p>
    <w:p w14:paraId="2EB1CFE0" w14:textId="6E1A0422" w:rsidR="001E43D6" w:rsidRDefault="001E43D6" w:rsidP="001E43D6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</w:rPr>
      </w:pPr>
      <w:r>
        <w:rPr>
          <w:rFonts w:ascii="TH SarabunPSK" w:hAnsi="TH SarabunPSK" w:cs="TH SarabunPSK"/>
          <w:color w:val="202122"/>
          <w:sz w:val="32"/>
          <w:szCs w:val="32"/>
        </w:rPr>
        <w:t>5.7</w:t>
      </w:r>
      <w:r w:rsidRPr="001E43D6"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 w:rsidRPr="001E43D6">
        <w:rPr>
          <w:rFonts w:ascii="TH SarabunPSK" w:hAnsi="TH SarabunPSK" w:cs="TH SarabunPSK" w:hint="cs"/>
          <w:color w:val="202122"/>
          <w:sz w:val="32"/>
          <w:szCs w:val="32"/>
          <w:cs/>
        </w:rPr>
        <w:t>วิธีการวิวัฒนาการโดยใช้ผลต่าง</w:t>
      </w:r>
      <w:r>
        <w:rPr>
          <w:rFonts w:ascii="TH SarabunPSK" w:hAnsi="TH SarabunPSK" w:cs="TH SarabunPSK"/>
          <w:color w:val="202122"/>
          <w:sz w:val="32"/>
          <w:szCs w:val="32"/>
        </w:rPr>
        <w:t xml:space="preserve"> (</w:t>
      </w:r>
      <w:r w:rsidRPr="006A6728">
        <w:rPr>
          <w:rFonts w:ascii="TH SarabunPSK" w:hAnsi="TH SarabunPSK" w:cs="TH SarabunPSK"/>
          <w:color w:val="202122"/>
          <w:sz w:val="32"/>
          <w:szCs w:val="32"/>
        </w:rPr>
        <w:t xml:space="preserve">Differential </w:t>
      </w:r>
      <w:r w:rsidRPr="001E43D6">
        <w:rPr>
          <w:rFonts w:ascii="TH SarabunPSK" w:hAnsi="TH SarabunPSK" w:cs="TH SarabunPSK"/>
          <w:color w:val="202122"/>
          <w:sz w:val="32"/>
          <w:szCs w:val="32"/>
        </w:rPr>
        <w:t>Evolution</w:t>
      </w:r>
      <w:r>
        <w:rPr>
          <w:rFonts w:ascii="TH SarabunPSK" w:hAnsi="TH SarabunPSK" w:cs="TH SarabunPSK"/>
          <w:color w:val="202122"/>
          <w:sz w:val="32"/>
          <w:szCs w:val="32"/>
        </w:rPr>
        <w:t>)</w:t>
      </w:r>
    </w:p>
    <w:p w14:paraId="2A05D19A" w14:textId="4DA95AFD" w:rsidR="00614AE6" w:rsidRPr="001E43D6" w:rsidRDefault="001E43D6" w:rsidP="001E43D6">
      <w:pPr>
        <w:pStyle w:val="NormalWeb"/>
        <w:spacing w:before="240" w:beforeAutospacing="0" w:after="240" w:afterAutospacing="0"/>
        <w:ind w:firstLine="720"/>
        <w:jc w:val="both"/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</w:pPr>
      <w:r w:rsidRPr="006A6728">
        <w:rPr>
          <w:rFonts w:ascii="TH SarabunPSK" w:hAnsi="TH SarabunPSK" w:cs="TH SarabunPSK"/>
          <w:color w:val="202122"/>
          <w:sz w:val="32"/>
          <w:szCs w:val="32"/>
        </w:rPr>
        <w:t xml:space="preserve">Differential </w:t>
      </w:r>
      <w:r w:rsidRPr="001E43D6">
        <w:rPr>
          <w:rFonts w:ascii="TH SarabunPSK" w:hAnsi="TH SarabunPSK" w:cs="TH SarabunPSK"/>
          <w:color w:val="202122"/>
          <w:sz w:val="32"/>
          <w:szCs w:val="32"/>
        </w:rPr>
        <w:t>Evolution</w:t>
      </w:r>
      <w:r w:rsidRPr="00614AE6">
        <w:rPr>
          <w:rFonts w:ascii="TH SarabunPSK" w:hAnsi="TH SarabunPSK" w:cs="TH SarabunPSK"/>
          <w:color w:val="202122"/>
          <w:sz w:val="32"/>
          <w:szCs w:val="32"/>
          <w:cs/>
        </w:rPr>
        <w:t xml:space="preserve"> </w:t>
      </w:r>
      <w:r w:rsidR="00614AE6" w:rsidRPr="00614AE6">
        <w:rPr>
          <w:rFonts w:ascii="TH SarabunPSK" w:hAnsi="TH SarabunPSK" w:cs="TH SarabunPSK"/>
          <w:color w:val="202122"/>
          <w:sz w:val="32"/>
          <w:szCs w:val="32"/>
          <w:cs/>
        </w:rPr>
        <w:t>เป็นวิธีการหาผลลัพธ์ที่เหมาะสมที่สุดของปัญหาที่มีประสิทธิภาพเเละเเม่นยำอย่างมากโดยจะทำการปรับปรุงผลลัพธ์ซ้ำๆเพื่อให้เข้าใกล้ผลลัพธ์ที่ดีที่สุด ซึ่งวิธีการวิวัฒนาการโดยใช้ผลต่างมีข้อดีมากมาย ได้เเก่ สามารถจัดการปัญหาที่เป็นสมการรูปร่างไม่เเน่นอนได้</w:t>
      </w:r>
      <w:r>
        <w:rPr>
          <w:rFonts w:ascii="TH SarabunPSK" w:hAnsi="TH SarabunPSK" w:cs="TH SarabunPSK"/>
          <w:color w:val="20212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202122"/>
          <w:sz w:val="32"/>
          <w:szCs w:val="32"/>
          <w:cs/>
        </w:rPr>
        <w:t>และ</w:t>
      </w:r>
      <w:r w:rsidR="00614AE6" w:rsidRPr="00614AE6">
        <w:rPr>
          <w:rFonts w:ascii="TH SarabunPSK" w:hAnsi="TH SarabunPSK" w:cs="TH SarabunPSK"/>
          <w:color w:val="202122"/>
          <w:sz w:val="32"/>
          <w:szCs w:val="32"/>
          <w:cs/>
        </w:rPr>
        <w:t>คำนวณปัญหาที่ซับซ้อนด้วยการคำนวณเเบบคู่ขนาน</w:t>
      </w:r>
      <w:r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อีกทั้งยัง</w:t>
      </w:r>
      <w:r w:rsidR="00614AE6" w:rsidRPr="00614AE6">
        <w:rPr>
          <w:rFonts w:ascii="TH SarabunPSK" w:hAnsi="TH SarabunPSK" w:cs="TH SarabunPSK"/>
          <w:color w:val="202122"/>
          <w:sz w:val="32"/>
          <w:szCs w:val="32"/>
          <w:cs/>
        </w:rPr>
        <w:t>ใช้งานง่าย</w:t>
      </w:r>
      <w:r w:rsidR="00614AE6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โดย</w:t>
      </w:r>
      <w:r w:rsidR="00614AE6" w:rsidRPr="00614AE6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 xml:space="preserve">หลักการทำงานของ </w:t>
      </w:r>
      <w:r w:rsidR="00614AE6" w:rsidRPr="00614AE6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 xml:space="preserve">DE </w:t>
      </w:r>
      <w:r w:rsidR="00614AE6" w:rsidRPr="00614AE6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 xml:space="preserve">นั้นสามารถเเบ่งออกเป็น </w:t>
      </w:r>
      <w:r w:rsidR="00614AE6" w:rsidRPr="00614AE6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 xml:space="preserve">2 </w:t>
      </w:r>
      <w:r w:rsidR="00614AE6" w:rsidRPr="00614AE6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>ขั้นตอนหลักๆ</w:t>
      </w:r>
      <w:r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614AE6" w:rsidRPr="00614AE6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>คือ</w:t>
      </w:r>
    </w:p>
    <w:p w14:paraId="3C46B805" w14:textId="4C708ABB" w:rsidR="00614AE6" w:rsidRPr="00614AE6" w:rsidRDefault="00614AE6" w:rsidP="001E43D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1.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ขั้นตอนเริ่มต้น (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Initialization)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คือ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ขั้นตอนที่จะทำการสุ่มเซ็ตประชากรเริ่มเเรกหรือที่เรียกว่าเวคเตอร์พ่อเเม่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(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parent vectors)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เพื่อที่จะนำมาทำงานในขั้นต่อไป</w:t>
      </w:r>
    </w:p>
    <w:p w14:paraId="000E5EB4" w14:textId="4DD37491" w:rsidR="00614AE6" w:rsidRPr="00614AE6" w:rsidRDefault="00614AE6" w:rsidP="001E43D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2.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ขั้นตอนวิวัฒนาการ (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Evolution)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คือ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ขั้นตอนการทำงานหลักของ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algorithm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 xml:space="preserve">นี้โดยจะเเบ่งเป็น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3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ขั้นตอนย่อย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ได้แก่</w:t>
      </w:r>
    </w:p>
    <w:p w14:paraId="4253CC6C" w14:textId="2466CEA4" w:rsidR="00614AE6" w:rsidRPr="00614AE6" w:rsidRDefault="00614AE6" w:rsidP="001E43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2.1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การกลายพันธ์ุ (</w:t>
      </w:r>
      <w:r w:rsidR="00BB1F7E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M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utation)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คือ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การคำนวณหาค่าเวคเตอร์ใหม่ซึ่งเรียกว่าเวคเตอร์กลายพันธ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ุ์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โดยใช้เวคเตอร์พ่อเเม่จากขั้นตอนเริ่มต้น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 </w:t>
      </w:r>
    </w:p>
    <w:p w14:paraId="54922304" w14:textId="3104E4D0" w:rsidR="007B59B9" w:rsidRDefault="00614AE6" w:rsidP="001E43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2.2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การข้าม (</w:t>
      </w:r>
      <w:r w:rsidR="00BB1F7E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C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rossover)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คือ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การสร้างเวคเตอร์ทดลอง จากเวคเตอร์กลายพันธ์เเละเวคเตอร์ที่ได้มาจากการสุ่มหรือเวคเตอร์เป้าหมาย</w:t>
      </w:r>
    </w:p>
    <w:p w14:paraId="615B1586" w14:textId="37FA767B" w:rsidR="001F3420" w:rsidRDefault="00614AE6" w:rsidP="001E43D6">
      <w:pPr>
        <w:spacing w:before="240" w:after="240" w:line="240" w:lineRule="auto"/>
        <w:ind w:left="720"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614AE6">
        <w:rPr>
          <w:rFonts w:ascii="TH SarabunPSK" w:eastAsia="Times New Roman" w:hAnsi="TH SarabunPSK" w:cs="TH SarabunPSK"/>
          <w:color w:val="202122"/>
          <w:sz w:val="32"/>
          <w:szCs w:val="32"/>
        </w:rPr>
        <w:t>2.3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การเลือก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(</w:t>
      </w:r>
      <w:r w:rsidR="00BB1F7E">
        <w:rPr>
          <w:rFonts w:ascii="TH SarabunPSK" w:eastAsia="Times New Roman" w:hAnsi="TH SarabunPSK" w:cs="TH SarabunPSK"/>
          <w:color w:val="202122"/>
          <w:sz w:val="32"/>
          <w:szCs w:val="32"/>
        </w:rPr>
        <w:t>S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</w:rPr>
        <w:t>election)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คือ</w:t>
      </w:r>
      <w:r w:rsidR="007B59B9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614AE6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ขั้นตอนการเลือกระหว่างเวคเตอร์ทดลองเเละเวคเตอร์เป้าหมายว่าอันไหนเหมาะสมกว่ากัน จากนั้นหากเวคเตอร์ทดลองเหมาะสมกว่า เวคเตอร์เป้าหมายจะถูกเเทนที่โดยเวคเตอร์ทดลอง เเต่หากเวคเตอร์เป้าหมายเหมาะสมกว่าจะไม่เกิดการเเทนที่</w:t>
      </w:r>
    </w:p>
    <w:p w14:paraId="34F8C01B" w14:textId="13F3BFC5" w:rsidR="001F3420" w:rsidRDefault="001F3420" w:rsidP="001F3420">
      <w:pPr>
        <w:spacing w:before="240" w:after="240" w:line="240" w:lineRule="auto"/>
        <w:jc w:val="center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E013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2A146" wp14:editId="22B1A42B">
            <wp:extent cx="3942432" cy="35560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4"/>
                    <a:stretch/>
                  </pic:blipFill>
                  <pic:spPr bwMode="auto">
                    <a:xfrm>
                      <a:off x="0" y="0"/>
                      <a:ext cx="3951401" cy="356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157E4" w14:textId="27710572" w:rsidR="001542DE" w:rsidRDefault="001542DE" w:rsidP="001F3420">
      <w:pPr>
        <w:spacing w:before="240" w:after="240" w:line="240" w:lineRule="auto"/>
        <w:ind w:left="2160"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FC28E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รูปที่1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เครือข่ายของวิธีแบบ</w:t>
      </w:r>
      <w:r w:rsidRPr="00D81BE5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เมตาฮิวริสติก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แบบต่างๆ</w:t>
      </w:r>
    </w:p>
    <w:p w14:paraId="35EAADD2" w14:textId="77777777" w:rsidR="001F3420" w:rsidRPr="001F3420" w:rsidRDefault="001F3420" w:rsidP="001F3420">
      <w:pPr>
        <w:spacing w:before="240" w:after="240" w:line="240" w:lineRule="auto"/>
        <w:ind w:left="2160"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</w:p>
    <w:p w14:paraId="2A6A4F9D" w14:textId="5749AE89" w:rsidR="007B59B9" w:rsidRPr="007B59B9" w:rsidRDefault="007B59B9" w:rsidP="007B59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9B9"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  <w:t>6.</w:t>
      </w:r>
      <w:r w:rsidRPr="007B59B9">
        <w:rPr>
          <w:rFonts w:ascii="TH SarabunPSK" w:eastAsia="Times New Roman" w:hAnsi="TH SarabunPSK" w:cs="TH SarabunPSK"/>
          <w:b/>
          <w:bCs/>
          <w:color w:val="202122"/>
          <w:sz w:val="36"/>
          <w:szCs w:val="36"/>
          <w:cs/>
        </w:rPr>
        <w:t>วัตถุประสงค์ของโครงงาน</w:t>
      </w:r>
    </w:p>
    <w:p w14:paraId="4B7CF5C1" w14:textId="0FC9C75B" w:rsidR="007B59B9" w:rsidRPr="007B59B9" w:rsidRDefault="007B59B9" w:rsidP="007B59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6.1 </w:t>
      </w:r>
      <w:r w:rsidR="00440CDD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เพื่อ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บอกถึงความเหมาะสมของการใช้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Technical Indicator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แต่ละชนิดในการช่วยพิจารณาหุ้น</w:t>
      </w:r>
    </w:p>
    <w:p w14:paraId="13ECBE0A" w14:textId="0E89EED4" w:rsidR="007B59B9" w:rsidRDefault="007B59B9" w:rsidP="007B59B9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6.2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เพื่อหาจุดที่เหมาะสมในการเข้าซื้อและขายสำหรับหุ้นที่สนใจ เพื่อให้ได้กำไรจากการลงทุนสูงสุด</w:t>
      </w:r>
    </w:p>
    <w:p w14:paraId="797EF555" w14:textId="2249070D" w:rsidR="00BD6EA9" w:rsidRPr="007B59B9" w:rsidRDefault="00BD6EA9" w:rsidP="007B59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33FB3" w14:textId="40B99DC1" w:rsidR="007B59B9" w:rsidRPr="007B59B9" w:rsidRDefault="007B59B9" w:rsidP="007B59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9B9"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  <w:t>7.</w:t>
      </w:r>
      <w:r w:rsidRPr="007B59B9">
        <w:rPr>
          <w:rFonts w:ascii="TH SarabunPSK" w:eastAsia="Times New Roman" w:hAnsi="TH SarabunPSK" w:cs="TH SarabunPSK"/>
          <w:b/>
          <w:bCs/>
          <w:color w:val="202122"/>
          <w:sz w:val="36"/>
          <w:szCs w:val="36"/>
          <w:cs/>
        </w:rPr>
        <w:t>ขอบเขตของการศึกษา</w:t>
      </w:r>
    </w:p>
    <w:p w14:paraId="3AEFAD77" w14:textId="766CC1C1" w:rsidR="007B59B9" w:rsidRPr="007B59B9" w:rsidRDefault="007B59B9" w:rsidP="007B59B9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32"/>
          <w:szCs w:val="32"/>
          <w:cs/>
        </w:rPr>
      </w:pP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7.1 </w:t>
      </w:r>
      <w:r w:rsidR="00E2434D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ผู้วิจัยจะ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ใช้ฐานข้อมูลหุ้น</w:t>
      </w:r>
      <w:r w:rsidR="00CD4960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ย้อนหลัง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จาก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Yahoo Finance </w:t>
      </w:r>
      <w:r w:rsidR="007D7323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พร้อมทั้งทำการวิเคราะห์ข้อมูลพื้นฐานของบริษัท</w:t>
      </w:r>
      <w:r w:rsidR="00547755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 </w:t>
      </w:r>
      <w:proofErr w:type="gramStart"/>
      <w:r w:rsidR="00547755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  </w:t>
      </w:r>
      <w:r w:rsidR="007D7323">
        <w:rPr>
          <w:rFonts w:ascii="TH SarabunPSK" w:eastAsia="Times New Roman" w:hAnsi="TH SarabunPSK" w:cs="TH SarabunPSK"/>
          <w:color w:val="202122"/>
          <w:sz w:val="32"/>
          <w:szCs w:val="32"/>
        </w:rPr>
        <w:t>(</w:t>
      </w:r>
      <w:proofErr w:type="gramEnd"/>
      <w:r w:rsidR="007D7323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Fundamental </w:t>
      </w:r>
      <w:r w:rsidR="0066639E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of </w:t>
      </w:r>
      <w:r w:rsidR="007D7323">
        <w:rPr>
          <w:rFonts w:ascii="TH SarabunPSK" w:eastAsia="Times New Roman" w:hAnsi="TH SarabunPSK" w:cs="TH SarabunPSK"/>
          <w:color w:val="202122"/>
          <w:sz w:val="32"/>
          <w:szCs w:val="32"/>
        </w:rPr>
        <w:t>stock)</w:t>
      </w:r>
      <w:r w:rsidR="007D7323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7D7323"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เเละข้อมูล </w:t>
      </w:r>
      <w:r w:rsidR="007D7323"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Technical Indicator </w:t>
      </w:r>
      <w:r w:rsidR="007D7323"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จาก</w:t>
      </w:r>
      <w:r w:rsidR="0066639E" w:rsidRPr="0066639E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="007D7323"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>TA-Lib</w:t>
      </w:r>
      <w:r w:rsidR="0066639E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6639E">
        <w:rPr>
          <w:rFonts w:ascii="TH SarabunPSK" w:eastAsia="Times New Roman" w:hAnsi="TH SarabunPSK" w:cs="TH SarabunPSK"/>
          <w:color w:val="202122"/>
          <w:sz w:val="32"/>
          <w:szCs w:val="32"/>
        </w:rPr>
        <w:t>(Technical Analysis Library)</w:t>
      </w:r>
      <w:r w:rsidR="007D7323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E2434D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มาทำการนำเข้าในรูปแบบ </w:t>
      </w:r>
      <w:proofErr w:type="spellStart"/>
      <w:r w:rsidR="00E2434D">
        <w:rPr>
          <w:rFonts w:ascii="TH SarabunPSK" w:eastAsia="Times New Roman" w:hAnsi="TH SarabunPSK" w:cs="TH SarabunPSK"/>
          <w:color w:val="202122"/>
          <w:sz w:val="32"/>
          <w:szCs w:val="32"/>
        </w:rPr>
        <w:t>ipynb</w:t>
      </w:r>
      <w:proofErr w:type="spellEnd"/>
      <w:r w:rsidR="00E2434D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</w:p>
    <w:p w14:paraId="30BA7BB1" w14:textId="34228207" w:rsidR="005A7944" w:rsidRPr="005A7944" w:rsidRDefault="007B59B9" w:rsidP="002E10B0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7.2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ใช้ </w:t>
      </w:r>
      <w:r w:rsidR="00E2434D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library </w:t>
      </w:r>
      <w:r w:rsidR="00E2434D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ที่มีความสามารถในการ</w:t>
      </w:r>
      <w:r w:rsidR="00CD496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="00E2434D">
        <w:rPr>
          <w:rFonts w:ascii="TH SarabunPSK" w:eastAsia="Times New Roman" w:hAnsi="TH SarabunPSK" w:cs="TH SarabunPSK"/>
          <w:color w:val="202122"/>
          <w:sz w:val="32"/>
          <w:szCs w:val="32"/>
        </w:rPr>
        <w:t>optimization</w:t>
      </w:r>
      <w:r w:rsidR="00CD496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="00CD4960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เช่น</w:t>
      </w:r>
      <w:r w:rsidR="00E2434D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proofErr w:type="spellStart"/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>Scipy</w:t>
      </w:r>
      <w:proofErr w:type="spellEnd"/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ในการ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>optimiz</w:t>
      </w:r>
      <w:r w:rsidR="00395C31">
        <w:rPr>
          <w:rFonts w:ascii="TH SarabunPSK" w:eastAsia="Times New Roman" w:hAnsi="TH SarabunPSK" w:cs="TH SarabunPSK"/>
          <w:color w:val="202122"/>
          <w:sz w:val="32"/>
          <w:szCs w:val="32"/>
        </w:rPr>
        <w:t>e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objective function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ที่เหมาะสมที่สุดสําหรับเเต่ละการลงทุนด้วย</w:t>
      </w:r>
      <w:r w:rsidR="00CD4960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algorithm DE </w:t>
      </w:r>
    </w:p>
    <w:p w14:paraId="410D235E" w14:textId="2BE5C2BE" w:rsidR="00200BDF" w:rsidRPr="00200BDF" w:rsidRDefault="00200BDF" w:rsidP="00200B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0BDF">
        <w:rPr>
          <w:rFonts w:ascii="TH SarabunPSK" w:eastAsia="Times New Roman" w:hAnsi="TH SarabunPSK" w:cs="TH SarabunPSK"/>
          <w:color w:val="202122"/>
          <w:sz w:val="32"/>
          <w:szCs w:val="32"/>
        </w:rPr>
        <w:lastRenderedPageBreak/>
        <w:t> </w:t>
      </w:r>
      <w:r w:rsidRPr="00200BDF"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  <w:t>8.</w:t>
      </w:r>
      <w:r w:rsidRPr="00200BDF">
        <w:rPr>
          <w:rFonts w:ascii="TH SarabunPSK" w:eastAsia="Times New Roman" w:hAnsi="TH SarabunPSK" w:cs="TH SarabunPSK"/>
          <w:b/>
          <w:bCs/>
          <w:color w:val="202122"/>
          <w:sz w:val="36"/>
          <w:szCs w:val="36"/>
          <w:cs/>
        </w:rPr>
        <w:t>แผนการดำเนินงาน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11"/>
        <w:gridCol w:w="348"/>
        <w:gridCol w:w="348"/>
        <w:gridCol w:w="349"/>
        <w:gridCol w:w="348"/>
        <w:gridCol w:w="348"/>
        <w:gridCol w:w="348"/>
        <w:gridCol w:w="348"/>
        <w:gridCol w:w="348"/>
        <w:gridCol w:w="348"/>
        <w:gridCol w:w="390"/>
        <w:gridCol w:w="390"/>
        <w:gridCol w:w="390"/>
        <w:gridCol w:w="390"/>
        <w:gridCol w:w="390"/>
        <w:gridCol w:w="390"/>
        <w:gridCol w:w="390"/>
        <w:gridCol w:w="369"/>
        <w:gridCol w:w="369"/>
        <w:gridCol w:w="369"/>
        <w:gridCol w:w="369"/>
      </w:tblGrid>
      <w:tr w:rsidR="009A19EF" w:rsidRPr="006C02FC" w14:paraId="3DA31396" w14:textId="4295F53D" w:rsidTr="0012667A">
        <w:trPr>
          <w:trHeight w:val="472"/>
          <w:jc w:val="center"/>
        </w:trPr>
        <w:tc>
          <w:tcPr>
            <w:tcW w:w="2136" w:type="dxa"/>
            <w:vMerge w:val="restart"/>
          </w:tcPr>
          <w:p w14:paraId="6DADD44F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02FC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7214" w:type="dxa"/>
            <w:gridSpan w:val="20"/>
          </w:tcPr>
          <w:p w14:paraId="0DEDEF91" w14:textId="0CAACA36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6C02FC">
              <w:rPr>
                <w:rFonts w:ascii="TH SarabunPSK" w:hAnsi="TH SarabunPSK" w:cs="TH SarabunPSK"/>
                <w:sz w:val="24"/>
                <w:szCs w:val="32"/>
                <w:cs/>
              </w:rPr>
              <w:t>สัปดาห์</w:t>
            </w:r>
          </w:p>
        </w:tc>
      </w:tr>
      <w:tr w:rsidR="009A19EF" w:rsidRPr="006C02FC" w14:paraId="36CF3E9F" w14:textId="7C0C4F4F" w:rsidTr="009A19EF">
        <w:trPr>
          <w:trHeight w:val="354"/>
          <w:jc w:val="center"/>
        </w:trPr>
        <w:tc>
          <w:tcPr>
            <w:tcW w:w="2136" w:type="dxa"/>
            <w:vMerge/>
          </w:tcPr>
          <w:p w14:paraId="34332D52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55" w:type="dxa"/>
          </w:tcPr>
          <w:p w14:paraId="2A5E75BD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1</w:t>
            </w:r>
          </w:p>
        </w:tc>
        <w:tc>
          <w:tcPr>
            <w:tcW w:w="356" w:type="dxa"/>
          </w:tcPr>
          <w:p w14:paraId="04D78A10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2</w:t>
            </w:r>
          </w:p>
        </w:tc>
        <w:tc>
          <w:tcPr>
            <w:tcW w:w="357" w:type="dxa"/>
          </w:tcPr>
          <w:p w14:paraId="5BD83657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3</w:t>
            </w:r>
          </w:p>
        </w:tc>
        <w:tc>
          <w:tcPr>
            <w:tcW w:w="356" w:type="dxa"/>
          </w:tcPr>
          <w:p w14:paraId="10A9A018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4</w:t>
            </w:r>
          </w:p>
        </w:tc>
        <w:tc>
          <w:tcPr>
            <w:tcW w:w="356" w:type="dxa"/>
          </w:tcPr>
          <w:p w14:paraId="566F6F31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5</w:t>
            </w:r>
          </w:p>
        </w:tc>
        <w:tc>
          <w:tcPr>
            <w:tcW w:w="356" w:type="dxa"/>
          </w:tcPr>
          <w:p w14:paraId="0C0986AB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6</w:t>
            </w:r>
          </w:p>
        </w:tc>
        <w:tc>
          <w:tcPr>
            <w:tcW w:w="356" w:type="dxa"/>
          </w:tcPr>
          <w:p w14:paraId="647FF5C2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7</w:t>
            </w:r>
          </w:p>
        </w:tc>
        <w:tc>
          <w:tcPr>
            <w:tcW w:w="356" w:type="dxa"/>
          </w:tcPr>
          <w:p w14:paraId="1C03F0B1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8</w:t>
            </w:r>
          </w:p>
        </w:tc>
        <w:tc>
          <w:tcPr>
            <w:tcW w:w="356" w:type="dxa"/>
          </w:tcPr>
          <w:p w14:paraId="5E356847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9</w:t>
            </w:r>
          </w:p>
        </w:tc>
        <w:tc>
          <w:tcPr>
            <w:tcW w:w="390" w:type="dxa"/>
          </w:tcPr>
          <w:p w14:paraId="41EE4B8D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10</w:t>
            </w:r>
          </w:p>
        </w:tc>
        <w:tc>
          <w:tcPr>
            <w:tcW w:w="390" w:type="dxa"/>
          </w:tcPr>
          <w:p w14:paraId="6DD53F4E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11</w:t>
            </w:r>
          </w:p>
        </w:tc>
        <w:tc>
          <w:tcPr>
            <w:tcW w:w="390" w:type="dxa"/>
          </w:tcPr>
          <w:p w14:paraId="28EA806F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12</w:t>
            </w:r>
          </w:p>
        </w:tc>
        <w:tc>
          <w:tcPr>
            <w:tcW w:w="390" w:type="dxa"/>
          </w:tcPr>
          <w:p w14:paraId="474DE7C8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13</w:t>
            </w:r>
          </w:p>
        </w:tc>
        <w:tc>
          <w:tcPr>
            <w:tcW w:w="390" w:type="dxa"/>
          </w:tcPr>
          <w:p w14:paraId="12C1CC1C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14</w:t>
            </w:r>
          </w:p>
        </w:tc>
        <w:tc>
          <w:tcPr>
            <w:tcW w:w="390" w:type="dxa"/>
          </w:tcPr>
          <w:p w14:paraId="2FC00997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15</w:t>
            </w:r>
          </w:p>
        </w:tc>
        <w:tc>
          <w:tcPr>
            <w:tcW w:w="390" w:type="dxa"/>
          </w:tcPr>
          <w:p w14:paraId="753CC144" w14:textId="77777777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6C02FC">
              <w:rPr>
                <w:rFonts w:ascii="TH SarabunPSK" w:hAnsi="TH SarabunPSK" w:cs="TH SarabunPSK"/>
                <w:sz w:val="21"/>
                <w:szCs w:val="24"/>
                <w:cs/>
              </w:rPr>
              <w:t>16</w:t>
            </w:r>
          </w:p>
        </w:tc>
        <w:tc>
          <w:tcPr>
            <w:tcW w:w="320" w:type="dxa"/>
          </w:tcPr>
          <w:p w14:paraId="5A17DA73" w14:textId="07E845A5" w:rsidR="009A19EF" w:rsidRPr="006C02FC" w:rsidRDefault="009A19EF" w:rsidP="009A19EF">
            <w:pPr>
              <w:rPr>
                <w:rFonts w:ascii="TH SarabunPSK" w:hAnsi="TH SarabunPSK" w:cs="TH SarabunPSK"/>
                <w:sz w:val="21"/>
                <w:szCs w:val="24"/>
              </w:rPr>
            </w:pPr>
            <w:r>
              <w:rPr>
                <w:rFonts w:ascii="TH SarabunPSK" w:hAnsi="TH SarabunPSK" w:cs="TH SarabunPSK"/>
                <w:sz w:val="21"/>
                <w:szCs w:val="24"/>
              </w:rPr>
              <w:t>17</w:t>
            </w:r>
          </w:p>
        </w:tc>
        <w:tc>
          <w:tcPr>
            <w:tcW w:w="320" w:type="dxa"/>
          </w:tcPr>
          <w:p w14:paraId="37C2EECD" w14:textId="31523F1F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>
              <w:rPr>
                <w:rFonts w:ascii="TH SarabunPSK" w:hAnsi="TH SarabunPSK" w:cs="TH SarabunPSK"/>
                <w:sz w:val="21"/>
                <w:szCs w:val="24"/>
              </w:rPr>
              <w:t>18</w:t>
            </w:r>
          </w:p>
        </w:tc>
        <w:tc>
          <w:tcPr>
            <w:tcW w:w="320" w:type="dxa"/>
          </w:tcPr>
          <w:p w14:paraId="448E6BEA" w14:textId="7B429DCA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>
              <w:rPr>
                <w:rFonts w:ascii="TH SarabunPSK" w:hAnsi="TH SarabunPSK" w:cs="TH SarabunPSK"/>
                <w:sz w:val="21"/>
                <w:szCs w:val="24"/>
              </w:rPr>
              <w:t>19</w:t>
            </w:r>
          </w:p>
        </w:tc>
        <w:tc>
          <w:tcPr>
            <w:tcW w:w="320" w:type="dxa"/>
          </w:tcPr>
          <w:p w14:paraId="7F4B8E65" w14:textId="7B86C24F" w:rsidR="009A19EF" w:rsidRPr="006C02FC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>
              <w:rPr>
                <w:rFonts w:ascii="TH SarabunPSK" w:hAnsi="TH SarabunPSK" w:cs="TH SarabunPSK"/>
                <w:sz w:val="21"/>
                <w:szCs w:val="24"/>
              </w:rPr>
              <w:t>20</w:t>
            </w:r>
          </w:p>
        </w:tc>
      </w:tr>
      <w:tr w:rsidR="009A19EF" w:rsidRPr="006C02FC" w14:paraId="072B9BF1" w14:textId="10A2ACE9" w:rsidTr="009A19EF">
        <w:trPr>
          <w:trHeight w:val="413"/>
          <w:jc w:val="center"/>
        </w:trPr>
        <w:tc>
          <w:tcPr>
            <w:tcW w:w="2136" w:type="dxa"/>
          </w:tcPr>
          <w:p w14:paraId="47A22969" w14:textId="77777777" w:rsidR="009A19EF" w:rsidRPr="006C02FC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>1.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>เลือกหัวข้อโครงงาน</w:t>
            </w:r>
          </w:p>
        </w:tc>
        <w:tc>
          <w:tcPr>
            <w:tcW w:w="355" w:type="dxa"/>
            <w:shd w:val="clear" w:color="auto" w:fill="FFD966" w:themeFill="accent4" w:themeFillTint="99"/>
          </w:tcPr>
          <w:p w14:paraId="331B7E35" w14:textId="77777777" w:rsidR="009A19EF" w:rsidRPr="00F723F6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0C581A8" w14:textId="77777777" w:rsidR="009A19EF" w:rsidRPr="00F723F6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7" w:type="dxa"/>
            <w:shd w:val="clear" w:color="auto" w:fill="FFD966" w:themeFill="accent4" w:themeFillTint="99"/>
          </w:tcPr>
          <w:p w14:paraId="740BF207" w14:textId="77777777" w:rsidR="009A19EF" w:rsidRPr="00F723F6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0950FB3F" w14:textId="77777777" w:rsidR="009A19EF" w:rsidRPr="00F723F6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02C34761" w14:textId="77777777" w:rsidR="009A19EF" w:rsidRPr="00F723F6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1895FD27" w14:textId="77777777" w:rsidR="009A19EF" w:rsidRPr="00F723F6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4D1D7B64" w14:textId="77777777" w:rsidR="009A19EF" w:rsidRPr="00F723F6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7F137AF9" w14:textId="77777777" w:rsidR="009A19EF" w:rsidRPr="00F723F6" w:rsidRDefault="009A19EF" w:rsidP="00A164BB">
            <w:pPr>
              <w:rPr>
                <w:rFonts w:ascii="TH SarabunPSK" w:hAnsi="TH SarabunPSK" w:cs="TH SarabunPSK"/>
                <w:highlight w:val="yellow"/>
              </w:rPr>
            </w:pPr>
          </w:p>
        </w:tc>
        <w:tc>
          <w:tcPr>
            <w:tcW w:w="356" w:type="dxa"/>
          </w:tcPr>
          <w:p w14:paraId="2961A5E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22599A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784919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3D2BD6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6B8E6F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E80932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59B073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770384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C073C9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33F4F0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8DFBBF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BD00FA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7570B8F1" w14:textId="07F47B0B" w:rsidTr="009A19EF">
        <w:trPr>
          <w:trHeight w:val="414"/>
          <w:jc w:val="center"/>
        </w:trPr>
        <w:tc>
          <w:tcPr>
            <w:tcW w:w="2136" w:type="dxa"/>
          </w:tcPr>
          <w:p w14:paraId="2F0A1D1B" w14:textId="16DE502D" w:rsidR="009A19EF" w:rsidRPr="006C02FC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>2.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ศึกษาข้อมูลจากโครงงานอื่นที่เกี่ยวข้อง</w:t>
            </w:r>
          </w:p>
        </w:tc>
        <w:tc>
          <w:tcPr>
            <w:tcW w:w="355" w:type="dxa"/>
          </w:tcPr>
          <w:p w14:paraId="320B634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9EBBBA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  <w:shd w:val="clear" w:color="auto" w:fill="FFD966" w:themeFill="accent4" w:themeFillTint="99"/>
          </w:tcPr>
          <w:p w14:paraId="638A1BD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45A761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5D716E0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395FCC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C0FEF2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A57A61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F8B3C7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B9B439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E7E12F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5AB40C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5E146C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E65C98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1F18D4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AC57D9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510A6D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820FF0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480265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921098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225B4424" w14:textId="137719D2" w:rsidTr="009A19EF">
        <w:trPr>
          <w:trHeight w:val="325"/>
          <w:jc w:val="center"/>
        </w:trPr>
        <w:tc>
          <w:tcPr>
            <w:tcW w:w="2136" w:type="dxa"/>
          </w:tcPr>
          <w:p w14:paraId="0073DC48" w14:textId="33EB016E" w:rsidR="009A19EF" w:rsidRPr="006C02FC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>3.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 xml:space="preserve"> ศึกษาข้อมูลเกี่ยว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กับการนำข้อมูลต่างๆมาใช้</w:t>
            </w:r>
          </w:p>
        </w:tc>
        <w:tc>
          <w:tcPr>
            <w:tcW w:w="355" w:type="dxa"/>
          </w:tcPr>
          <w:p w14:paraId="77D66AD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7CD3B7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176EC0D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0EE98B2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308CC2E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231D8F9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01ADA9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13FBB6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5061AC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63DA6B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630DE2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BC7F9D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1C8FF2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6F0742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1A4A38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421739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6C2C25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4D544A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2FDF41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B26535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0161DBD9" w14:textId="685850CD" w:rsidTr="009A19EF">
        <w:trPr>
          <w:trHeight w:val="339"/>
          <w:jc w:val="center"/>
        </w:trPr>
        <w:tc>
          <w:tcPr>
            <w:tcW w:w="2136" w:type="dxa"/>
          </w:tcPr>
          <w:p w14:paraId="263BBA22" w14:textId="77777777" w:rsidR="009A19EF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>4.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 xml:space="preserve">เรียบเรียง </w:t>
            </w:r>
            <w:r w:rsidRPr="006C02FC">
              <w:rPr>
                <w:rFonts w:ascii="TH SarabunPSK" w:hAnsi="TH SarabunPSK" w:cs="TH SarabunPSK"/>
                <w:sz w:val="28"/>
              </w:rPr>
              <w:t>Proposal</w:t>
            </w:r>
          </w:p>
          <w:p w14:paraId="2251D0FA" w14:textId="00F08570" w:rsidR="009A19EF" w:rsidRPr="006C02FC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 xml:space="preserve"> (First draft)</w:t>
            </w:r>
          </w:p>
        </w:tc>
        <w:tc>
          <w:tcPr>
            <w:tcW w:w="355" w:type="dxa"/>
          </w:tcPr>
          <w:p w14:paraId="37CACDA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A3F65E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6D35A65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E3B137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7B66E7E3" w14:textId="77777777" w:rsidR="009A19EF" w:rsidRPr="009A19EF" w:rsidRDefault="009A19EF" w:rsidP="00A164BB">
            <w:pPr>
              <w:rPr>
                <w:rFonts w:ascii="TH SarabunPSK" w:hAnsi="TH SarabunPSK" w:cs="TH SarabunPSK"/>
                <w:highlight w:val="yellow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35DAF4FD" w14:textId="77777777" w:rsidR="009A19EF" w:rsidRPr="009A19EF" w:rsidRDefault="009A19EF" w:rsidP="00A164BB">
            <w:pPr>
              <w:rPr>
                <w:rFonts w:ascii="TH SarabunPSK" w:hAnsi="TH SarabunPSK" w:cs="TH SarabunPSK"/>
                <w:highlight w:val="yellow"/>
              </w:rPr>
            </w:pPr>
          </w:p>
        </w:tc>
        <w:tc>
          <w:tcPr>
            <w:tcW w:w="356" w:type="dxa"/>
          </w:tcPr>
          <w:p w14:paraId="2BF55BC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ECE171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359941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E9421F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3E8874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A9A9A9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82A618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CED93B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148115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4CD41C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44F36F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7944E2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1A1848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F20AFA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6918EA10" w14:textId="43FF51B7" w:rsidTr="009A19EF">
        <w:trPr>
          <w:trHeight w:val="325"/>
          <w:jc w:val="center"/>
        </w:trPr>
        <w:tc>
          <w:tcPr>
            <w:tcW w:w="2136" w:type="dxa"/>
          </w:tcPr>
          <w:p w14:paraId="223BB1E1" w14:textId="77777777" w:rsidR="009A19EF" w:rsidRPr="006C02FC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  <w:cs/>
              </w:rPr>
              <w:t xml:space="preserve">5.แก้ไข </w:t>
            </w:r>
            <w:r w:rsidRPr="006C02FC">
              <w:rPr>
                <w:rFonts w:ascii="TH SarabunPSK" w:hAnsi="TH SarabunPSK" w:cs="TH SarabunPSK"/>
                <w:sz w:val="28"/>
              </w:rPr>
              <w:t>Proposal</w:t>
            </w:r>
          </w:p>
        </w:tc>
        <w:tc>
          <w:tcPr>
            <w:tcW w:w="355" w:type="dxa"/>
          </w:tcPr>
          <w:p w14:paraId="6723D85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5301BA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01A27A5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13C21D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AEA09F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F8D597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7CAF0DE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2B5AD5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EC89D3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144AF1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2FE948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B9499D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EDFB48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71DD24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E188D7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EF8C7E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76B315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EC05AC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4C8098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4EEAE3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3F6E511B" w14:textId="439EAB41" w:rsidTr="001C6F88">
        <w:trPr>
          <w:trHeight w:val="325"/>
          <w:jc w:val="center"/>
        </w:trPr>
        <w:tc>
          <w:tcPr>
            <w:tcW w:w="2136" w:type="dxa"/>
          </w:tcPr>
          <w:p w14:paraId="7BB9A01F" w14:textId="77777777" w:rsidR="009A19EF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>6.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 xml:space="preserve">เรียบเรียง </w:t>
            </w:r>
            <w:r w:rsidRPr="006C02FC">
              <w:rPr>
                <w:rFonts w:ascii="TH SarabunPSK" w:hAnsi="TH SarabunPSK" w:cs="TH SarabunPSK"/>
                <w:sz w:val="28"/>
              </w:rPr>
              <w:t xml:space="preserve">Proposal </w:t>
            </w:r>
          </w:p>
          <w:p w14:paraId="7BD85428" w14:textId="5C6076C7" w:rsidR="009A19EF" w:rsidRPr="006C02FC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>(Final draft)</w:t>
            </w:r>
          </w:p>
        </w:tc>
        <w:tc>
          <w:tcPr>
            <w:tcW w:w="355" w:type="dxa"/>
          </w:tcPr>
          <w:p w14:paraId="3521756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FA18F1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53FA3DD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2224F1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9403EB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70B25F1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05F6340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51366EA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040819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5B783A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C42475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5B73B0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161644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04FAEE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BF5FB4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6B6D74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EDBA2F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CDAC51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06FC35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91CC1B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5E712E0F" w14:textId="1F3F7E6A" w:rsidTr="001C6F88">
        <w:trPr>
          <w:trHeight w:val="325"/>
          <w:jc w:val="center"/>
        </w:trPr>
        <w:tc>
          <w:tcPr>
            <w:tcW w:w="2136" w:type="dxa"/>
          </w:tcPr>
          <w:p w14:paraId="062A5221" w14:textId="77777777" w:rsidR="009A19EF" w:rsidRPr="006C02FC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>7.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 xml:space="preserve">นำเสนอ </w:t>
            </w:r>
            <w:r w:rsidRPr="006C02FC">
              <w:rPr>
                <w:rFonts w:ascii="TH SarabunPSK" w:hAnsi="TH SarabunPSK" w:cs="TH SarabunPSK"/>
                <w:sz w:val="28"/>
              </w:rPr>
              <w:t>Proposal</w:t>
            </w:r>
          </w:p>
        </w:tc>
        <w:tc>
          <w:tcPr>
            <w:tcW w:w="355" w:type="dxa"/>
          </w:tcPr>
          <w:p w14:paraId="209D5CE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00119F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554E576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97CAEA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F448C5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3C8B96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67C74B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F9645F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33077C2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133F44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12F6CD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37013A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DAFD94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E300AD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41CD48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112847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608682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26C067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B0FEAE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1E17D8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05CA6E49" w14:textId="229A6A48" w:rsidTr="001C6F88">
        <w:trPr>
          <w:trHeight w:val="406"/>
          <w:jc w:val="center"/>
        </w:trPr>
        <w:tc>
          <w:tcPr>
            <w:tcW w:w="2136" w:type="dxa"/>
          </w:tcPr>
          <w:p w14:paraId="3700EB50" w14:textId="40573980" w:rsidR="009A19EF" w:rsidRPr="006C02FC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>8.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>หาข้อมูล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เกี่ยวกับการ</w:t>
            </w:r>
            <w:r>
              <w:rPr>
                <w:rFonts w:ascii="TH SarabunPSK" w:hAnsi="TH SarabunPSK" w:cs="TH SarabunPSK"/>
                <w:sz w:val="28"/>
              </w:rPr>
              <w:t xml:space="preserve"> optimization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28"/>
              </w:rPr>
              <w:t>DE</w:t>
            </w:r>
          </w:p>
        </w:tc>
        <w:tc>
          <w:tcPr>
            <w:tcW w:w="355" w:type="dxa"/>
          </w:tcPr>
          <w:p w14:paraId="39502B3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395A31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2E9E43E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89EF41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507F38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D16203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4DFA5B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52E54A5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162359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6FAF967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E2CF3B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D8E268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16885E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1E58A4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DF6380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9CF6E6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833F95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656773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470A48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8EC20C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74196428" w14:textId="35B1425D" w:rsidTr="001C6F88">
        <w:trPr>
          <w:trHeight w:val="325"/>
          <w:jc w:val="center"/>
        </w:trPr>
        <w:tc>
          <w:tcPr>
            <w:tcW w:w="2136" w:type="dxa"/>
          </w:tcPr>
          <w:p w14:paraId="41F5A157" w14:textId="0B6316CC" w:rsidR="009A19EF" w:rsidRPr="006C02FC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6C02FC">
              <w:rPr>
                <w:rFonts w:ascii="TH SarabunPSK" w:hAnsi="TH SarabunPSK" w:cs="TH SarabunPSK"/>
                <w:sz w:val="28"/>
                <w:cs/>
              </w:rPr>
              <w:t>9.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ทดสอบการ </w:t>
            </w:r>
            <w:r>
              <w:rPr>
                <w:rFonts w:ascii="TH SarabunPSK" w:hAnsi="TH SarabunPSK" w:cs="TH SarabunPSK"/>
                <w:sz w:val="28"/>
              </w:rPr>
              <w:t xml:space="preserve">optimization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แต่ละแบบ</w:t>
            </w:r>
          </w:p>
        </w:tc>
        <w:tc>
          <w:tcPr>
            <w:tcW w:w="355" w:type="dxa"/>
          </w:tcPr>
          <w:p w14:paraId="073B50A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991426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24AC297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BBF130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C4A66E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D5AD14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01BB2D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1A99DE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31C7E8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72F4E1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2CD4DAD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7CDD6E2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55D7E9D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5733D4D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A7A461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FDF49A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296061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BAADF8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CDB5C2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C4BB0B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24F6FBC8" w14:textId="2EC84363" w:rsidTr="001C6F88">
        <w:trPr>
          <w:trHeight w:val="325"/>
          <w:jc w:val="center"/>
        </w:trPr>
        <w:tc>
          <w:tcPr>
            <w:tcW w:w="2136" w:type="dxa"/>
          </w:tcPr>
          <w:p w14:paraId="0D24403B" w14:textId="5154CAD6" w:rsidR="009A19EF" w:rsidRPr="006C02FC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6C02FC">
              <w:rPr>
                <w:rFonts w:ascii="TH SarabunPSK" w:hAnsi="TH SarabunPSK" w:cs="TH SarabunPSK"/>
                <w:sz w:val="28"/>
              </w:rPr>
              <w:t>10.</w:t>
            </w:r>
            <w:r w:rsidRPr="006C02FC">
              <w:rPr>
                <w:rFonts w:ascii="TH SarabunPSK" w:hAnsi="TH SarabunPSK" w:cs="TH SarabunPSK"/>
                <w:cs/>
              </w:rPr>
              <w:t>นำข้อมูล</w:t>
            </w:r>
            <w:r w:rsidR="001C6F88">
              <w:rPr>
                <w:rFonts w:ascii="TH SarabunPSK" w:hAnsi="TH SarabunPSK" w:cs="TH SarabunPSK" w:hint="cs"/>
                <w:cs/>
              </w:rPr>
              <w:t>ที่ได้</w:t>
            </w:r>
            <w:r w:rsidRPr="006C02FC">
              <w:rPr>
                <w:rFonts w:ascii="TH SarabunPSK" w:hAnsi="TH SarabunPSK" w:cs="TH SarabunPSK"/>
                <w:cs/>
              </w:rPr>
              <w:t>วิเคราะห์และเรียบเรียง</w:t>
            </w:r>
          </w:p>
        </w:tc>
        <w:tc>
          <w:tcPr>
            <w:tcW w:w="355" w:type="dxa"/>
          </w:tcPr>
          <w:p w14:paraId="42C0C7E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8C2237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4AD8573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895B21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1DEEF0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084E05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49F730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40C8C1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06813B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3C8615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94C147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6BAC1D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5AC665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71DF322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1A95046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61D78AD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FE844E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32F8E8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5E9D1E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3CE093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08F0D991" w14:textId="2243DA5F" w:rsidTr="001C6F88">
        <w:trPr>
          <w:trHeight w:val="325"/>
          <w:jc w:val="center"/>
        </w:trPr>
        <w:tc>
          <w:tcPr>
            <w:tcW w:w="2136" w:type="dxa"/>
          </w:tcPr>
          <w:p w14:paraId="3225E3AD" w14:textId="77777777" w:rsidR="009A19EF" w:rsidRPr="006C02FC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6C02FC">
              <w:rPr>
                <w:rFonts w:ascii="TH SarabunPSK" w:hAnsi="TH SarabunPSK" w:cs="TH SarabunPSK"/>
                <w:sz w:val="28"/>
                <w:cs/>
              </w:rPr>
              <w:t>11.ทำรูปเล่มรายงานโครงงาน</w:t>
            </w:r>
          </w:p>
        </w:tc>
        <w:tc>
          <w:tcPr>
            <w:tcW w:w="355" w:type="dxa"/>
          </w:tcPr>
          <w:p w14:paraId="729C2A4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C0EDC1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111ECA7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549AB7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643E09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50B5A4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1F92CE0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DF5B40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608958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25D819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8402E2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1377AE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8725CD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65F653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4B9C32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4581359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4D18DF1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9D0DA6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0BCB97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01D371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565A6BA6" w14:textId="1BD8541D" w:rsidTr="001C6F88">
        <w:trPr>
          <w:trHeight w:val="325"/>
          <w:jc w:val="center"/>
        </w:trPr>
        <w:tc>
          <w:tcPr>
            <w:tcW w:w="2136" w:type="dxa"/>
          </w:tcPr>
          <w:p w14:paraId="1AD733A5" w14:textId="77777777" w:rsidR="009A19EF" w:rsidRPr="006C02FC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6C02FC">
              <w:rPr>
                <w:rFonts w:ascii="TH SarabunPSK" w:hAnsi="TH SarabunPSK" w:cs="TH SarabunPSK"/>
                <w:sz w:val="28"/>
                <w:cs/>
              </w:rPr>
              <w:t>12.ส่งเล่มรายงานโครงงาน (</w:t>
            </w:r>
            <w:r w:rsidRPr="006C02FC">
              <w:rPr>
                <w:rFonts w:ascii="TH SarabunPSK" w:hAnsi="TH SarabunPSK" w:cs="TH SarabunPSK"/>
                <w:sz w:val="28"/>
              </w:rPr>
              <w:t>First Draft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355" w:type="dxa"/>
          </w:tcPr>
          <w:p w14:paraId="4CE4FB9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795722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0B48296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A68AD2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CC7AA7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2E3E71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1C24E58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E8617C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94BF05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14EE29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A567C5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2EBE64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EEDE3C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747DC5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ADC3B3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DD959E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4709D1D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78363AA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72CDFB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51FAAA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11571649" w14:textId="3AE3E6B9" w:rsidTr="001C6F88">
        <w:trPr>
          <w:trHeight w:val="412"/>
          <w:jc w:val="center"/>
        </w:trPr>
        <w:tc>
          <w:tcPr>
            <w:tcW w:w="2136" w:type="dxa"/>
          </w:tcPr>
          <w:p w14:paraId="65E0A7C1" w14:textId="77777777" w:rsidR="009A19EF" w:rsidRPr="006C02FC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6C02FC">
              <w:rPr>
                <w:rFonts w:ascii="TH SarabunPSK" w:hAnsi="TH SarabunPSK" w:cs="TH SarabunPSK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>.แก้ไขเล่มรายงาน</w:t>
            </w:r>
          </w:p>
        </w:tc>
        <w:tc>
          <w:tcPr>
            <w:tcW w:w="355" w:type="dxa"/>
          </w:tcPr>
          <w:p w14:paraId="769078E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1F7AC49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43D538DD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5F345D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0CBDF0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8376AF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10FE07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922574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57AD47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435063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13C159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9142E4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63F072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B02E61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943038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AEA80A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34BBE7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3A093DD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327C6B8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417174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65811DC7" w14:textId="14E5EBD9" w:rsidTr="001C6F88">
        <w:trPr>
          <w:trHeight w:val="325"/>
          <w:jc w:val="center"/>
        </w:trPr>
        <w:tc>
          <w:tcPr>
            <w:tcW w:w="2136" w:type="dxa"/>
          </w:tcPr>
          <w:p w14:paraId="54FEB33A" w14:textId="77777777" w:rsidR="009A19EF" w:rsidRPr="006C02FC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6C02FC">
              <w:rPr>
                <w:rFonts w:ascii="TH SarabunPSK" w:hAnsi="TH SarabunPSK" w:cs="TH SarabunPSK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>.ส่งเล่มรายงานโครงงาน (</w:t>
            </w:r>
            <w:r w:rsidRPr="006C02FC">
              <w:rPr>
                <w:rFonts w:ascii="TH SarabunPSK" w:hAnsi="TH SarabunPSK" w:cs="TH SarabunPSK"/>
                <w:sz w:val="28"/>
              </w:rPr>
              <w:t>Final Draft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355" w:type="dxa"/>
          </w:tcPr>
          <w:p w14:paraId="4A2EA79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ADF23F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5D72AC3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1345A7E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2470E4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AFC817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3FF251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E3FD1E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1647B3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6D8915A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D4CFA6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D2EC038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59101C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6FE1C8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D99AD8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BA2F44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064010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2C39125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32F3D59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5395958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6C02FC" w14:paraId="106CF279" w14:textId="2C95867A" w:rsidTr="001C6F88">
        <w:trPr>
          <w:trHeight w:val="325"/>
          <w:jc w:val="center"/>
        </w:trPr>
        <w:tc>
          <w:tcPr>
            <w:tcW w:w="2136" w:type="dxa"/>
          </w:tcPr>
          <w:p w14:paraId="2560561A" w14:textId="77777777" w:rsidR="009A19EF" w:rsidRPr="006C02FC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6C02FC">
              <w:rPr>
                <w:rFonts w:ascii="TH SarabunPSK" w:hAnsi="TH SarabunPSK" w:cs="TH SarabunPSK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6C02FC">
              <w:rPr>
                <w:rFonts w:ascii="TH SarabunPSK" w:hAnsi="TH SarabunPSK" w:cs="TH SarabunPSK"/>
                <w:sz w:val="28"/>
                <w:cs/>
              </w:rPr>
              <w:t>.นำเสนอโครงงาน</w:t>
            </w:r>
          </w:p>
        </w:tc>
        <w:tc>
          <w:tcPr>
            <w:tcW w:w="355" w:type="dxa"/>
          </w:tcPr>
          <w:p w14:paraId="7BD3F21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CFC5E7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48C0AE8E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2F567B0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B978635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F046CB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7CC14B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B4418C2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E76A79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909036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9D490A9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ABE821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992100F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37F0FE1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C90EAF3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E925FAB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D9D5CCC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D608724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8B860D7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7F54BF86" w14:textId="77777777" w:rsidR="009A19EF" w:rsidRPr="006C02FC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</w:tbl>
    <w:p w14:paraId="3E040D85" w14:textId="6C44C245" w:rsidR="002E10B0" w:rsidRDefault="002E10B0" w:rsidP="00AF3C2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sz w:val="32"/>
          <w:szCs w:val="32"/>
        </w:rPr>
      </w:pPr>
    </w:p>
    <w:p w14:paraId="24DDD551" w14:textId="77777777" w:rsidR="00E4099E" w:rsidRDefault="00E4099E" w:rsidP="00AF3C2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sz w:val="32"/>
          <w:szCs w:val="32"/>
        </w:rPr>
      </w:pPr>
    </w:p>
    <w:p w14:paraId="44F2C951" w14:textId="2A67C423" w:rsidR="006D2BC4" w:rsidRDefault="006D2BC4" w:rsidP="006D2BC4">
      <w:pPr>
        <w:spacing w:before="240" w:after="240" w:line="240" w:lineRule="auto"/>
        <w:jc w:val="both"/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</w:pPr>
      <w:r w:rsidRPr="006D2BC4"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  <w:lastRenderedPageBreak/>
        <w:t>9.</w:t>
      </w:r>
      <w:r w:rsidRPr="006D2BC4">
        <w:rPr>
          <w:rFonts w:ascii="TH SarabunPSK" w:eastAsia="Times New Roman" w:hAnsi="TH SarabunPSK" w:cs="TH SarabunPSK"/>
          <w:color w:val="202122"/>
          <w:sz w:val="36"/>
          <w:szCs w:val="36"/>
        </w:rPr>
        <w:t xml:space="preserve">     </w:t>
      </w:r>
      <w:r w:rsidRPr="006D2BC4">
        <w:rPr>
          <w:rFonts w:ascii="TH SarabunPSK" w:eastAsia="Times New Roman" w:hAnsi="TH SarabunPSK" w:cs="TH SarabunPSK"/>
          <w:b/>
          <w:bCs/>
          <w:color w:val="202122"/>
          <w:sz w:val="36"/>
          <w:szCs w:val="36"/>
          <w:cs/>
        </w:rPr>
        <w:t>ผลที่คาดว่าจะได้รับ</w:t>
      </w:r>
    </w:p>
    <w:p w14:paraId="69DC3ADE" w14:textId="799E1F76" w:rsidR="008A2AD4" w:rsidRPr="006D2BC4" w:rsidRDefault="008A2AD4" w:rsidP="006D2BC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cs/>
        </w:rPr>
      </w:pPr>
      <w:r w:rsidRPr="00381F5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9.1 </w:t>
      </w:r>
      <w:r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ทราบถึง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ความเหมาะสมของการใช้ </w:t>
      </w:r>
      <w:r w:rsidRPr="007B59B9">
        <w:rPr>
          <w:rFonts w:ascii="TH SarabunPSK" w:eastAsia="Times New Roman" w:hAnsi="TH SarabunPSK" w:cs="TH SarabunPSK"/>
          <w:color w:val="202122"/>
          <w:sz w:val="32"/>
          <w:szCs w:val="32"/>
        </w:rPr>
        <w:t>Technical Indicator</w:t>
      </w:r>
      <w:r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และนำไปสร้าง</w:t>
      </w:r>
      <w:r w:rsidR="00381F5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เป็น </w:t>
      </w:r>
      <w:r w:rsidR="00381F54">
        <w:rPr>
          <w:rFonts w:ascii="TH SarabunPSK" w:eastAsia="Times New Roman" w:hAnsi="TH SarabunPSK" w:cs="TH SarabunPSK"/>
          <w:color w:val="202122"/>
          <w:sz w:val="32"/>
          <w:szCs w:val="32"/>
        </w:rPr>
        <w:t>objective function</w:t>
      </w:r>
      <w:r w:rsidR="00381F5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ที่เหมาะสมของการลงทุนได้</w:t>
      </w:r>
    </w:p>
    <w:p w14:paraId="1E064797" w14:textId="4AF29F0E" w:rsidR="002E10B0" w:rsidRDefault="006D2BC4" w:rsidP="008A2AD4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6D2BC4">
        <w:rPr>
          <w:rFonts w:ascii="TH SarabunPSK" w:eastAsia="Times New Roman" w:hAnsi="TH SarabunPSK" w:cs="TH SarabunPSK"/>
          <w:color w:val="202122"/>
          <w:sz w:val="32"/>
          <w:szCs w:val="32"/>
        </w:rPr>
        <w:t>9</w:t>
      </w:r>
      <w:r w:rsidR="008A2AD4">
        <w:rPr>
          <w:rFonts w:ascii="TH SarabunPSK" w:eastAsia="Times New Roman" w:hAnsi="TH SarabunPSK" w:cs="TH SarabunPSK"/>
          <w:color w:val="202122"/>
          <w:sz w:val="32"/>
          <w:szCs w:val="32"/>
        </w:rPr>
        <w:t>.2</w:t>
      </w:r>
      <w:r w:rsidRPr="006D2BC4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Pr="006D2BC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ทราบจุดที่ควรซื้อของตลาดหุ้นได้เพื่อกำไรพร้อมทั้งลดความเสี่ยง และ ขายในเวลาที่เหมาะสมเพื่อ</w:t>
      </w:r>
      <w:r w:rsidR="00381F5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ลด</w:t>
      </w:r>
      <w:r w:rsidRPr="006D2BC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สูญเสีย</w:t>
      </w:r>
      <w:r w:rsidR="00381F5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ให้ได้</w:t>
      </w:r>
      <w:r w:rsidRPr="006D2BC4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มากที่สุด</w:t>
      </w:r>
    </w:p>
    <w:p w14:paraId="58CCAD62" w14:textId="77777777" w:rsidR="00BD6EA9" w:rsidRPr="006D2BC4" w:rsidRDefault="00BD6EA9" w:rsidP="008A2AD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A81BD" w14:textId="77777777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  <w:t>10.</w:t>
      </w:r>
      <w:r w:rsidRPr="002E10B0">
        <w:rPr>
          <w:rFonts w:ascii="TH SarabunPSK" w:eastAsia="Times New Roman" w:hAnsi="TH SarabunPSK" w:cs="TH SarabunPSK"/>
          <w:color w:val="202122"/>
          <w:sz w:val="36"/>
          <w:szCs w:val="36"/>
        </w:rPr>
        <w:t xml:space="preserve">  </w:t>
      </w:r>
      <w:r w:rsidRPr="002E10B0">
        <w:rPr>
          <w:rFonts w:ascii="TH SarabunPSK" w:eastAsia="Times New Roman" w:hAnsi="TH SarabunPSK" w:cs="TH SarabunPSK"/>
          <w:b/>
          <w:bCs/>
          <w:color w:val="202122"/>
          <w:sz w:val="36"/>
          <w:szCs w:val="36"/>
          <w:cs/>
        </w:rPr>
        <w:t>นิยามศัพท์ที่ใช้ในการวิจัย</w:t>
      </w:r>
    </w:p>
    <w:p w14:paraId="228015CA" w14:textId="13240738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10.1 Dataset:</w:t>
      </w:r>
      <w:r w:rsidRPr="002E10B0">
        <w:rPr>
          <w:rFonts w:ascii="TH SarabunPSK" w:eastAsia="Times New Roman" w:hAnsi="TH SarabunPSK" w:cs="TH SarabunPSK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ชุดข้อมูลตัวอย่าง คือ ข้อมูลต่างๆไม่ว่าจะเป็น ตัวเลข รูปภาพ วีดีโอ เสียง ข้อความ ฯลฯ</w:t>
      </w:r>
    </w:p>
    <w:p w14:paraId="26D0AFF7" w14:textId="3DADFC3C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10.2 Optimization: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คือปัญหาในการหาวิธีแก้ปัญหาที่ดีที่สุดจากแนวทางแก้ไขที่เป็นไปได้ทั้งหมด</w:t>
      </w:r>
    </w:p>
    <w:p w14:paraId="2EFB5872" w14:textId="49939452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10.3 Algorithm:</w:t>
      </w:r>
      <w:r w:rsidRPr="002E10B0">
        <w:rPr>
          <w:rFonts w:ascii="TH SarabunPSK" w:eastAsia="Times New Roman" w:hAnsi="TH SarabunPSK" w:cs="TH SarabunPSK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วิธีกระบวนการที่นำมาแก้ไขปัญหาเพื่อหาคำตอบ</w:t>
      </w:r>
    </w:p>
    <w:p w14:paraId="7B7CCC5A" w14:textId="5BF10D2E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10.4 Dataset:</w:t>
      </w:r>
      <w:r w:rsidRPr="002E10B0">
        <w:rPr>
          <w:rFonts w:ascii="TH SarabunPSK" w:eastAsia="Times New Roman" w:hAnsi="TH SarabunPSK" w:cs="TH SarabunPSK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ชุดข้อมูลต่างๆ ที่สามารถเป็นประเภทใดก็ได้</w:t>
      </w:r>
    </w:p>
    <w:p w14:paraId="7DB888B6" w14:textId="26F3397C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10.5 Model: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ข้อมูลที่ถูกฝึกมาเพื่อจดจำลักษณะต่างๆ ของชุดข้อมูลที่นำไปฝึก</w:t>
      </w:r>
    </w:p>
    <w:p w14:paraId="2B619D3D" w14:textId="3EDC5D47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10.6 Technical Indicators:</w:t>
      </w:r>
      <w:r w:rsidRPr="002E10B0">
        <w:rPr>
          <w:rFonts w:ascii="TH SarabunPSK" w:eastAsia="Times New Roman" w:hAnsi="TH SarabunPSK" w:cs="TH SarabunPSK"/>
          <w:b/>
          <w:bCs/>
          <w:color w:val="202122"/>
          <w:sz w:val="32"/>
          <w:szCs w:val="32"/>
          <w:shd w:val="clear" w:color="auto" w:fill="FFFFFF"/>
        </w:rPr>
        <w:t xml:space="preserve"> 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เป็นตัวชี้วัดที่เกิดจากข้อมูล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ราคาหุ้น จำนวนการซื้อขายที่ผ่านการคำนวณตามหลักทางคณิตศาสตร์</w:t>
      </w:r>
    </w:p>
    <w:p w14:paraId="5AD9EF05" w14:textId="1D403B19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10.7 Open price: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เป็นราคาที่หุ้นได้เปิดตัวในวันใดวันหนึ่ง</w:t>
      </w:r>
    </w:p>
    <w:p w14:paraId="75B3860E" w14:textId="46CB4ED6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10.8 Close price: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เป็นราคาที่หุ้นได้ปิดตัวในวันใดวันหนึ่ง</w:t>
      </w:r>
    </w:p>
    <w:p w14:paraId="032AAEDE" w14:textId="07756CD2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10.9 Volume traded: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เป็นปริมาตรที่หุ้นนั้นได้ทำการซื้อขายในวันใดวันหนึ่ง</w:t>
      </w:r>
    </w:p>
    <w:p w14:paraId="17831DCB" w14:textId="31AF8DC7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10.11 High: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  <w:cs/>
        </w:rPr>
        <w:t>เป็นจุดที่ราคาของหุ้นได้ถึงจุดสูงสุดในช่วงเวลาใดเวลาหนึ่ง</w:t>
      </w:r>
    </w:p>
    <w:p w14:paraId="6571DE05" w14:textId="4427F9AF" w:rsidR="002E10B0" w:rsidRDefault="002E10B0" w:rsidP="002E10B0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</w:pPr>
      <w:r w:rsidRPr="002E10B0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 xml:space="preserve">10.12 Low: </w:t>
      </w:r>
      <w:r w:rsidRPr="002E10B0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>เป็นจุดที่ราคาของหุ้นได้ถึงจุดต่ำสุดในช่วงเวลาใดเวลาหนึ่ง</w:t>
      </w:r>
    </w:p>
    <w:p w14:paraId="678ACEB1" w14:textId="5399DD11" w:rsidR="00B35D82" w:rsidRDefault="00B35D82" w:rsidP="002E10B0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</w:pPr>
    </w:p>
    <w:p w14:paraId="50C2BEE6" w14:textId="77777777" w:rsidR="007D7323" w:rsidRDefault="007D7323" w:rsidP="002E10B0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</w:pPr>
    </w:p>
    <w:p w14:paraId="0B932115" w14:textId="77777777" w:rsidR="002E10B0" w:rsidRPr="002E10B0" w:rsidRDefault="002E10B0" w:rsidP="002E10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  <w:lastRenderedPageBreak/>
        <w:t>11.</w:t>
      </w:r>
      <w:r w:rsidRPr="002E10B0">
        <w:rPr>
          <w:rFonts w:ascii="TH SarabunPSK" w:eastAsia="Times New Roman" w:hAnsi="TH SarabunPSK" w:cs="TH SarabunPSK"/>
          <w:color w:val="202122"/>
          <w:sz w:val="36"/>
          <w:szCs w:val="36"/>
        </w:rPr>
        <w:t xml:space="preserve">  </w:t>
      </w:r>
      <w:r w:rsidRPr="002E10B0">
        <w:rPr>
          <w:rFonts w:ascii="TH SarabunPSK" w:eastAsia="Times New Roman" w:hAnsi="TH SarabunPSK" w:cs="TH SarabunPSK"/>
          <w:b/>
          <w:bCs/>
          <w:color w:val="202122"/>
          <w:sz w:val="36"/>
          <w:szCs w:val="36"/>
          <w:cs/>
        </w:rPr>
        <w:t>เอกสารอ้างอิง</w:t>
      </w:r>
    </w:p>
    <w:p w14:paraId="2668C8EB" w14:textId="77777777" w:rsidR="002E10B0" w:rsidRPr="002E10B0" w:rsidRDefault="002E10B0" w:rsidP="002E10B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Amparo, S., Angel, A.J., and Renatas, K., 2017, A Survey on Financial Applications of Metaheuristics, ACM Computing Survey, Vol.50, Issue 1, Article 15, pp.1-23</w:t>
      </w:r>
    </w:p>
    <w:p w14:paraId="1CF0B23F" w14:textId="77777777" w:rsidR="002E10B0" w:rsidRPr="002E10B0" w:rsidRDefault="002E10B0" w:rsidP="002E10B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Ahmad, M.F., Isa, N.A.M., Lim, W.H.</w:t>
      </w:r>
      <w:proofErr w:type="gram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,  Ang</w:t>
      </w:r>
      <w:proofErr w:type="gram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, K.M., 2022, Differential evolution: A recent review based on state-of-the-art works, Alexandria Engineering Journal, Vol. 61, Issue 5, pp. 3831-3872</w:t>
      </w:r>
    </w:p>
    <w:p w14:paraId="58F2CA51" w14:textId="77777777" w:rsidR="002E10B0" w:rsidRPr="002E10B0" w:rsidRDefault="002E10B0" w:rsidP="002E10B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Basak, S., Kar, S., </w:t>
      </w: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Saha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S., </w:t>
      </w: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Khaidem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, L., Dey, S.R., 2019, Predicting the direction of stock market prices using tree-based classifiers, The North American Journal of Economics and Finance, Vol. 47, pp 552-567</w:t>
      </w:r>
    </w:p>
    <w:p w14:paraId="75485E70" w14:textId="77777777" w:rsidR="002E10B0" w:rsidRPr="002E10B0" w:rsidRDefault="002E10B0" w:rsidP="002E10B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Bilal,  Pant</w:t>
      </w:r>
      <w:proofErr w:type="gram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, M., Zaheer, H., Laura G.H., Abraham, A., 2020, Differential Evolution: A review of more than two decades of research, Engineering Applications of Artificial Intelligence, Vol 90, 103479</w:t>
      </w:r>
    </w:p>
    <w:p w14:paraId="745BE6CB" w14:textId="77777777" w:rsidR="002E10B0" w:rsidRPr="002E10B0" w:rsidRDefault="002E10B0" w:rsidP="002E10B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Das, S. </w:t>
      </w:r>
      <w:proofErr w:type="gram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and  Suganthan</w:t>
      </w:r>
      <w:proofErr w:type="gram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, P. N., 2011, "Differential Evolution: A Survey of the State-of-the-Art,", IEEE Transactions on Evolutionary Computation, vol. 15, no. 1, pp. 4-31</w:t>
      </w:r>
    </w:p>
    <w:p w14:paraId="04B2008C" w14:textId="77777777" w:rsidR="002E10B0" w:rsidRPr="002E10B0" w:rsidRDefault="002E10B0" w:rsidP="002E10B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Ertenlice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, O., Kalayci, C.B., 2018, A survey of swarm intelligence for portfolio optimization: Algorithms and applications, Swarm and Evolutionary Computation, Vol. 39, pp. 36-52</w:t>
      </w:r>
    </w:p>
    <w:p w14:paraId="3BCBA5A5" w14:textId="77777777" w:rsidR="002E10B0" w:rsidRPr="002E10B0" w:rsidRDefault="002E10B0" w:rsidP="002E10B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Jana, D., Renatas, K., Angel, A.J., </w:t>
      </w: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Àngels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F., and Onur, P., 2019, Metaheuristics for rich portfolio </w:t>
      </w: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optimisation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and risk management: Current state and future trends, Operations Research Perspectives, Vol. 6, 100121</w:t>
      </w:r>
    </w:p>
    <w:p w14:paraId="0E9E79EB" w14:textId="77777777" w:rsidR="002E10B0" w:rsidRPr="002E10B0" w:rsidRDefault="002E10B0" w:rsidP="002E10B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Misix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ม.ป.ป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ความแตกต่างระหว่างตลาดหลักทรัพย์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MAI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และ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SET [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ออนไลน์]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แหล่งข้อมูล: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https://www.mi-six.com/blog/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ความแตกต่างระหว่างตลาดหลักทรัพย์-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MAI-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และ-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SET [20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มิถุนายน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2565]</w:t>
      </w:r>
    </w:p>
    <w:p w14:paraId="70B7F114" w14:textId="77777777" w:rsidR="002E10B0" w:rsidRPr="002E10B0" w:rsidRDefault="002E10B0" w:rsidP="002E10B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Patel, J., Shah S., Thakkar, P., Kotecha, K., 2015, Predicting stock market index using fusion of machine learning techniques, Expert Systems with Applications, Vol. 42, Issue 4, pp. 2162-2172</w:t>
      </w:r>
    </w:p>
    <w:p w14:paraId="5BA87BC2" w14:textId="77777777" w:rsidR="002E10B0" w:rsidRPr="002E10B0" w:rsidRDefault="002E10B0" w:rsidP="002E10B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0B0">
        <w:rPr>
          <w:rFonts w:ascii="TH SarabunPSK" w:eastAsia="Times New Roman" w:hAnsi="TH SarabunPSK" w:cs="TH SarabunPSK"/>
          <w:color w:val="333333"/>
          <w:sz w:val="32"/>
          <w:szCs w:val="32"/>
        </w:rPr>
        <w:t>Storn</w:t>
      </w:r>
      <w:proofErr w:type="spellEnd"/>
      <w:r w:rsidRPr="002E10B0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, R., Price, K., 1997, Differential Evolution – A Simple and Efficient Heuristic for global Optimization over Continuous Spaces, </w:t>
      </w:r>
      <w:r w:rsidRPr="002E10B0">
        <w:rPr>
          <w:rFonts w:ascii="TH SarabunPSK" w:eastAsia="Times New Roman" w:hAnsi="TH SarabunPSK" w:cs="TH SarabunPSK"/>
          <w:i/>
          <w:iCs/>
          <w:color w:val="333333"/>
          <w:sz w:val="32"/>
          <w:szCs w:val="32"/>
        </w:rPr>
        <w:t>Journal of Global Optimization</w:t>
      </w:r>
      <w:r w:rsidRPr="002E10B0">
        <w:rPr>
          <w:rFonts w:ascii="TH SarabunPSK" w:eastAsia="Times New Roman" w:hAnsi="TH SarabunPSK" w:cs="TH SarabunPSK"/>
          <w:color w:val="333333"/>
          <w:sz w:val="32"/>
          <w:szCs w:val="32"/>
        </w:rPr>
        <w:t>, Vol.11, pp.341–359 </w:t>
      </w:r>
    </w:p>
    <w:p w14:paraId="69A0A61A" w14:textId="77777777" w:rsidR="002E10B0" w:rsidRPr="002E10B0" w:rsidRDefault="002E10B0" w:rsidP="002E10B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lastRenderedPageBreak/>
        <w:t>Yaohao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, P., Pedro, H.M.A., Herbert, K., Cayan, A.P.B.S, 2021, Feature selection and deep neural networks for stock price direction forecasting using technical analysis indicators, Machine Learning with Applications, Volume 5, 100060.</w:t>
      </w:r>
    </w:p>
    <w:p w14:paraId="53113179" w14:textId="77777777" w:rsidR="002E10B0" w:rsidRPr="002E10B0" w:rsidRDefault="002E10B0" w:rsidP="002E10B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Yeh I.C., Lien, C.H., Tsai Y.C., 2011, Evaluation approach to stock trading system using evolutionary computation, Expert Systems with Applications, Vol. 38, Issue 1, pp. 794-803</w:t>
      </w:r>
    </w:p>
    <w:p w14:paraId="55A3DCBA" w14:textId="77777777" w:rsidR="002E10B0" w:rsidRPr="002E10B0" w:rsidRDefault="002E10B0" w:rsidP="002E10B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Zhifeng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D., </w:t>
      </w: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Xiaodi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D., Jie, K.., and </w:t>
      </w: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Lianying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, H., 2020, Forecasting stock market returns: New technical indicators and two-step economic constraint method, The North American Journal of Economics and Finance, Vol. 53, 101216</w:t>
      </w:r>
    </w:p>
    <w:p w14:paraId="0A57A962" w14:textId="77777777" w:rsidR="002E10B0" w:rsidRPr="002E10B0" w:rsidRDefault="002E10B0" w:rsidP="002E10B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Zhifeng</w:t>
      </w:r>
      <w:proofErr w:type="spellEnd"/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, D., Huan, Z., Jie, K., 2021, New technical indicators and stock returns predictability, International Review of Economics &amp; Finance, Volume 71, pp. 127-142.</w:t>
      </w:r>
    </w:p>
    <w:p w14:paraId="6009D7F6" w14:textId="77777777" w:rsidR="002E10B0" w:rsidRPr="002E10B0" w:rsidRDefault="002E10B0" w:rsidP="002E10B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กอล์ฟ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2564, Indicator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หุ้นมีอะไรบ้างและใช้ยังไง [ออนไลน์]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แหล่งข้อมูล: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https://th.mitrade.com/others/basic/stock-Indicators?fbclid=IwAR2nfCZjzT-prcYKIn7eNAkzTt4zorBiDi3jkNVxuHQ4fj4cxmT86btGbjs [20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มิถุนายน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2565]</w:t>
      </w:r>
    </w:p>
    <w:p w14:paraId="74AEDD84" w14:textId="77777777" w:rsidR="002E10B0" w:rsidRPr="002E10B0" w:rsidRDefault="002E10B0" w:rsidP="002E10B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ลงทุนแมน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2561,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ดัชนี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Dow Jones / S&amp;P 500 / Nasdaq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แตกต่างกันอย่างไร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?[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>ออนไลน์]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,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แหล่งข้อมูล: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http://www.longtunman.com/10998 [20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  <w:cs/>
        </w:rPr>
        <w:t xml:space="preserve">มิถุนายน </w:t>
      </w:r>
      <w:r w:rsidRPr="002E10B0">
        <w:rPr>
          <w:rFonts w:ascii="TH SarabunPSK" w:eastAsia="Times New Roman" w:hAnsi="TH SarabunPSK" w:cs="TH SarabunPSK"/>
          <w:color w:val="202122"/>
          <w:sz w:val="32"/>
          <w:szCs w:val="32"/>
        </w:rPr>
        <w:t>2565]</w:t>
      </w:r>
    </w:p>
    <w:p w14:paraId="0F3DA4FA" w14:textId="77777777" w:rsidR="002E10B0" w:rsidRPr="002E10B0" w:rsidRDefault="002E10B0" w:rsidP="002E10B0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sz w:val="32"/>
          <w:szCs w:val="32"/>
        </w:rPr>
      </w:pPr>
    </w:p>
    <w:sectPr w:rsidR="002E10B0" w:rsidRPr="002E1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D5979"/>
    <w:multiLevelType w:val="hybridMultilevel"/>
    <w:tmpl w:val="BC2A1F34"/>
    <w:lvl w:ilvl="0" w:tplc="0BE6B50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46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35"/>
    <w:rsid w:val="00153C63"/>
    <w:rsid w:val="001542DE"/>
    <w:rsid w:val="001C6F88"/>
    <w:rsid w:val="001E43D6"/>
    <w:rsid w:val="001F3420"/>
    <w:rsid w:val="00200BDF"/>
    <w:rsid w:val="00267F0B"/>
    <w:rsid w:val="00294040"/>
    <w:rsid w:val="002E10B0"/>
    <w:rsid w:val="00381F54"/>
    <w:rsid w:val="00391A16"/>
    <w:rsid w:val="00395C31"/>
    <w:rsid w:val="003F484C"/>
    <w:rsid w:val="00431BB1"/>
    <w:rsid w:val="00440CDD"/>
    <w:rsid w:val="00480BB5"/>
    <w:rsid w:val="004F1D06"/>
    <w:rsid w:val="00503966"/>
    <w:rsid w:val="00547755"/>
    <w:rsid w:val="005A7944"/>
    <w:rsid w:val="00614AE6"/>
    <w:rsid w:val="0066639E"/>
    <w:rsid w:val="006A6728"/>
    <w:rsid w:val="006D2BC4"/>
    <w:rsid w:val="007061CB"/>
    <w:rsid w:val="00706A63"/>
    <w:rsid w:val="00767981"/>
    <w:rsid w:val="007B59B9"/>
    <w:rsid w:val="007D7323"/>
    <w:rsid w:val="008527A1"/>
    <w:rsid w:val="008A2AD4"/>
    <w:rsid w:val="009A19EF"/>
    <w:rsid w:val="00AF3C2E"/>
    <w:rsid w:val="00B03846"/>
    <w:rsid w:val="00B35D82"/>
    <w:rsid w:val="00BB1F7E"/>
    <w:rsid w:val="00BD6EA9"/>
    <w:rsid w:val="00C407D9"/>
    <w:rsid w:val="00C50CE7"/>
    <w:rsid w:val="00CA0274"/>
    <w:rsid w:val="00CA0DFF"/>
    <w:rsid w:val="00CD4960"/>
    <w:rsid w:val="00CE013B"/>
    <w:rsid w:val="00D776CB"/>
    <w:rsid w:val="00D81BE5"/>
    <w:rsid w:val="00E23835"/>
    <w:rsid w:val="00E2434D"/>
    <w:rsid w:val="00E4099E"/>
    <w:rsid w:val="00E4746A"/>
    <w:rsid w:val="00ED43C6"/>
    <w:rsid w:val="00F235D3"/>
    <w:rsid w:val="00F54D9A"/>
    <w:rsid w:val="00FC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2F78"/>
  <w15:chartTrackingRefBased/>
  <w15:docId w15:val="{7517621B-29D0-4459-983B-E7D0F0DC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3835"/>
  </w:style>
  <w:style w:type="table" w:styleId="TableGrid">
    <w:name w:val="Table Grid"/>
    <w:basedOn w:val="TableNormal"/>
    <w:uiPriority w:val="39"/>
    <w:rsid w:val="00C50CE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2317</Words>
  <Characters>13209</Characters>
  <Application>Microsoft Office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อภิสัณห์</dc:creator>
  <cp:keywords/>
  <dc:description/>
  <cp:lastModifiedBy>อภิสัณห์</cp:lastModifiedBy>
  <cp:revision>2</cp:revision>
  <cp:lastPrinted>2022-06-28T11:42:00Z</cp:lastPrinted>
  <dcterms:created xsi:type="dcterms:W3CDTF">2022-06-28T15:29:00Z</dcterms:created>
  <dcterms:modified xsi:type="dcterms:W3CDTF">2022-06-28T15:29:00Z</dcterms:modified>
</cp:coreProperties>
</file>