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pacing w:after="0" w:line="240" w:lineRule="auto"/>
        <w:jc w:val="left"/>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4">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5">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7">
      <w:pPr>
        <w:pStyle w:val="Title"/>
        <w:jc w:val="center"/>
        <w:rPr>
          <w:sz w:val="72"/>
          <w:szCs w:val="72"/>
          <w:u w:val="single"/>
        </w:rPr>
      </w:pPr>
      <w:r w:rsidDel="00000000" w:rsidR="00000000" w:rsidRPr="00000000">
        <w:rPr>
          <w:sz w:val="72"/>
          <w:szCs w:val="72"/>
          <w:u w:val="single"/>
          <w:rtl w:val="0"/>
        </w:rPr>
        <w:t xml:space="preserve">Metrc API Services</w:t>
      </w:r>
    </w:p>
    <w:p w:rsidR="00000000" w:rsidDel="00000000" w:rsidP="00000000" w:rsidRDefault="00000000" w:rsidRPr="00000000" w14:paraId="00000008">
      <w:pPr>
        <w:pStyle w:val="Title"/>
        <w:jc w:val="center"/>
        <w:rPr>
          <w:sz w:val="40"/>
          <w:szCs w:val="40"/>
        </w:rPr>
      </w:pPr>
      <w:r w:rsidDel="00000000" w:rsidR="00000000" w:rsidRPr="00000000">
        <w:rPr>
          <w:sz w:val="40"/>
          <w:szCs w:val="40"/>
          <w:rtl w:val="0"/>
        </w:rPr>
        <w:t xml:space="preserve">Technical Design Document</w:t>
      </w:r>
    </w:p>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A">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C">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D">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rFonts w:ascii="Cambria" w:cs="Cambria" w:eastAsia="Cambria" w:hAnsi="Cambria"/>
          <w:color w:val="000000"/>
          <w:sz w:val="52"/>
          <w:szCs w:val="52"/>
        </w:rPr>
      </w:pPr>
      <w:r w:rsidDel="00000000" w:rsidR="00000000" w:rsidRPr="00000000">
        <w:rPr>
          <w:rtl w:val="0"/>
        </w:rPr>
      </w:r>
    </w:p>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rPr>
          <w:rFonts w:ascii="Cambria" w:cs="Cambria" w:eastAsia="Cambria" w:hAnsi="Cambria"/>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rPr>
          <w:rFonts w:ascii="Cambria" w:cs="Cambria" w:eastAsia="Cambria" w:hAnsi="Cambria"/>
          <w:sz w:val="24"/>
          <w:szCs w:val="24"/>
        </w:rPr>
      </w:pPr>
      <w:bookmarkStart w:colFirst="0" w:colLast="0" w:name="_gjdgxs" w:id="0"/>
      <w:bookmarkEnd w:id="0"/>
      <w:r w:rsidDel="00000000" w:rsidR="00000000" w:rsidRPr="00000000">
        <w:rPr>
          <w:rtl w:val="0"/>
        </w:rPr>
        <w:t xml:space="preserve">DOCUMENT REVISION HISTORY</w:t>
      </w:r>
      <w:r w:rsidDel="00000000" w:rsidR="00000000" w:rsidRPr="00000000">
        <w:rPr>
          <w:rtl w:val="0"/>
        </w:rPr>
      </w:r>
    </w:p>
    <w:p w:rsidR="00000000" w:rsidDel="00000000" w:rsidP="00000000" w:rsidRDefault="00000000" w:rsidRPr="00000000" w14:paraId="00000013">
      <w:pPr>
        <w:pBdr>
          <w:top w:color="000000" w:space="0" w:sz="0" w:val="none"/>
          <w:left w:color="000000" w:space="0" w:sz="0" w:val="none"/>
          <w:bottom w:color="000000" w:space="0" w:sz="0" w:val="none"/>
          <w:right w:color="000000" w:space="0" w:sz="0" w:val="none"/>
          <w:between w:color="000000" w:space="0" w:sz="0" w:val="none"/>
        </w:pBdr>
        <w:ind w:firstLine="450"/>
        <w:rPr>
          <w:rFonts w:ascii="Cambria" w:cs="Cambria" w:eastAsia="Cambria" w:hAnsi="Cambria"/>
          <w:color w:val="000000"/>
          <w:sz w:val="24"/>
          <w:szCs w:val="24"/>
        </w:rPr>
      </w:pPr>
      <w:r w:rsidDel="00000000" w:rsidR="00000000" w:rsidRPr="00000000">
        <w:rPr>
          <w:rtl w:val="0"/>
        </w:rPr>
      </w:r>
    </w:p>
    <w:tbl>
      <w:tblPr>
        <w:tblStyle w:val="Table1"/>
        <w:tblW w:w="919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7"/>
        <w:gridCol w:w="2447"/>
        <w:gridCol w:w="2447"/>
        <w:gridCol w:w="1852"/>
        <w:tblGridChange w:id="0">
          <w:tblGrid>
            <w:gridCol w:w="2447"/>
            <w:gridCol w:w="2447"/>
            <w:gridCol w:w="2447"/>
            <w:gridCol w:w="1852"/>
          </w:tblGrid>
        </w:tblGridChange>
      </w:tblGrid>
      <w:tr>
        <w:trPr>
          <w:trHeight w:val="80" w:hRule="atLeast"/>
        </w:trPr>
        <w:tc>
          <w:tcPr>
            <w:tcBorders>
              <w:top w:color="000000" w:space="0" w:sz="4" w:val="single"/>
              <w:left w:color="000000" w:space="0" w:sz="4" w:val="single"/>
              <w:bottom w:color="000000" w:space="0" w:sz="4" w:val="single"/>
              <w:right w:color="000000" w:space="0" w:sz="4" w:val="single"/>
            </w:tcBorders>
            <w:shd w:fill="bdd7ee" w:val="clear"/>
            <w:tcMar>
              <w:top w:w="0.0" w:type="dxa"/>
              <w:left w:w="115.0" w:type="dxa"/>
              <w:bottom w:w="0.0" w:type="dxa"/>
              <w:right w:w="115.0" w:type="dxa"/>
            </w:tcMar>
          </w:tcPr>
          <w:p w:rsidR="00000000" w:rsidDel="00000000" w:rsidP="00000000" w:rsidRDefault="00000000" w:rsidRPr="00000000" w14:paraId="00000014">
            <w:pPr>
              <w:pBdr>
                <w:top w:color="000000" w:space="0" w:sz="0" w:val="none"/>
                <w:left w:color="000000" w:space="0" w:sz="0" w:val="none"/>
                <w:bottom w:color="000000" w:space="0" w:sz="0" w:val="none"/>
                <w:right w:color="000000" w:space="0" w:sz="0" w:val="none"/>
                <w:between w:color="000000" w:space="0" w:sz="0" w:val="none"/>
              </w:pBdr>
              <w:rPr>
                <w:color w:val="000000"/>
                <w:sz w:val="22"/>
                <w:szCs w:val="22"/>
              </w:rPr>
            </w:pPr>
            <w:r w:rsidDel="00000000" w:rsidR="00000000" w:rsidRPr="00000000">
              <w:rPr>
                <w:b w:val="1"/>
                <w:color w:val="000000"/>
                <w:sz w:val="22"/>
                <w:szCs w:val="22"/>
                <w:rtl w:val="0"/>
              </w:rPr>
              <w:t xml:space="preserve">Version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115.0" w:type="dxa"/>
              <w:bottom w:w="0.0" w:type="dxa"/>
              <w:right w:w="115.0" w:type="dxa"/>
            </w:tcMar>
          </w:tcPr>
          <w:p w:rsidR="00000000" w:rsidDel="00000000" w:rsidP="00000000" w:rsidRDefault="00000000" w:rsidRPr="00000000" w14:paraId="00000015">
            <w:pPr>
              <w:pBdr>
                <w:top w:color="000000" w:space="0" w:sz="0" w:val="none"/>
                <w:left w:color="000000" w:space="0" w:sz="0" w:val="none"/>
                <w:bottom w:color="000000" w:space="0" w:sz="0" w:val="none"/>
                <w:right w:color="000000" w:space="0" w:sz="0" w:val="none"/>
                <w:between w:color="000000" w:space="0" w:sz="0" w:val="none"/>
              </w:pBdr>
              <w:rPr>
                <w:color w:val="000000"/>
                <w:sz w:val="22"/>
                <w:szCs w:val="22"/>
              </w:rPr>
            </w:pPr>
            <w:r w:rsidDel="00000000" w:rsidR="00000000" w:rsidRPr="00000000">
              <w:rPr>
                <w:b w:val="1"/>
                <w:color w:val="000000"/>
                <w:sz w:val="22"/>
                <w:szCs w:val="22"/>
                <w:rtl w:val="0"/>
              </w:rPr>
              <w:t xml:space="preserve">Release Date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115.0" w:type="dxa"/>
              <w:bottom w:w="0.0" w:type="dxa"/>
              <w:right w:w="115.0" w:type="dxa"/>
            </w:tcMar>
          </w:tcPr>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between w:color="000000" w:space="0" w:sz="0" w:val="none"/>
              </w:pBdr>
              <w:rPr>
                <w:color w:val="000000"/>
                <w:sz w:val="22"/>
                <w:szCs w:val="22"/>
              </w:rPr>
            </w:pPr>
            <w:r w:rsidDel="00000000" w:rsidR="00000000" w:rsidRPr="00000000">
              <w:rPr>
                <w:b w:val="1"/>
                <w:color w:val="000000"/>
                <w:sz w:val="22"/>
                <w:szCs w:val="22"/>
                <w:rtl w:val="0"/>
              </w:rPr>
              <w:t xml:space="preserve">Revised by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115.0" w:type="dxa"/>
              <w:bottom w:w="0.0" w:type="dxa"/>
              <w:right w:w="115.0" w:type="dxa"/>
            </w:tcMar>
          </w:tcPr>
          <w:p w:rsidR="00000000" w:rsidDel="00000000" w:rsidP="00000000" w:rsidRDefault="00000000" w:rsidRPr="00000000" w14:paraId="00000017">
            <w:pPr>
              <w:pBdr>
                <w:top w:color="000000" w:space="0" w:sz="0" w:val="none"/>
                <w:left w:color="000000" w:space="0" w:sz="0" w:val="none"/>
                <w:bottom w:color="000000" w:space="0" w:sz="0" w:val="none"/>
                <w:right w:color="000000" w:space="0" w:sz="0" w:val="none"/>
                <w:between w:color="000000" w:space="0" w:sz="0" w:val="none"/>
              </w:pBdr>
              <w:rPr>
                <w:color w:val="000000"/>
                <w:sz w:val="22"/>
                <w:szCs w:val="22"/>
              </w:rPr>
            </w:pPr>
            <w:r w:rsidDel="00000000" w:rsidR="00000000" w:rsidRPr="00000000">
              <w:rPr>
                <w:b w:val="1"/>
                <w:color w:val="000000"/>
                <w:sz w:val="22"/>
                <w:szCs w:val="22"/>
                <w:rtl w:val="0"/>
              </w:rPr>
              <w:t xml:space="preserve">Comments/ Indicate Sections Revised </w:t>
            </w:r>
            <w:r w:rsidDel="00000000" w:rsidR="00000000" w:rsidRPr="00000000">
              <w:rPr>
                <w:rtl w:val="0"/>
              </w:rPr>
            </w:r>
          </w:p>
        </w:tc>
      </w:tr>
      <w:tr>
        <w:trPr>
          <w:trHeight w:val="10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rPr>
                <w:color w:val="000000"/>
                <w:sz w:val="22"/>
                <w:szCs w:val="22"/>
              </w:rPr>
            </w:pPr>
            <w:r w:rsidDel="00000000" w:rsidR="00000000" w:rsidRPr="00000000">
              <w:rPr>
                <w:color w:val="000000"/>
                <w:sz w:val="22"/>
                <w:szCs w:val="22"/>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rPr>
                <w:color w:val="000000"/>
                <w:sz w:val="22"/>
                <w:szCs w:val="22"/>
              </w:rPr>
            </w:pPr>
            <w:r w:rsidDel="00000000" w:rsidR="00000000" w:rsidRPr="00000000">
              <w:rPr>
                <w:color w:val="000000"/>
                <w:sz w:val="22"/>
                <w:szCs w:val="22"/>
                <w:rtl w:val="0"/>
              </w:rPr>
              <w:t xml:space="preserve">2</w:t>
            </w:r>
            <w:r w:rsidDel="00000000" w:rsidR="00000000" w:rsidRPr="00000000">
              <w:rPr>
                <w:sz w:val="22"/>
                <w:szCs w:val="22"/>
                <w:rtl w:val="0"/>
              </w:rPr>
              <w:t xml:space="preserve">9</w:t>
            </w:r>
            <w:r w:rsidDel="00000000" w:rsidR="00000000" w:rsidRPr="00000000">
              <w:rPr>
                <w:color w:val="000000"/>
                <w:sz w:val="22"/>
                <w:szCs w:val="22"/>
                <w:rtl w:val="0"/>
              </w:rPr>
              <w:t xml:space="preserve">/08/2019</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rPr>
                <w:color w:val="000000"/>
                <w:sz w:val="22"/>
                <w:szCs w:val="22"/>
              </w:rPr>
            </w:pPr>
            <w:r w:rsidDel="00000000" w:rsidR="00000000" w:rsidRPr="00000000">
              <w:rPr>
                <w:color w:val="000000"/>
                <w:sz w:val="22"/>
                <w:szCs w:val="22"/>
                <w:rtl w:val="0"/>
              </w:rPr>
              <w:t xml:space="preserve">Connector Development Team </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1B">
            <w:pPr>
              <w:spacing w:after="0" w:line="240" w:lineRule="auto"/>
              <w:rPr>
                <w:color w:val="000000"/>
                <w:sz w:val="22"/>
                <w:szCs w:val="22"/>
              </w:rPr>
            </w:pPr>
            <w:r w:rsidDel="00000000" w:rsidR="00000000" w:rsidRPr="00000000">
              <w:rPr>
                <w:sz w:val="22"/>
                <w:szCs w:val="22"/>
                <w:rtl w:val="0"/>
              </w:rPr>
              <w:t xml:space="preserve">Draft version of the Technical Design Document</w:t>
            </w:r>
            <w:r w:rsidDel="00000000" w:rsidR="00000000" w:rsidRPr="00000000">
              <w:rPr>
                <w:rtl w:val="0"/>
              </w:rPr>
            </w:r>
          </w:p>
        </w:tc>
      </w:tr>
    </w:tbl>
    <w:p w:rsidR="00000000" w:rsidDel="00000000" w:rsidP="00000000" w:rsidRDefault="00000000" w:rsidRPr="00000000" w14:paraId="0000001C">
      <w:pPr>
        <w:pBdr>
          <w:top w:color="000000" w:space="0" w:sz="0" w:val="none"/>
          <w:left w:color="000000" w:space="0" w:sz="0" w:val="none"/>
          <w:bottom w:color="000000" w:space="0" w:sz="0" w:val="none"/>
          <w:right w:color="000000" w:space="0" w:sz="0" w:val="none"/>
          <w:between w:color="000000" w:space="0" w:sz="0" w:val="none"/>
        </w:pBdr>
        <w:spacing w:after="0" w:line="240"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1D">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r>
    </w:p>
    <w:p w:rsidR="00000000" w:rsidDel="00000000" w:rsidP="00000000" w:rsidRDefault="00000000" w:rsidRPr="00000000" w14:paraId="0000001E">
      <w:pPr>
        <w:pBdr>
          <w:top w:color="000000" w:space="0" w:sz="0" w:val="none"/>
          <w:left w:color="000000" w:space="0" w:sz="0" w:val="none"/>
          <w:bottom w:color="000000" w:space="0" w:sz="0" w:val="none"/>
          <w:right w:color="000000" w:space="0" w:sz="0" w:val="none"/>
          <w:between w:color="000000" w:space="0" w:sz="0" w:val="none"/>
        </w:pBdr>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F">
      <w:pPr>
        <w:pBdr>
          <w:top w:color="5b9bd5" w:space="0" w:sz="24" w:val="single"/>
          <w:left w:color="5b9bd5" w:space="0" w:sz="24" w:val="single"/>
          <w:bottom w:color="5b9bd5" w:space="0" w:sz="24" w:val="single"/>
          <w:right w:color="5b9bd5" w:space="0" w:sz="24" w:val="single"/>
          <w:between w:color="000000" w:space="0" w:sz="0" w:val="none"/>
        </w:pBdr>
        <w:shd w:fill="5b9bd5" w:val="clear"/>
        <w:spacing w:after="0" w:lineRule="auto"/>
        <w:rPr>
          <w:smallCaps w:val="1"/>
          <w:color w:val="ffffff"/>
          <w:sz w:val="22"/>
          <w:szCs w:val="22"/>
        </w:rPr>
      </w:pPr>
      <w:r w:rsidDel="00000000" w:rsidR="00000000" w:rsidRPr="00000000">
        <w:rPr>
          <w:smallCaps w:val="1"/>
          <w:color w:val="ffffff"/>
          <w:sz w:val="22"/>
          <w:szCs w:val="2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0">
          <w:pPr>
            <w:pBdr>
              <w:top w:color="000000" w:space="0" w:sz="0" w:val="none"/>
              <w:left w:color="000000" w:space="0" w:sz="0" w:val="none"/>
              <w:bottom w:color="000000" w:space="0" w:sz="0" w:val="none"/>
              <w:right w:color="000000" w:space="0" w:sz="0" w:val="none"/>
              <w:between w:color="000000" w:space="0" w:sz="0" w:val="none"/>
            </w:pBdr>
            <w:tabs>
              <w:tab w:val="right" w:pos="9016"/>
            </w:tabs>
            <w:spacing w:after="100" w:lineRule="auto"/>
            <w:rPr>
              <w:smallCaps w:val="1"/>
              <w:color w:val="ffffff"/>
              <w:sz w:val="22"/>
              <w:szCs w:val="22"/>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21">
          <w:pPr>
            <w:pBdr>
              <w:top w:color="000000" w:space="0" w:sz="0" w:val="none"/>
              <w:left w:color="000000" w:space="0" w:sz="0" w:val="none"/>
              <w:bottom w:color="000000" w:space="0" w:sz="0" w:val="none"/>
              <w:right w:color="000000" w:space="0" w:sz="0" w:val="none"/>
              <w:between w:color="000000" w:space="0" w:sz="0" w:val="none"/>
            </w:pBdr>
            <w:tabs>
              <w:tab w:val="right" w:pos="9016"/>
            </w:tabs>
            <w:spacing w:after="100" w:lineRule="auto"/>
            <w:rPr>
              <w:color w:val="000000"/>
              <w:sz w:val="22"/>
              <w:szCs w:val="22"/>
            </w:rPr>
          </w:pPr>
          <w:hyperlink w:anchor="_gjdgxs">
            <w:r w:rsidDel="00000000" w:rsidR="00000000" w:rsidRPr="00000000">
              <w:rPr>
                <w:color w:val="000000"/>
                <w:rtl w:val="0"/>
              </w:rPr>
              <w:t xml:space="preserve">DOCUMENT REVISION HISTORY</w:t>
              <w:tab/>
              <w:t xml:space="preserve">2</w:t>
            </w:r>
          </w:hyperlink>
          <w:r w:rsidDel="00000000" w:rsidR="00000000" w:rsidRPr="00000000">
            <w:fldChar w:fldCharType="begin"/>
            <w:instrText xml:space="preserve"> HYPERLINK \l "_gjdgxs" </w:instrText>
            <w:fldChar w:fldCharType="separate"/>
          </w:r>
          <w:r w:rsidDel="00000000" w:rsidR="00000000" w:rsidRPr="00000000">
            <w:rPr>
              <w:rtl w:val="0"/>
            </w:rPr>
          </w:r>
        </w:p>
        <w:p w:rsidR="00000000" w:rsidDel="00000000" w:rsidP="00000000" w:rsidRDefault="00000000" w:rsidRPr="00000000" w14:paraId="00000022">
          <w:pPr>
            <w:pBdr>
              <w:top w:color="000000" w:space="0" w:sz="0" w:val="none"/>
              <w:left w:color="000000" w:space="0" w:sz="0" w:val="none"/>
              <w:bottom w:color="000000" w:space="0" w:sz="0" w:val="none"/>
              <w:right w:color="000000" w:space="0" w:sz="0" w:val="none"/>
              <w:between w:color="000000" w:space="0" w:sz="0" w:val="none"/>
            </w:pBdr>
            <w:tabs>
              <w:tab w:val="left" w:pos="440"/>
              <w:tab w:val="right" w:pos="9016"/>
            </w:tabs>
            <w:spacing w:after="100" w:lineRule="auto"/>
            <w:rPr>
              <w:color w:val="000000"/>
              <w:sz w:val="22"/>
              <w:szCs w:val="22"/>
            </w:rPr>
          </w:pPr>
          <w:r w:rsidDel="00000000" w:rsidR="00000000" w:rsidRPr="00000000">
            <w:fldChar w:fldCharType="end"/>
          </w:r>
          <w:hyperlink w:anchor="_30j0zll">
            <w:r w:rsidDel="00000000" w:rsidR="00000000" w:rsidRPr="00000000">
              <w:rPr>
                <w:color w:val="000000"/>
                <w:rtl w:val="0"/>
              </w:rPr>
              <w:t xml:space="preserve">A.</w:t>
            </w:r>
          </w:hyperlink>
          <w:r w:rsidDel="00000000" w:rsidR="00000000" w:rsidRPr="00000000">
            <w:rPr>
              <w:rtl w:val="0"/>
            </w:rPr>
            <w:t xml:space="preserve"> </w:t>
          </w:r>
          <w:hyperlink w:anchor="_30j0zll">
            <w:r w:rsidDel="00000000" w:rsidR="00000000" w:rsidRPr="00000000">
              <w:rPr>
                <w:color w:val="000000"/>
                <w:rtl w:val="0"/>
              </w:rPr>
              <w:t xml:space="preserve">INTRODUCTION</w:t>
              <w:tab/>
              <w:t xml:space="preserve">4</w:t>
            </w:r>
          </w:hyperlink>
          <w:r w:rsidDel="00000000" w:rsidR="00000000" w:rsidRPr="00000000">
            <w:fldChar w:fldCharType="begin"/>
            <w:instrText xml:space="preserve"> HYPERLINK \l "_30j0zll" </w:instrText>
            <w:fldChar w:fldCharType="separate"/>
          </w:r>
          <w:r w:rsidDel="00000000" w:rsidR="00000000" w:rsidRPr="00000000">
            <w:rPr>
              <w:rtl w:val="0"/>
            </w:rPr>
          </w:r>
        </w:p>
        <w:p w:rsidR="00000000" w:rsidDel="00000000" w:rsidP="00000000" w:rsidRDefault="00000000" w:rsidRPr="00000000" w14:paraId="00000023">
          <w:pPr>
            <w:numPr>
              <w:ilvl w:val="0"/>
              <w:numId w:val="18"/>
            </w:numPr>
            <w:pBdr>
              <w:top w:color="000000" w:space="0" w:sz="0" w:val="none"/>
              <w:left w:color="000000" w:space="0" w:sz="0" w:val="none"/>
              <w:bottom w:color="000000" w:space="0" w:sz="0" w:val="none"/>
              <w:right w:color="000000" w:space="0" w:sz="0" w:val="none"/>
              <w:between w:color="000000" w:space="0" w:sz="0" w:val="none"/>
            </w:pBdr>
            <w:tabs>
              <w:tab w:val="left" w:pos="660"/>
              <w:tab w:val="right" w:pos="9016"/>
            </w:tabs>
            <w:spacing w:after="0" w:afterAutospacing="0" w:lineRule="auto"/>
            <w:ind w:left="720" w:hanging="360"/>
            <w:rPr>
              <w:u w:val="none"/>
            </w:rPr>
          </w:pPr>
          <w:r w:rsidDel="00000000" w:rsidR="00000000" w:rsidRPr="00000000">
            <w:fldChar w:fldCharType="end"/>
          </w:r>
          <w:hyperlink w:anchor="_1fob9te">
            <w:r w:rsidDel="00000000" w:rsidR="00000000" w:rsidRPr="00000000">
              <w:rPr>
                <w:b w:val="1"/>
                <w:color w:val="000000"/>
                <w:rtl w:val="0"/>
              </w:rPr>
              <w:t xml:space="preserve">Purpose</w:t>
            </w:r>
          </w:hyperlink>
          <w:hyperlink w:anchor="_1fob9te">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24">
          <w:pPr>
            <w:numPr>
              <w:ilvl w:val="0"/>
              <w:numId w:val="18"/>
            </w:numPr>
            <w:pBdr>
              <w:top w:color="000000" w:space="0" w:sz="0" w:val="none"/>
              <w:left w:color="000000" w:space="0" w:sz="0" w:val="none"/>
              <w:bottom w:color="000000" w:space="0" w:sz="0" w:val="none"/>
              <w:right w:color="000000" w:space="0" w:sz="0" w:val="none"/>
              <w:between w:color="000000" w:space="0" w:sz="0" w:val="none"/>
            </w:pBdr>
            <w:tabs>
              <w:tab w:val="left" w:pos="660"/>
              <w:tab w:val="right" w:pos="9016"/>
            </w:tabs>
            <w:spacing w:after="0" w:afterAutospacing="0" w:before="0" w:beforeAutospacing="0" w:lineRule="auto"/>
            <w:ind w:left="720" w:hanging="360"/>
            <w:rPr>
              <w:u w:val="none"/>
            </w:rPr>
          </w:pPr>
          <w:hyperlink w:anchor="_3znysh7">
            <w:r w:rsidDel="00000000" w:rsidR="00000000" w:rsidRPr="00000000">
              <w:rPr>
                <w:b w:val="1"/>
                <w:color w:val="000000"/>
                <w:rtl w:val="0"/>
              </w:rPr>
              <w:t xml:space="preserve">Background</w:t>
            </w:r>
          </w:hyperlink>
          <w:hyperlink w:anchor="_3znysh7">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25">
          <w:pPr>
            <w:numPr>
              <w:ilvl w:val="0"/>
              <w:numId w:val="18"/>
            </w:numPr>
            <w:pBdr>
              <w:top w:color="000000" w:space="0" w:sz="0" w:val="none"/>
              <w:left w:color="000000" w:space="0" w:sz="0" w:val="none"/>
              <w:bottom w:color="000000" w:space="0" w:sz="0" w:val="none"/>
              <w:right w:color="000000" w:space="0" w:sz="0" w:val="none"/>
              <w:between w:color="000000" w:space="0" w:sz="0" w:val="none"/>
            </w:pBdr>
            <w:tabs>
              <w:tab w:val="left" w:pos="660"/>
              <w:tab w:val="right" w:pos="9016"/>
            </w:tabs>
            <w:spacing w:after="0" w:afterAutospacing="0" w:before="0" w:beforeAutospacing="0" w:lineRule="auto"/>
            <w:ind w:left="720" w:hanging="360"/>
            <w:rPr>
              <w:u w:val="none"/>
            </w:rPr>
          </w:pPr>
          <w:r w:rsidDel="00000000" w:rsidR="00000000" w:rsidRPr="00000000">
            <w:rPr>
              <w:b w:val="1"/>
              <w:rtl w:val="0"/>
            </w:rPr>
            <w:t xml:space="preserve">METRC</w:t>
          </w:r>
          <w:hyperlink w:anchor="_1ci93xb">
            <w:r w:rsidDel="00000000" w:rsidR="00000000" w:rsidRPr="00000000">
              <w:rPr>
                <w:color w:val="000000"/>
                <w:rtl w:val="0"/>
              </w:rPr>
              <w:t xml:space="preserve"> </w:t>
            </w:r>
          </w:hyperlink>
          <w:hyperlink w:anchor="_1ci93xb">
            <w:r w:rsidDel="00000000" w:rsidR="00000000" w:rsidRPr="00000000">
              <w:rPr>
                <w:b w:val="1"/>
                <w:color w:val="000000"/>
                <w:rtl w:val="0"/>
              </w:rPr>
              <w:t xml:space="preserve">API Service</w:t>
            </w:r>
          </w:hyperlink>
          <w:hyperlink w:anchor="_1ci93xb">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26">
          <w:pPr>
            <w:numPr>
              <w:ilvl w:val="0"/>
              <w:numId w:val="18"/>
            </w:numPr>
            <w:pBdr>
              <w:top w:color="000000" w:space="0" w:sz="0" w:val="none"/>
              <w:left w:color="000000" w:space="0" w:sz="0" w:val="none"/>
              <w:bottom w:color="000000" w:space="0" w:sz="0" w:val="none"/>
              <w:right w:color="000000" w:space="0" w:sz="0" w:val="none"/>
              <w:between w:color="000000" w:space="0" w:sz="0" w:val="none"/>
            </w:pBdr>
            <w:tabs>
              <w:tab w:val="left" w:pos="660"/>
              <w:tab w:val="right" w:pos="9016"/>
            </w:tabs>
            <w:spacing w:after="100" w:before="0" w:beforeAutospacing="0" w:lineRule="auto"/>
            <w:ind w:left="720" w:hanging="360"/>
            <w:rPr>
              <w:u w:val="none"/>
            </w:rPr>
          </w:pPr>
          <w:hyperlink w:anchor="_2et92p0">
            <w:r w:rsidDel="00000000" w:rsidR="00000000" w:rsidRPr="00000000">
              <w:rPr>
                <w:b w:val="1"/>
                <w:color w:val="000000"/>
                <w:rtl w:val="0"/>
              </w:rPr>
              <w:t xml:space="preserve">Overview</w:t>
            </w:r>
          </w:hyperlink>
          <w:hyperlink w:anchor="_2et92p0">
            <w:r w:rsidDel="00000000" w:rsidR="00000000" w:rsidRPr="00000000">
              <w:rPr>
                <w:color w:val="000000"/>
                <w:rtl w:val="0"/>
              </w:rPr>
              <w:tab/>
              <w:t xml:space="preserve">5</w:t>
            </w:r>
          </w:hyperlink>
          <w:r w:rsidDel="00000000" w:rsidR="00000000" w:rsidRPr="00000000">
            <w:fldChar w:fldCharType="begin"/>
            <w:instrText xml:space="preserve"> HYPERLINK \l "_2et92p0" </w:instrText>
            <w:fldChar w:fldCharType="separate"/>
          </w:r>
          <w:r w:rsidDel="00000000" w:rsidR="00000000" w:rsidRPr="00000000">
            <w:rPr>
              <w:rtl w:val="0"/>
            </w:rPr>
          </w:r>
        </w:p>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tabs>
              <w:tab w:val="left" w:pos="440"/>
              <w:tab w:val="right" w:pos="9016"/>
            </w:tabs>
            <w:spacing w:after="100" w:lineRule="auto"/>
            <w:rPr>
              <w:color w:val="000000"/>
              <w:sz w:val="22"/>
              <w:szCs w:val="22"/>
            </w:rPr>
          </w:pPr>
          <w:r w:rsidDel="00000000" w:rsidR="00000000" w:rsidRPr="00000000">
            <w:fldChar w:fldCharType="end"/>
          </w:r>
          <w:hyperlink w:anchor="_3dy6vkm">
            <w:r w:rsidDel="00000000" w:rsidR="00000000" w:rsidRPr="00000000">
              <w:rPr>
                <w:color w:val="000000"/>
                <w:rtl w:val="0"/>
              </w:rPr>
              <w:t xml:space="preserve">B.</w:t>
            </w:r>
          </w:hyperlink>
          <w:hyperlink w:anchor="_3dy6vkm">
            <w:r w:rsidDel="00000000" w:rsidR="00000000" w:rsidRPr="00000000">
              <w:rPr>
                <w:color w:val="000000"/>
                <w:sz w:val="22"/>
                <w:szCs w:val="22"/>
                <w:rtl w:val="0"/>
              </w:rPr>
              <w:tab/>
            </w:r>
          </w:hyperlink>
          <w:r w:rsidDel="00000000" w:rsidR="00000000" w:rsidRPr="00000000">
            <w:fldChar w:fldCharType="begin"/>
            <w:instrText xml:space="preserve"> PAGEREF _3dy6vkm \h </w:instrText>
            <w:fldChar w:fldCharType="separate"/>
          </w:r>
          <w:r w:rsidDel="00000000" w:rsidR="00000000" w:rsidRPr="00000000">
            <w:rPr>
              <w:color w:val="000000"/>
              <w:rtl w:val="0"/>
            </w:rPr>
            <w:t xml:space="preserve">MAPPING – BUSINESS FUNCTIONS CALLS to TECHNICAL OPERATIONS</w:t>
            <w:tab/>
            <w:t xml:space="preserve">5</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numPr>
              <w:ilvl w:val="0"/>
              <w:numId w:val="4"/>
            </w:numPr>
            <w:pBdr>
              <w:top w:color="000000" w:space="0" w:sz="0" w:val="none"/>
              <w:left w:color="000000" w:space="0" w:sz="0" w:val="none"/>
              <w:bottom w:color="000000" w:space="0" w:sz="0" w:val="none"/>
              <w:right w:color="000000" w:space="0" w:sz="0" w:val="none"/>
              <w:between w:color="000000" w:space="0" w:sz="0" w:val="none"/>
            </w:pBdr>
            <w:tabs>
              <w:tab w:val="left" w:pos="660"/>
              <w:tab w:val="right" w:pos="9016"/>
            </w:tabs>
            <w:spacing w:after="100" w:lineRule="auto"/>
            <w:ind w:left="720" w:hanging="360"/>
            <w:rPr>
              <w:u w:val="none"/>
            </w:rPr>
          </w:pPr>
          <w:r w:rsidDel="00000000" w:rsidR="00000000" w:rsidRPr="00000000">
            <w:fldChar w:fldCharType="end"/>
          </w:r>
          <w:hyperlink w:anchor="_1t3h5sf">
            <w:r w:rsidDel="00000000" w:rsidR="00000000" w:rsidRPr="00000000">
              <w:rPr>
                <w:b w:val="1"/>
                <w:color w:val="000000"/>
                <w:rtl w:val="0"/>
              </w:rPr>
              <w:t xml:space="preserve">List of operations supported by the </w:t>
            </w:r>
          </w:hyperlink>
          <w:hyperlink w:anchor="_1t3h5sf">
            <w:r w:rsidDel="00000000" w:rsidR="00000000" w:rsidRPr="00000000">
              <w:rPr>
                <w:b w:val="1"/>
                <w:rtl w:val="0"/>
              </w:rPr>
              <w:t xml:space="preserve">Metrc</w:t>
            </w:r>
          </w:hyperlink>
          <w:hyperlink w:anchor="_1t3h5sf">
            <w:r w:rsidDel="00000000" w:rsidR="00000000" w:rsidRPr="00000000">
              <w:rPr>
                <w:b w:val="1"/>
                <w:color w:val="000000"/>
                <w:rtl w:val="0"/>
              </w:rPr>
              <w:t xml:space="preserve"> Connector:</w:t>
            </w:r>
          </w:hyperlink>
          <w:hyperlink w:anchor="_1t3h5sf">
            <w:r w:rsidDel="00000000" w:rsidR="00000000" w:rsidRPr="00000000">
              <w:rPr>
                <w:color w:val="000000"/>
                <w:rtl w:val="0"/>
              </w:rPr>
              <w:tab/>
              <w:t xml:space="preserve">6</w:t>
            </w:r>
          </w:hyperlink>
          <w:r w:rsidDel="00000000" w:rsidR="00000000" w:rsidRPr="00000000">
            <w:fldChar w:fldCharType="begin"/>
            <w:instrText xml:space="preserve"> HYPERLINK \l "_1t3h5sf" </w:instrText>
            <w:fldChar w:fldCharType="separate"/>
          </w:r>
          <w:r w:rsidDel="00000000" w:rsidR="00000000" w:rsidRPr="00000000">
            <w:rPr>
              <w:rtl w:val="0"/>
            </w:rPr>
          </w:r>
        </w:p>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tabs>
              <w:tab w:val="left" w:pos="440"/>
              <w:tab w:val="right" w:pos="9016"/>
            </w:tabs>
            <w:spacing w:after="100" w:lineRule="auto"/>
            <w:rPr/>
          </w:pPr>
          <w:r w:rsidDel="00000000" w:rsidR="00000000" w:rsidRPr="00000000">
            <w:fldChar w:fldCharType="end"/>
          </w:r>
          <w:hyperlink w:anchor="_4d34og8">
            <w:r w:rsidDel="00000000" w:rsidR="00000000" w:rsidRPr="00000000">
              <w:rPr>
                <w:color w:val="000000"/>
                <w:rtl w:val="0"/>
              </w:rPr>
              <w:t xml:space="preserve">C.</w:t>
            </w:r>
          </w:hyperlink>
          <w:hyperlink w:anchor="_4d34og8">
            <w:r w:rsidDel="00000000" w:rsidR="00000000" w:rsidRPr="00000000">
              <w:rPr>
                <w:color w:val="000000"/>
                <w:sz w:val="22"/>
                <w:szCs w:val="22"/>
                <w:rtl w:val="0"/>
              </w:rPr>
              <w:tab/>
            </w:r>
          </w:hyperlink>
          <w:r w:rsidDel="00000000" w:rsidR="00000000" w:rsidRPr="00000000">
            <w:fldChar w:fldCharType="begin"/>
            <w:instrText xml:space="preserve"> HYPERLINK \l "_4d34og8" </w:instrText>
            <w:fldChar w:fldCharType="separate"/>
          </w:r>
          <w:r w:rsidDel="00000000" w:rsidR="00000000" w:rsidRPr="00000000">
            <w:rPr>
              <w:rtl w:val="0"/>
            </w:rPr>
            <w:t xml:space="preserve">Configurations for Metrc Connector                                                                                                                         17</w:t>
          </w:r>
        </w:p>
        <w:p w:rsidR="00000000" w:rsidDel="00000000" w:rsidP="00000000" w:rsidRDefault="00000000" w:rsidRPr="00000000" w14:paraId="0000002A">
          <w:pPr>
            <w:numPr>
              <w:ilvl w:val="0"/>
              <w:numId w:val="13"/>
            </w:numPr>
            <w:pBdr>
              <w:top w:color="000000" w:space="0" w:sz="0" w:val="none"/>
              <w:left w:color="000000" w:space="0" w:sz="0" w:val="none"/>
              <w:bottom w:color="000000" w:space="0" w:sz="0" w:val="none"/>
              <w:right w:color="000000" w:space="0" w:sz="0" w:val="none"/>
              <w:between w:color="000000" w:space="0" w:sz="0" w:val="none"/>
            </w:pBdr>
            <w:tabs>
              <w:tab w:val="left" w:pos="440"/>
              <w:tab w:val="right" w:pos="9016"/>
            </w:tabs>
            <w:spacing w:after="100" w:lineRule="auto"/>
            <w:ind w:left="720" w:hanging="360"/>
            <w:rPr>
              <w:u w:val="none"/>
            </w:rPr>
          </w:pPr>
          <w:r w:rsidDel="00000000" w:rsidR="00000000" w:rsidRPr="00000000">
            <w:fldChar w:fldCharType="end"/>
          </w:r>
          <w:hyperlink w:anchor="_1y810tw">
            <w:r w:rsidDel="00000000" w:rsidR="00000000" w:rsidRPr="00000000">
              <w:rPr>
                <w:b w:val="1"/>
                <w:rtl w:val="0"/>
              </w:rPr>
              <w:t xml:space="preserve">Authentication</w:t>
            </w:r>
          </w:hyperlink>
          <w:hyperlink w:anchor="_4d34og8">
            <w:r w:rsidDel="00000000" w:rsidR="00000000" w:rsidRPr="00000000">
              <w:rPr>
                <w:rtl w:val="0"/>
              </w:rPr>
              <w:tab/>
              <w:t xml:space="preserve">17</w:t>
            </w:r>
          </w:hyperlink>
          <w:r w:rsidDel="00000000" w:rsidR="00000000" w:rsidRPr="00000000">
            <w:fldChar w:fldCharType="begin"/>
            <w:instrText xml:space="preserve"> PAGEREF _4d34og8 \h </w:instrText>
            <w:fldChar w:fldCharType="separate"/>
          </w:r>
          <w:r w:rsidDel="00000000" w:rsidR="00000000" w:rsidRPr="00000000">
            <w:rPr>
              <w:color w:val="000000"/>
              <w:rtl w:val="0"/>
            </w:rPr>
            <w:tab/>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pBdr>
              <w:top w:color="000000" w:space="0" w:sz="0" w:val="none"/>
              <w:left w:color="000000" w:space="0" w:sz="0" w:val="none"/>
              <w:bottom w:color="000000" w:space="0" w:sz="0" w:val="none"/>
              <w:right w:color="000000" w:space="0" w:sz="0" w:val="none"/>
              <w:between w:color="000000" w:space="0" w:sz="0" w:val="none"/>
            </w:pBdr>
            <w:tabs>
              <w:tab w:val="left" w:pos="660"/>
              <w:tab w:val="right" w:pos="9016"/>
            </w:tabs>
            <w:spacing w:after="100" w:lineRule="auto"/>
            <w:ind w:left="220" w:hanging="220"/>
            <w:rPr/>
          </w:pPr>
          <w:r w:rsidDel="00000000" w:rsidR="00000000" w:rsidRPr="00000000">
            <w:fldChar w:fldCharType="end"/>
          </w:r>
          <w:r w:rsidDel="00000000" w:rsidR="00000000" w:rsidRPr="00000000">
            <w:rPr>
              <w:rtl w:val="0"/>
            </w:rPr>
            <w:t xml:space="preserve">D.</w:t>
            <w:tab/>
            <w:t xml:space="preserve">To connect in design center                                                                                                                                            18</w:t>
          </w:r>
        </w:p>
        <w:p w:rsidR="00000000" w:rsidDel="00000000" w:rsidP="00000000" w:rsidRDefault="00000000" w:rsidRPr="00000000" w14:paraId="0000002C">
          <w:pPr>
            <w:pBdr>
              <w:top w:color="000000" w:space="0" w:sz="0" w:val="none"/>
              <w:left w:color="000000" w:space="0" w:sz="0" w:val="none"/>
              <w:bottom w:color="000000" w:space="0" w:sz="0" w:val="none"/>
              <w:right w:color="000000" w:space="0" w:sz="0" w:val="none"/>
              <w:between w:color="000000" w:space="0" w:sz="0" w:val="none"/>
            </w:pBdr>
            <w:tabs>
              <w:tab w:val="left" w:pos="660"/>
              <w:tab w:val="right" w:pos="9016"/>
            </w:tabs>
            <w:spacing w:after="100" w:lineRule="auto"/>
            <w:ind w:left="220" w:hanging="220"/>
            <w:rPr/>
          </w:pPr>
          <w:r w:rsidDel="00000000" w:rsidR="00000000" w:rsidRPr="00000000">
            <w:rPr>
              <w:rtl w:val="0"/>
            </w:rPr>
            <w:t xml:space="preserve">E.</w:t>
            <w:tab/>
            <w:t xml:space="preserve">Use cases - Connectivity with Salesforce</w:t>
            <w:tab/>
            <w:t xml:space="preserve">21</w:t>
          </w:r>
        </w:p>
        <w:p w:rsidR="00000000" w:rsidDel="00000000" w:rsidP="00000000" w:rsidRDefault="00000000" w:rsidRPr="00000000" w14:paraId="0000002D">
          <w:pPr>
            <w:pBdr>
              <w:top w:color="000000" w:space="0" w:sz="0" w:val="none"/>
              <w:left w:color="000000" w:space="0" w:sz="0" w:val="none"/>
              <w:bottom w:color="000000" w:space="0" w:sz="0" w:val="none"/>
              <w:right w:color="000000" w:space="0" w:sz="0" w:val="none"/>
              <w:between w:color="000000" w:space="0" w:sz="0" w:val="none"/>
            </w:pBdr>
            <w:tabs>
              <w:tab w:val="left" w:pos="660"/>
              <w:tab w:val="right" w:pos="9016"/>
            </w:tabs>
            <w:spacing w:after="100" w:lineRule="auto"/>
            <w:ind w:left="220" w:hanging="220"/>
            <w:rPr/>
          </w:pPr>
          <w:r w:rsidDel="00000000" w:rsidR="00000000" w:rsidRPr="00000000">
            <w:rPr>
              <w:b w:val="1"/>
              <w:rtl w:val="0"/>
            </w:rPr>
            <w:t xml:space="preserve">APPENDIX A</w:t>
          </w:r>
          <w:r w:rsidDel="00000000" w:rsidR="00000000" w:rsidRPr="00000000">
            <w:rPr>
              <w:rtl w:val="0"/>
            </w:rPr>
            <w:tab/>
            <w:t xml:space="preserve">29</w:t>
          </w:r>
        </w:p>
        <w:p w:rsidR="00000000" w:rsidDel="00000000" w:rsidP="00000000" w:rsidRDefault="00000000" w:rsidRPr="00000000" w14:paraId="0000002E">
          <w:pPr>
            <w:numPr>
              <w:ilvl w:val="0"/>
              <w:numId w:val="16"/>
            </w:numPr>
            <w:pBdr>
              <w:top w:color="000000" w:space="0" w:sz="0" w:val="none"/>
              <w:left w:color="000000" w:space="0" w:sz="0" w:val="none"/>
              <w:bottom w:color="000000" w:space="0" w:sz="0" w:val="none"/>
              <w:right w:color="000000" w:space="0" w:sz="0" w:val="none"/>
              <w:between w:color="000000" w:space="0" w:sz="0" w:val="none"/>
            </w:pBdr>
            <w:tabs>
              <w:tab w:val="left" w:pos="660"/>
              <w:tab w:val="right" w:pos="9016"/>
            </w:tabs>
            <w:spacing w:after="0" w:afterAutospacing="0" w:lineRule="auto"/>
            <w:ind w:left="720" w:hanging="360"/>
            <w:rPr>
              <w:u w:val="none"/>
            </w:rPr>
          </w:pPr>
          <w:r w:rsidDel="00000000" w:rsidR="00000000" w:rsidRPr="00000000">
            <w:rPr>
              <w:rtl w:val="0"/>
            </w:rPr>
            <w:t xml:space="preserve">Install Metrc Connector In anypoint studio</w:t>
            <w:tab/>
            <w:t xml:space="preserve">29</w:t>
          </w:r>
        </w:p>
        <w:p w:rsidR="00000000" w:rsidDel="00000000" w:rsidP="00000000" w:rsidRDefault="00000000" w:rsidRPr="00000000" w14:paraId="0000002F">
          <w:pPr>
            <w:numPr>
              <w:ilvl w:val="0"/>
              <w:numId w:val="16"/>
            </w:numPr>
            <w:pBdr>
              <w:top w:color="000000" w:space="0" w:sz="0" w:val="none"/>
              <w:left w:color="000000" w:space="0" w:sz="0" w:val="none"/>
              <w:bottom w:color="000000" w:space="0" w:sz="0" w:val="none"/>
              <w:right w:color="000000" w:space="0" w:sz="0" w:val="none"/>
              <w:between w:color="000000" w:space="0" w:sz="0" w:val="none"/>
            </w:pBdr>
            <w:tabs>
              <w:tab w:val="left" w:pos="660"/>
              <w:tab w:val="right" w:pos="9016"/>
            </w:tabs>
            <w:spacing w:after="0" w:afterAutospacing="0" w:before="0" w:beforeAutospacing="0" w:lineRule="auto"/>
            <w:ind w:left="720" w:hanging="360"/>
            <w:rPr>
              <w:u w:val="none"/>
            </w:rPr>
          </w:pPr>
          <w:r w:rsidDel="00000000" w:rsidR="00000000" w:rsidRPr="00000000">
            <w:rPr>
              <w:rtl w:val="0"/>
            </w:rPr>
            <w:t xml:space="preserve">Configure Metrc Connector In anypoint studio </w:t>
            <w:tab/>
            <w:t xml:space="preserve">31</w:t>
          </w:r>
        </w:p>
        <w:p w:rsidR="00000000" w:rsidDel="00000000" w:rsidP="00000000" w:rsidRDefault="00000000" w:rsidRPr="00000000" w14:paraId="00000030">
          <w:pPr>
            <w:numPr>
              <w:ilvl w:val="0"/>
              <w:numId w:val="16"/>
            </w:numPr>
            <w:pBdr>
              <w:top w:color="000000" w:space="0" w:sz="0" w:val="none"/>
              <w:left w:color="000000" w:space="0" w:sz="0" w:val="none"/>
              <w:bottom w:color="000000" w:space="0" w:sz="0" w:val="none"/>
              <w:right w:color="000000" w:space="0" w:sz="0" w:val="none"/>
              <w:between w:color="000000" w:space="0" w:sz="0" w:val="none"/>
            </w:pBdr>
            <w:tabs>
              <w:tab w:val="left" w:pos="660"/>
              <w:tab w:val="right" w:pos="9016"/>
            </w:tabs>
            <w:spacing w:after="0" w:afterAutospacing="0" w:before="0" w:beforeAutospacing="0" w:lineRule="auto"/>
            <w:ind w:left="720" w:hanging="360"/>
            <w:rPr>
              <w:u w:val="none"/>
            </w:rPr>
          </w:pPr>
          <w:r w:rsidDel="00000000" w:rsidR="00000000" w:rsidRPr="00000000">
            <w:rPr>
              <w:rtl w:val="0"/>
            </w:rPr>
            <w:t xml:space="preserve">Authentication</w:t>
            <w:tab/>
            <w:t xml:space="preserve">31</w:t>
          </w:r>
        </w:p>
        <w:p w:rsidR="00000000" w:rsidDel="00000000" w:rsidP="00000000" w:rsidRDefault="00000000" w:rsidRPr="00000000" w14:paraId="00000031">
          <w:pPr>
            <w:numPr>
              <w:ilvl w:val="0"/>
              <w:numId w:val="16"/>
            </w:numPr>
            <w:pBdr>
              <w:top w:color="000000" w:space="0" w:sz="0" w:val="none"/>
              <w:left w:color="000000" w:space="0" w:sz="0" w:val="none"/>
              <w:bottom w:color="000000" w:space="0" w:sz="0" w:val="none"/>
              <w:right w:color="000000" w:space="0" w:sz="0" w:val="none"/>
              <w:between w:color="000000" w:space="0" w:sz="0" w:val="none"/>
            </w:pBdr>
            <w:tabs>
              <w:tab w:val="left" w:pos="660"/>
              <w:tab w:val="right" w:pos="9016"/>
            </w:tabs>
            <w:spacing w:after="0" w:afterAutospacing="0" w:before="0" w:beforeAutospacing="0" w:lineRule="auto"/>
            <w:ind w:left="720" w:hanging="360"/>
            <w:rPr>
              <w:u w:val="none"/>
            </w:rPr>
          </w:pPr>
          <w:r w:rsidDel="00000000" w:rsidR="00000000" w:rsidRPr="00000000">
            <w:rPr>
              <w:rtl w:val="0"/>
            </w:rPr>
            <w:t xml:space="preserve">Configure in Anypoint Studio</w:t>
            <w:tab/>
            <w:t xml:space="preserve">31</w:t>
          </w:r>
        </w:p>
        <w:p w:rsidR="00000000" w:rsidDel="00000000" w:rsidP="00000000" w:rsidRDefault="00000000" w:rsidRPr="00000000" w14:paraId="00000032">
          <w:pPr>
            <w:numPr>
              <w:ilvl w:val="0"/>
              <w:numId w:val="16"/>
            </w:numPr>
            <w:pBdr>
              <w:top w:color="000000" w:space="0" w:sz="0" w:val="none"/>
              <w:left w:color="000000" w:space="0" w:sz="0" w:val="none"/>
              <w:bottom w:color="000000" w:space="0" w:sz="0" w:val="none"/>
              <w:right w:color="000000" w:space="0" w:sz="0" w:val="none"/>
              <w:between w:color="000000" w:space="0" w:sz="0" w:val="none"/>
            </w:pBdr>
            <w:tabs>
              <w:tab w:val="left" w:pos="660"/>
              <w:tab w:val="right" w:pos="9016"/>
            </w:tabs>
            <w:spacing w:after="100" w:before="0" w:beforeAutospacing="0" w:lineRule="auto"/>
            <w:ind w:left="720" w:hanging="360"/>
            <w:rPr>
              <w:u w:val="none"/>
            </w:rPr>
          </w:pPr>
          <w:r w:rsidDel="00000000" w:rsidR="00000000" w:rsidRPr="00000000">
            <w:rPr>
              <w:rtl w:val="0"/>
            </w:rPr>
            <w:t xml:space="preserve">About Connector Namespace and Schema</w:t>
            <w:tab/>
            <w:t xml:space="preserve">31</w:t>
          </w:r>
        </w:p>
        <w:p w:rsidR="00000000" w:rsidDel="00000000" w:rsidP="00000000" w:rsidRDefault="00000000" w:rsidRPr="00000000" w14:paraId="00000033">
          <w:pPr>
            <w:pBdr>
              <w:top w:color="000000" w:space="0" w:sz="0" w:val="none"/>
              <w:left w:color="000000" w:space="0" w:sz="0" w:val="none"/>
              <w:bottom w:color="000000" w:space="0" w:sz="0" w:val="none"/>
              <w:right w:color="000000" w:space="0" w:sz="0" w:val="none"/>
              <w:between w:color="000000" w:space="0" w:sz="0" w:val="none"/>
            </w:pBdr>
            <w:tabs>
              <w:tab w:val="left" w:pos="660"/>
              <w:tab w:val="right" w:pos="9016"/>
            </w:tabs>
            <w:spacing w:after="100" w:lineRule="auto"/>
            <w:ind w:left="220" w:hanging="220"/>
            <w:rPr/>
          </w:pPr>
          <w:r w:rsidDel="00000000" w:rsidR="00000000" w:rsidRPr="00000000">
            <w:rPr>
              <w:rtl w:val="0"/>
            </w:rPr>
          </w:r>
        </w:p>
        <w:p w:rsidR="00000000" w:rsidDel="00000000" w:rsidP="00000000" w:rsidRDefault="00000000" w:rsidRPr="00000000" w14:paraId="00000034">
          <w:pPr>
            <w:pBdr>
              <w:top w:color="000000" w:space="0" w:sz="0" w:val="none"/>
              <w:left w:color="000000" w:space="0" w:sz="0" w:val="none"/>
              <w:bottom w:color="000000" w:space="0" w:sz="0" w:val="none"/>
              <w:right w:color="000000" w:space="0" w:sz="0" w:val="none"/>
              <w:between w:color="000000" w:space="0" w:sz="0" w:val="none"/>
            </w:pBdr>
            <w:tabs>
              <w:tab w:val="left" w:pos="660"/>
              <w:tab w:val="right" w:pos="9016"/>
            </w:tabs>
            <w:spacing w:after="100" w:lineRule="auto"/>
            <w:ind w:left="220" w:hanging="220"/>
            <w:rPr/>
          </w:pPr>
          <w:r w:rsidDel="00000000" w:rsidR="00000000" w:rsidRPr="00000000">
            <w:fldChar w:fldCharType="begin"/>
            <w:instrText xml:space="preserve"> HYPERLINK \l "_2xcytpi" </w:instrText>
            <w:fldChar w:fldCharType="separate"/>
          </w:r>
          <w:r w:rsidDel="00000000" w:rsidR="00000000" w:rsidRPr="00000000">
            <w:rPr>
              <w:rtl w:val="0"/>
            </w:rPr>
          </w:r>
        </w:p>
        <w:p w:rsidR="00000000" w:rsidDel="00000000" w:rsidP="00000000" w:rsidRDefault="00000000" w:rsidRPr="00000000" w14:paraId="00000035">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Bdr>
          <w:top w:color="000000" w:space="0" w:sz="0" w:val="none"/>
          <w:left w:color="000000" w:space="0" w:sz="0" w:val="none"/>
          <w:bottom w:color="000000" w:space="0" w:sz="0" w:val="none"/>
          <w:right w:color="000000" w:space="0" w:sz="0" w:val="none"/>
          <w:between w:color="000000" w:space="0" w:sz="0" w:val="none"/>
        </w:pBdr>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numPr>
          <w:ilvl w:val="0"/>
          <w:numId w:val="14"/>
        </w:numPr>
        <w:ind w:left="720" w:hanging="360"/>
        <w:rPr>
          <w:b w:val="1"/>
        </w:rPr>
      </w:pPr>
      <w:bookmarkStart w:colFirst="0" w:colLast="0" w:name="_30j0zll" w:id="1"/>
      <w:bookmarkEnd w:id="1"/>
      <w:r w:rsidDel="00000000" w:rsidR="00000000" w:rsidRPr="00000000">
        <w:rPr>
          <w:b w:val="1"/>
          <w:rtl w:val="0"/>
        </w:rPr>
        <w:t xml:space="preserve">INTRODUCTION</w:t>
      </w:r>
    </w:p>
    <w:p w:rsidR="00000000" w:rsidDel="00000000" w:rsidP="00000000" w:rsidRDefault="00000000" w:rsidRPr="00000000" w14:paraId="00000038">
      <w:pPr>
        <w:pStyle w:val="Heading2"/>
        <w:numPr>
          <w:ilvl w:val="0"/>
          <w:numId w:val="15"/>
        </w:numPr>
        <w:ind w:left="1080" w:hanging="360"/>
        <w:rPr>
          <w:b w:val="1"/>
        </w:rPr>
      </w:pPr>
      <w:bookmarkStart w:colFirst="0" w:colLast="0" w:name="_1fob9te" w:id="2"/>
      <w:bookmarkEnd w:id="2"/>
      <w:r w:rsidDel="00000000" w:rsidR="00000000" w:rsidRPr="00000000">
        <w:rPr>
          <w:b w:val="1"/>
          <w:rtl w:val="0"/>
        </w:rPr>
        <w:t xml:space="preserve">Purpose</w:t>
      </w:r>
    </w:p>
    <w:p w:rsidR="00000000" w:rsidDel="00000000" w:rsidP="00000000" w:rsidRDefault="00000000" w:rsidRPr="00000000" w14:paraId="00000039">
      <w:pPr>
        <w:pBdr>
          <w:top w:color="000000" w:space="0" w:sz="0" w:val="none"/>
          <w:left w:color="000000" w:space="0" w:sz="0" w:val="none"/>
          <w:bottom w:color="000000" w:space="0" w:sz="0" w:val="none"/>
          <w:right w:color="000000" w:space="0" w:sz="0" w:val="none"/>
          <w:between w:color="000000" w:space="0" w:sz="0" w:val="none"/>
        </w:pBdr>
        <w:ind w:left="1080" w:hanging="1080"/>
        <w:jc w:val="both"/>
        <w:rPr>
          <w:color w:val="000000"/>
          <w:sz w:val="22"/>
          <w:szCs w:val="22"/>
        </w:rPr>
      </w:pPr>
      <w:r w:rsidDel="00000000" w:rsidR="00000000" w:rsidRPr="00000000">
        <w:rPr>
          <w:sz w:val="22"/>
          <w:szCs w:val="22"/>
          <w:rtl w:val="0"/>
        </w:rPr>
        <w:t xml:space="preserve">                    </w:t>
      </w:r>
      <w:r w:rsidDel="00000000" w:rsidR="00000000" w:rsidRPr="00000000">
        <w:rPr>
          <w:color w:val="000000"/>
          <w:sz w:val="22"/>
          <w:szCs w:val="22"/>
          <w:rtl w:val="0"/>
        </w:rPr>
        <w:t xml:space="preserve">This specification document outlines the instructions for Participating Organizations (PO) to access the API service offered in the </w:t>
      </w:r>
      <w:r w:rsidDel="00000000" w:rsidR="00000000" w:rsidRPr="00000000">
        <w:rPr>
          <w:sz w:val="22"/>
          <w:szCs w:val="22"/>
          <w:rtl w:val="0"/>
        </w:rPr>
        <w:t xml:space="preserve">Metrc</w:t>
      </w:r>
      <w:r w:rsidDel="00000000" w:rsidR="00000000" w:rsidRPr="00000000">
        <w:rPr>
          <w:color w:val="000000"/>
          <w:sz w:val="22"/>
          <w:szCs w:val="22"/>
          <w:rtl w:val="0"/>
        </w:rPr>
        <w:t xml:space="preserve"> systems. This document also serves </w:t>
      </w:r>
      <w:r w:rsidDel="00000000" w:rsidR="00000000" w:rsidRPr="00000000">
        <w:rPr>
          <w:sz w:val="22"/>
          <w:szCs w:val="22"/>
          <w:rtl w:val="0"/>
        </w:rPr>
        <w:t xml:space="preserve">as a reference</w:t>
      </w:r>
      <w:r w:rsidDel="00000000" w:rsidR="00000000" w:rsidRPr="00000000">
        <w:rPr>
          <w:color w:val="000000"/>
          <w:sz w:val="22"/>
          <w:szCs w:val="22"/>
          <w:rtl w:val="0"/>
        </w:rPr>
        <w:t xml:space="preserve"> for the service request parameters, service responses and other information pertinent to the dissemination of Lending information through the API. While there are similar parameters and commands to add, update, and delete services from a </w:t>
      </w:r>
      <w:r w:rsidDel="00000000" w:rsidR="00000000" w:rsidRPr="00000000">
        <w:rPr>
          <w:sz w:val="22"/>
          <w:szCs w:val="22"/>
          <w:rtl w:val="0"/>
        </w:rPr>
        <w:t xml:space="preserve">Metrc </w:t>
      </w:r>
      <w:r w:rsidDel="00000000" w:rsidR="00000000" w:rsidRPr="00000000">
        <w:rPr>
          <w:color w:val="000000"/>
          <w:sz w:val="22"/>
          <w:szCs w:val="22"/>
          <w:rtl w:val="0"/>
        </w:rPr>
        <w:t xml:space="preserve">API URL.</w:t>
      </w:r>
    </w:p>
    <w:p w:rsidR="00000000" w:rsidDel="00000000" w:rsidP="00000000" w:rsidRDefault="00000000" w:rsidRPr="00000000" w14:paraId="0000003A">
      <w:pPr>
        <w:pStyle w:val="Heading2"/>
        <w:numPr>
          <w:ilvl w:val="0"/>
          <w:numId w:val="15"/>
        </w:numPr>
        <w:ind w:left="1080" w:hanging="360"/>
        <w:jc w:val="both"/>
        <w:rPr>
          <w:b w:val="1"/>
        </w:rPr>
      </w:pPr>
      <w:bookmarkStart w:colFirst="0" w:colLast="0" w:name="_3znysh7" w:id="3"/>
      <w:bookmarkEnd w:id="3"/>
      <w:r w:rsidDel="00000000" w:rsidR="00000000" w:rsidRPr="00000000">
        <w:rPr>
          <w:b w:val="1"/>
          <w:rtl w:val="0"/>
        </w:rPr>
        <w:t xml:space="preserve">Background</w:t>
      </w:r>
    </w:p>
    <w:p w:rsidR="00000000" w:rsidDel="00000000" w:rsidP="00000000" w:rsidRDefault="00000000" w:rsidRPr="00000000" w14:paraId="0000003B">
      <w:pPr>
        <w:pBdr>
          <w:top w:color="000000" w:space="0" w:sz="0" w:val="none"/>
          <w:left w:color="000000" w:space="0" w:sz="0" w:val="none"/>
          <w:bottom w:color="000000" w:space="0" w:sz="0" w:val="none"/>
          <w:right w:color="000000" w:space="0" w:sz="0" w:val="none"/>
          <w:between w:color="000000" w:space="0" w:sz="0" w:val="none"/>
        </w:pBdr>
        <w:spacing w:after="0" w:lineRule="auto"/>
        <w:ind w:left="1080" w:firstLine="0"/>
        <w:jc w:val="both"/>
        <w:rPr>
          <w:color w:val="333333"/>
          <w:sz w:val="22"/>
          <w:szCs w:val="22"/>
        </w:rPr>
      </w:pPr>
      <w:r w:rsidDel="00000000" w:rsidR="00000000" w:rsidRPr="00000000">
        <w:rPr>
          <w:color w:val="222222"/>
          <w:sz w:val="22"/>
          <w:szCs w:val="22"/>
          <w:highlight w:val="white"/>
          <w:rtl w:val="0"/>
        </w:rPr>
        <w:t xml:space="preserve">The </w:t>
      </w:r>
      <w:r w:rsidDel="00000000" w:rsidR="00000000" w:rsidRPr="00000000">
        <w:rPr>
          <w:b w:val="1"/>
          <w:color w:val="222222"/>
          <w:sz w:val="22"/>
          <w:szCs w:val="22"/>
          <w:highlight w:val="white"/>
          <w:rtl w:val="0"/>
        </w:rPr>
        <w:t xml:space="preserve">Metrc</w:t>
      </w:r>
      <w:r w:rsidDel="00000000" w:rsidR="00000000" w:rsidRPr="00000000">
        <w:rPr>
          <w:color w:val="222222"/>
          <w:sz w:val="22"/>
          <w:szCs w:val="22"/>
          <w:highlight w:val="white"/>
          <w:rtl w:val="0"/>
        </w:rPr>
        <w:t xml:space="preserve"> (Marijuana Enforcement Tracking Reporting Compliance) Web </w:t>
      </w:r>
      <w:r w:rsidDel="00000000" w:rsidR="00000000" w:rsidRPr="00000000">
        <w:rPr>
          <w:b w:val="1"/>
          <w:color w:val="222222"/>
          <w:sz w:val="22"/>
          <w:szCs w:val="22"/>
          <w:highlight w:val="white"/>
          <w:rtl w:val="0"/>
        </w:rPr>
        <w:t xml:space="preserve">API</w:t>
      </w:r>
      <w:r w:rsidDel="00000000" w:rsidR="00000000" w:rsidRPr="00000000">
        <w:rPr>
          <w:color w:val="222222"/>
          <w:sz w:val="22"/>
          <w:szCs w:val="22"/>
          <w:highlight w:val="white"/>
          <w:rtl w:val="0"/>
        </w:rPr>
        <w:t xml:space="preserve"> allows developers to interact with the</w:t>
      </w:r>
      <w:r w:rsidDel="00000000" w:rsidR="00000000" w:rsidRPr="00000000">
        <w:rPr>
          <w:b w:val="1"/>
          <w:color w:val="222222"/>
          <w:sz w:val="22"/>
          <w:szCs w:val="22"/>
          <w:highlight w:val="white"/>
          <w:rtl w:val="0"/>
        </w:rPr>
        <w:t xml:space="preserve">Metrc</w:t>
      </w:r>
      <w:r w:rsidDel="00000000" w:rsidR="00000000" w:rsidRPr="00000000">
        <w:rPr>
          <w:color w:val="222222"/>
          <w:sz w:val="22"/>
          <w:szCs w:val="22"/>
          <w:highlight w:val="white"/>
          <w:rtl w:val="0"/>
        </w:rPr>
        <w:t xml:space="preserve"> regulatory compliance system. The </w:t>
      </w:r>
      <w:r w:rsidDel="00000000" w:rsidR="00000000" w:rsidRPr="00000000">
        <w:rPr>
          <w:b w:val="1"/>
          <w:color w:val="222222"/>
          <w:sz w:val="22"/>
          <w:szCs w:val="22"/>
          <w:highlight w:val="white"/>
          <w:rtl w:val="0"/>
        </w:rPr>
        <w:t xml:space="preserve">API</w:t>
      </w:r>
      <w:r w:rsidDel="00000000" w:rsidR="00000000" w:rsidRPr="00000000">
        <w:rPr>
          <w:color w:val="222222"/>
          <w:sz w:val="22"/>
          <w:szCs w:val="22"/>
          <w:highlight w:val="white"/>
          <w:rtl w:val="0"/>
        </w:rPr>
        <w:t xml:space="preserve"> can pull information from </w:t>
      </w:r>
      <w:r w:rsidDel="00000000" w:rsidR="00000000" w:rsidRPr="00000000">
        <w:rPr>
          <w:b w:val="1"/>
          <w:color w:val="222222"/>
          <w:sz w:val="22"/>
          <w:szCs w:val="22"/>
          <w:highlight w:val="white"/>
          <w:rtl w:val="0"/>
        </w:rPr>
        <w:t xml:space="preserve">Metrc</w:t>
      </w:r>
      <w:r w:rsidDel="00000000" w:rsidR="00000000" w:rsidRPr="00000000">
        <w:rPr>
          <w:color w:val="222222"/>
          <w:sz w:val="22"/>
          <w:szCs w:val="22"/>
          <w:highlight w:val="white"/>
          <w:rtl w:val="0"/>
        </w:rPr>
        <w:t xml:space="preserve"> into a point of sale system</w:t>
      </w:r>
      <w:r w:rsidDel="00000000" w:rsidR="00000000" w:rsidRPr="00000000">
        <w:rPr>
          <w:color w:val="333333"/>
          <w:sz w:val="22"/>
          <w:szCs w:val="22"/>
          <w:rtl w:val="0"/>
        </w:rPr>
        <w:t xml:space="preserve">.</w:t>
      </w:r>
    </w:p>
    <w:p w:rsidR="00000000" w:rsidDel="00000000" w:rsidP="00000000" w:rsidRDefault="00000000" w:rsidRPr="00000000" w14:paraId="0000003C">
      <w:pPr>
        <w:pBdr>
          <w:top w:color="000000" w:space="0" w:sz="0" w:val="none"/>
          <w:left w:color="000000" w:space="0" w:sz="0" w:val="none"/>
          <w:bottom w:color="000000" w:space="0" w:sz="0" w:val="none"/>
          <w:right w:color="000000" w:space="0" w:sz="0" w:val="none"/>
          <w:between w:color="000000" w:space="0" w:sz="0" w:val="none"/>
        </w:pBdr>
        <w:spacing w:after="0" w:lineRule="auto"/>
        <w:ind w:left="1170" w:hanging="810"/>
        <w:jc w:val="both"/>
        <w:rPr>
          <w:sz w:val="22"/>
          <w:szCs w:val="22"/>
        </w:rPr>
      </w:pPr>
      <w:r w:rsidDel="00000000" w:rsidR="00000000" w:rsidRPr="00000000">
        <w:rPr>
          <w:sz w:val="22"/>
          <w:szCs w:val="22"/>
          <w:rtl w:val="0"/>
        </w:rPr>
        <w:t xml:space="preserve">               Metrc </w:t>
      </w:r>
      <w:r w:rsidDel="00000000" w:rsidR="00000000" w:rsidRPr="00000000">
        <w:rPr>
          <w:rFonts w:ascii="Calibri" w:cs="Calibri" w:eastAsia="Calibri" w:hAnsi="Calibri"/>
          <w:sz w:val="22"/>
          <w:szCs w:val="22"/>
          <w:rtl w:val="0"/>
        </w:rPr>
        <w:t xml:space="preserve">connector enables </w:t>
      </w:r>
      <w:r w:rsidDel="00000000" w:rsidR="00000000" w:rsidRPr="00000000">
        <w:rPr>
          <w:sz w:val="22"/>
          <w:szCs w:val="22"/>
          <w:rtl w:val="0"/>
        </w:rPr>
        <w:t xml:space="preserve">users </w:t>
      </w:r>
      <w:r w:rsidDel="00000000" w:rsidR="00000000" w:rsidRPr="00000000">
        <w:rPr>
          <w:rFonts w:ascii="Calibri" w:cs="Calibri" w:eastAsia="Calibri" w:hAnsi="Calibri"/>
          <w:sz w:val="22"/>
          <w:szCs w:val="22"/>
          <w:rtl w:val="0"/>
        </w:rPr>
        <w:t xml:space="preserve">to integrate their existing applications with </w:t>
      </w:r>
      <w:r w:rsidDel="00000000" w:rsidR="00000000" w:rsidRPr="00000000">
        <w:rPr>
          <w:sz w:val="22"/>
          <w:szCs w:val="22"/>
          <w:rtl w:val="0"/>
        </w:rPr>
        <w:t xml:space="preserve">Metrc </w:t>
      </w:r>
      <w:r w:rsidDel="00000000" w:rsidR="00000000" w:rsidRPr="00000000">
        <w:rPr>
          <w:rFonts w:ascii="Calibri" w:cs="Calibri" w:eastAsia="Calibri" w:hAnsi="Calibri"/>
          <w:sz w:val="22"/>
          <w:szCs w:val="22"/>
          <w:rtl w:val="0"/>
        </w:rPr>
        <w:t xml:space="preserve">REST APIs.</w:t>
      </w:r>
      <w:r w:rsidDel="00000000" w:rsidR="00000000" w:rsidRPr="00000000">
        <w:rPr>
          <w:rtl w:val="0"/>
        </w:rPr>
      </w:r>
    </w:p>
    <w:p w:rsidR="00000000" w:rsidDel="00000000" w:rsidP="00000000" w:rsidRDefault="00000000" w:rsidRPr="00000000" w14:paraId="0000003D">
      <w:pPr>
        <w:pBdr>
          <w:top w:color="000000" w:space="0" w:sz="0" w:val="none"/>
          <w:left w:color="000000" w:space="0" w:sz="0" w:val="none"/>
          <w:bottom w:color="000000" w:space="0" w:sz="0" w:val="none"/>
          <w:right w:color="000000" w:space="0" w:sz="0" w:val="none"/>
          <w:between w:color="000000" w:space="0" w:sz="0" w:val="none"/>
        </w:pBdr>
        <w:spacing w:after="0" w:lineRule="auto"/>
        <w:ind w:left="1170" w:hanging="810"/>
        <w:jc w:val="both"/>
        <w:rPr>
          <w:sz w:val="22"/>
          <w:szCs w:val="22"/>
        </w:rPr>
      </w:pPr>
      <w:r w:rsidDel="00000000" w:rsidR="00000000" w:rsidRPr="00000000">
        <w:rPr>
          <w:rtl w:val="0"/>
        </w:rPr>
      </w:r>
    </w:p>
    <w:p w:rsidR="00000000" w:rsidDel="00000000" w:rsidP="00000000" w:rsidRDefault="00000000" w:rsidRPr="00000000" w14:paraId="0000003E">
      <w:pPr>
        <w:pStyle w:val="Heading2"/>
        <w:numPr>
          <w:ilvl w:val="0"/>
          <w:numId w:val="15"/>
        </w:numPr>
        <w:ind w:left="1080" w:hanging="360"/>
        <w:jc w:val="both"/>
        <w:rPr/>
      </w:pPr>
      <w:r w:rsidDel="00000000" w:rsidR="00000000" w:rsidRPr="00000000">
        <w:rPr>
          <w:b w:val="1"/>
          <w:rtl w:val="0"/>
        </w:rPr>
        <w:t xml:space="preserve">METRC</w:t>
      </w:r>
      <w:r w:rsidDel="00000000" w:rsidR="00000000" w:rsidRPr="00000000">
        <w:rPr>
          <w:rtl w:val="0"/>
        </w:rPr>
        <w:t xml:space="preserve"> </w:t>
      </w:r>
      <w:r w:rsidDel="00000000" w:rsidR="00000000" w:rsidRPr="00000000">
        <w:rPr>
          <w:b w:val="1"/>
          <w:rtl w:val="0"/>
        </w:rPr>
        <w:t xml:space="preserve">API Service</w:t>
      </w:r>
      <w:r w:rsidDel="00000000" w:rsidR="00000000" w:rsidRPr="00000000">
        <w:rPr>
          <w:rtl w:val="0"/>
        </w:rPr>
      </w:r>
    </w:p>
    <w:p w:rsidR="00000000" w:rsidDel="00000000" w:rsidP="00000000" w:rsidRDefault="00000000" w:rsidRPr="00000000" w14:paraId="0000003F">
      <w:pPr>
        <w:pBdr>
          <w:top w:color="000000" w:space="0" w:sz="0" w:val="none"/>
          <w:left w:color="000000" w:space="0" w:sz="0" w:val="none"/>
          <w:bottom w:color="000000" w:space="0" w:sz="0" w:val="none"/>
          <w:right w:color="000000" w:space="0" w:sz="0" w:val="none"/>
          <w:between w:color="000000" w:space="0" w:sz="0" w:val="none"/>
        </w:pBdr>
        <w:spacing w:after="0" w:before="0" w:lineRule="auto"/>
        <w:ind w:left="1080" w:firstLine="90"/>
        <w:jc w:val="both"/>
        <w:rPr>
          <w:sz w:val="22"/>
          <w:szCs w:val="22"/>
        </w:rPr>
      </w:pPr>
      <w:r w:rsidDel="00000000" w:rsidR="00000000" w:rsidRPr="00000000">
        <w:rPr>
          <w:rtl w:val="0"/>
        </w:rPr>
      </w:r>
    </w:p>
    <w:p w:rsidR="00000000" w:rsidDel="00000000" w:rsidP="00000000" w:rsidRDefault="00000000" w:rsidRPr="00000000" w14:paraId="00000040">
      <w:pPr>
        <w:pBdr>
          <w:top w:color="000000" w:space="0" w:sz="0" w:val="none"/>
          <w:left w:color="000000" w:space="0" w:sz="0" w:val="none"/>
          <w:bottom w:color="000000" w:space="0" w:sz="0" w:val="none"/>
          <w:right w:color="000000" w:space="0" w:sz="0" w:val="none"/>
          <w:between w:color="000000" w:space="0" w:sz="0" w:val="none"/>
        </w:pBdr>
        <w:spacing w:after="0" w:before="0" w:lineRule="auto"/>
        <w:ind w:left="1080" w:firstLine="0"/>
        <w:jc w:val="both"/>
        <w:rPr>
          <w:color w:val="000000"/>
          <w:sz w:val="22"/>
          <w:szCs w:val="22"/>
        </w:rPr>
      </w:pPr>
      <w:r w:rsidDel="00000000" w:rsidR="00000000" w:rsidRPr="00000000">
        <w:rPr>
          <w:sz w:val="22"/>
          <w:szCs w:val="22"/>
          <w:rtl w:val="0"/>
        </w:rPr>
        <w:t xml:space="preserve">METRC</w:t>
      </w:r>
      <w:r w:rsidDel="00000000" w:rsidR="00000000" w:rsidRPr="00000000">
        <w:rPr>
          <w:color w:val="000000"/>
          <w:sz w:val="22"/>
          <w:szCs w:val="22"/>
          <w:rtl w:val="0"/>
        </w:rPr>
        <w:t xml:space="preserve"> APIs provide access to various services for the following workflows:</w:t>
      </w:r>
    </w:p>
    <w:p w:rsidR="00000000" w:rsidDel="00000000" w:rsidP="00000000" w:rsidRDefault="00000000" w:rsidRPr="00000000" w14:paraId="00000041">
      <w:pPr>
        <w:pBdr>
          <w:top w:color="000000" w:space="0" w:sz="0" w:val="none"/>
          <w:left w:color="000000" w:space="0" w:sz="0" w:val="none"/>
          <w:bottom w:color="000000" w:space="0" w:sz="0" w:val="none"/>
          <w:right w:color="000000" w:space="0" w:sz="0" w:val="none"/>
          <w:between w:color="000000" w:space="0" w:sz="0" w:val="none"/>
        </w:pBdr>
        <w:spacing w:after="0" w:before="0" w:lineRule="auto"/>
        <w:ind w:left="1080" w:firstLine="0"/>
        <w:jc w:val="both"/>
        <w:rPr>
          <w:sz w:val="22"/>
          <w:szCs w:val="22"/>
        </w:rPr>
      </w:pPr>
      <w:r w:rsidDel="00000000" w:rsidR="00000000" w:rsidRPr="00000000">
        <w:rPr>
          <w:rtl w:val="0"/>
        </w:rPr>
      </w:r>
    </w:p>
    <w:p w:rsidR="00000000" w:rsidDel="00000000" w:rsidP="00000000" w:rsidRDefault="00000000" w:rsidRPr="00000000" w14:paraId="00000042">
      <w:pPr>
        <w:numPr>
          <w:ilvl w:val="1"/>
          <w:numId w:val="17"/>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hanging="360"/>
        <w:jc w:val="both"/>
        <w:rPr>
          <w:sz w:val="22"/>
          <w:szCs w:val="22"/>
        </w:rPr>
      </w:pPr>
      <w:r w:rsidDel="00000000" w:rsidR="00000000" w:rsidRPr="00000000">
        <w:rPr>
          <w:b w:val="1"/>
          <w:sz w:val="22"/>
          <w:szCs w:val="22"/>
          <w:rtl w:val="0"/>
        </w:rPr>
        <w:t xml:space="preserve">Packages </w:t>
      </w:r>
      <w:r w:rsidDel="00000000" w:rsidR="00000000" w:rsidRPr="00000000">
        <w:rPr>
          <w:b w:val="1"/>
          <w:color w:val="000000"/>
          <w:sz w:val="22"/>
          <w:szCs w:val="22"/>
          <w:rtl w:val="0"/>
        </w:rPr>
        <w:t xml:space="preserve">:</w:t>
      </w:r>
      <w:r w:rsidDel="00000000" w:rsidR="00000000" w:rsidRPr="00000000">
        <w:rPr>
          <w:color w:val="000000"/>
          <w:sz w:val="22"/>
          <w:szCs w:val="22"/>
          <w:rtl w:val="0"/>
        </w:rPr>
        <w:t xml:space="preserve"> </w:t>
      </w:r>
      <w:r w:rsidDel="00000000" w:rsidR="00000000" w:rsidRPr="00000000">
        <w:rPr>
          <w:sz w:val="22"/>
          <w:szCs w:val="22"/>
          <w:highlight w:val="white"/>
          <w:rtl w:val="0"/>
        </w:rPr>
        <w:t xml:space="preserve">This service </w:t>
      </w:r>
      <w:r w:rsidDel="00000000" w:rsidR="00000000" w:rsidRPr="00000000">
        <w:rPr>
          <w:sz w:val="22"/>
          <w:szCs w:val="22"/>
          <w:rtl w:val="0"/>
        </w:rPr>
        <w:t xml:space="preserve">provides details on Packages.</w:t>
      </w:r>
    </w:p>
    <w:p w:rsidR="00000000" w:rsidDel="00000000" w:rsidP="00000000" w:rsidRDefault="00000000" w:rsidRPr="00000000" w14:paraId="00000043">
      <w:pPr>
        <w:numPr>
          <w:ilvl w:val="1"/>
          <w:numId w:val="17"/>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hanging="360"/>
        <w:jc w:val="both"/>
        <w:rPr>
          <w:color w:val="000000"/>
          <w:sz w:val="22"/>
          <w:szCs w:val="22"/>
        </w:rPr>
      </w:pPr>
      <w:r w:rsidDel="00000000" w:rsidR="00000000" w:rsidRPr="00000000">
        <w:rPr>
          <w:b w:val="1"/>
          <w:sz w:val="22"/>
          <w:szCs w:val="22"/>
          <w:rtl w:val="0"/>
        </w:rPr>
        <w:t xml:space="preserve">Transfers </w:t>
      </w:r>
      <w:r w:rsidDel="00000000" w:rsidR="00000000" w:rsidRPr="00000000">
        <w:rPr>
          <w:b w:val="1"/>
          <w:color w:val="000000"/>
          <w:sz w:val="22"/>
          <w:szCs w:val="22"/>
          <w:rtl w:val="0"/>
        </w:rPr>
        <w:t xml:space="preserve">:</w:t>
      </w:r>
      <w:r w:rsidDel="00000000" w:rsidR="00000000" w:rsidRPr="00000000">
        <w:rPr>
          <w:rFonts w:ascii="Helvetica Neue" w:cs="Helvetica Neue" w:eastAsia="Helvetica Neue" w:hAnsi="Helvetica Neue"/>
          <w:color w:val="4c555a"/>
          <w:sz w:val="22"/>
          <w:szCs w:val="22"/>
          <w:highlight w:val="white"/>
          <w:rtl w:val="0"/>
        </w:rPr>
        <w:t xml:space="preserve"> </w:t>
      </w:r>
      <w:r w:rsidDel="00000000" w:rsidR="00000000" w:rsidRPr="00000000">
        <w:rPr>
          <w:color w:val="000000"/>
          <w:sz w:val="22"/>
          <w:szCs w:val="22"/>
          <w:rtl w:val="0"/>
        </w:rPr>
        <w:t xml:space="preserve">This service provides details on</w:t>
      </w:r>
      <w:r w:rsidDel="00000000" w:rsidR="00000000" w:rsidRPr="00000000">
        <w:rPr>
          <w:sz w:val="22"/>
          <w:szCs w:val="22"/>
          <w:rtl w:val="0"/>
        </w:rPr>
        <w:t xml:space="preserve"> Transfers</w:t>
      </w:r>
      <w:r w:rsidDel="00000000" w:rsidR="00000000" w:rsidRPr="00000000">
        <w:rPr>
          <w:color w:val="000000"/>
          <w:sz w:val="22"/>
          <w:szCs w:val="22"/>
          <w:rtl w:val="0"/>
        </w:rPr>
        <w:t xml:space="preserve">.</w:t>
      </w:r>
    </w:p>
    <w:p w:rsidR="00000000" w:rsidDel="00000000" w:rsidP="00000000" w:rsidRDefault="00000000" w:rsidRPr="00000000" w14:paraId="00000044">
      <w:pPr>
        <w:numPr>
          <w:ilvl w:val="1"/>
          <w:numId w:val="17"/>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hanging="360"/>
        <w:jc w:val="both"/>
        <w:rPr>
          <w:sz w:val="22"/>
          <w:szCs w:val="22"/>
        </w:rPr>
      </w:pPr>
      <w:r w:rsidDel="00000000" w:rsidR="00000000" w:rsidRPr="00000000">
        <w:rPr>
          <w:b w:val="1"/>
          <w:sz w:val="22"/>
          <w:szCs w:val="22"/>
          <w:rtl w:val="0"/>
        </w:rPr>
        <w:t xml:space="preserve">Sales </w:t>
      </w:r>
      <w:r w:rsidDel="00000000" w:rsidR="00000000" w:rsidRPr="00000000">
        <w:rPr>
          <w:b w:val="1"/>
          <w:color w:val="000000"/>
          <w:sz w:val="22"/>
          <w:szCs w:val="22"/>
          <w:rtl w:val="0"/>
        </w:rPr>
        <w:t xml:space="preserve">: </w:t>
      </w:r>
      <w:r w:rsidDel="00000000" w:rsidR="00000000" w:rsidRPr="00000000">
        <w:rPr>
          <w:color w:val="000000"/>
          <w:sz w:val="22"/>
          <w:szCs w:val="22"/>
          <w:rtl w:val="0"/>
        </w:rPr>
        <w:t xml:space="preserve">This service provides details on</w:t>
      </w:r>
      <w:r w:rsidDel="00000000" w:rsidR="00000000" w:rsidRPr="00000000">
        <w:rPr>
          <w:sz w:val="22"/>
          <w:szCs w:val="22"/>
          <w:rtl w:val="0"/>
        </w:rPr>
        <w:t xml:space="preserve"> Sales like creating a sales receipt, updating a sales receipt, deleting a sales receipt, getting all sales receipts</w:t>
      </w:r>
      <w:r w:rsidDel="00000000" w:rsidR="00000000" w:rsidRPr="00000000">
        <w:rPr>
          <w:rFonts w:ascii="Calibri" w:cs="Calibri" w:eastAsia="Calibri" w:hAnsi="Calibri"/>
          <w:sz w:val="22"/>
          <w:szCs w:val="22"/>
          <w:rtl w:val="0"/>
        </w:rPr>
        <w:t xml:space="preserve">.</w:t>
      </w:r>
      <w:r w:rsidDel="00000000" w:rsidR="00000000" w:rsidRPr="00000000">
        <w:rPr>
          <w:rtl w:val="0"/>
        </w:rPr>
      </w:r>
    </w:p>
    <w:p w:rsidR="00000000" w:rsidDel="00000000" w:rsidP="00000000" w:rsidRDefault="00000000" w:rsidRPr="00000000" w14:paraId="00000045">
      <w:pPr>
        <w:pBdr>
          <w:top w:color="000000" w:space="0" w:sz="0" w:val="none"/>
          <w:left w:color="000000" w:space="0" w:sz="0" w:val="none"/>
          <w:bottom w:color="000000" w:space="0" w:sz="0" w:val="none"/>
          <w:right w:color="000000" w:space="0" w:sz="0" w:val="none"/>
          <w:between w:color="000000" w:space="0" w:sz="0" w:val="none"/>
        </w:pBdr>
        <w:spacing w:after="0" w:before="0" w:lineRule="auto"/>
        <w:jc w:val="both"/>
        <w:rPr>
          <w:b w:val="1"/>
          <w:color w:val="000000"/>
          <w:sz w:val="22"/>
          <w:szCs w:val="22"/>
        </w:rPr>
      </w:pPr>
      <w:r w:rsidDel="00000000" w:rsidR="00000000" w:rsidRPr="00000000">
        <w:rPr>
          <w:rtl w:val="0"/>
        </w:rPr>
      </w:r>
    </w:p>
    <w:p w:rsidR="00000000" w:rsidDel="00000000" w:rsidP="00000000" w:rsidRDefault="00000000" w:rsidRPr="00000000" w14:paraId="00000046">
      <w:pPr>
        <w:pBdr>
          <w:top w:color="000000" w:space="0" w:sz="0" w:val="none"/>
          <w:left w:color="000000" w:space="0" w:sz="0" w:val="none"/>
          <w:bottom w:color="000000" w:space="0" w:sz="0" w:val="none"/>
          <w:right w:color="000000" w:space="0" w:sz="0" w:val="none"/>
          <w:between w:color="000000" w:space="0" w:sz="0" w:val="none"/>
        </w:pBdr>
        <w:spacing w:after="0" w:before="0" w:lineRule="auto"/>
        <w:jc w:val="both"/>
        <w:rPr>
          <w:b w:val="1"/>
          <w:color w:val="000000"/>
          <w:sz w:val="22"/>
          <w:szCs w:val="22"/>
        </w:rPr>
      </w:pPr>
      <w:r w:rsidDel="00000000" w:rsidR="00000000" w:rsidRPr="00000000">
        <w:rPr>
          <w:rtl w:val="0"/>
        </w:rPr>
      </w:r>
    </w:p>
    <w:p w:rsidR="00000000" w:rsidDel="00000000" w:rsidP="00000000" w:rsidRDefault="00000000" w:rsidRPr="00000000" w14:paraId="00000047">
      <w:pPr>
        <w:pStyle w:val="Heading2"/>
        <w:numPr>
          <w:ilvl w:val="0"/>
          <w:numId w:val="15"/>
        </w:numPr>
        <w:ind w:left="1080" w:hanging="360"/>
        <w:rPr>
          <w:b w:val="1"/>
        </w:rPr>
      </w:pPr>
      <w:bookmarkStart w:colFirst="0" w:colLast="0" w:name="_2et92p0" w:id="4"/>
      <w:bookmarkEnd w:id="4"/>
      <w:r w:rsidDel="00000000" w:rsidR="00000000" w:rsidRPr="00000000">
        <w:rPr>
          <w:b w:val="1"/>
          <w:rtl w:val="0"/>
        </w:rPr>
        <w:t xml:space="preserve">Overview</w:t>
      </w:r>
    </w:p>
    <w:p w:rsidR="00000000" w:rsidDel="00000000" w:rsidP="00000000" w:rsidRDefault="00000000" w:rsidRPr="00000000" w14:paraId="00000048">
      <w:pPr>
        <w:pBdr>
          <w:top w:color="000000" w:space="0" w:sz="0" w:val="none"/>
          <w:left w:color="000000" w:space="0" w:sz="0" w:val="none"/>
          <w:bottom w:color="000000" w:space="0" w:sz="0" w:val="none"/>
          <w:right w:color="000000" w:space="0" w:sz="0" w:val="none"/>
          <w:between w:color="000000" w:space="0" w:sz="0" w:val="none"/>
        </w:pBdr>
        <w:ind w:left="1080" w:firstLine="0"/>
        <w:rPr>
          <w:color w:val="000000"/>
          <w:sz w:val="22"/>
          <w:szCs w:val="22"/>
        </w:rPr>
      </w:pPr>
      <w:r w:rsidDel="00000000" w:rsidR="00000000" w:rsidRPr="00000000">
        <w:rPr>
          <w:color w:val="000000"/>
          <w:sz w:val="22"/>
          <w:szCs w:val="22"/>
          <w:rtl w:val="0"/>
        </w:rPr>
        <w:t xml:space="preserve">A Web Service is a method of communication between two electronic devices over a network. Web services allow organizations to communicate data without close knowledge of each other's IT systems. These web services are often called, API, or Application Programming Interface. </w:t>
      </w:r>
    </w:p>
    <w:p w:rsidR="00000000" w:rsidDel="00000000" w:rsidP="00000000" w:rsidRDefault="00000000" w:rsidRPr="00000000" w14:paraId="00000049">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sz w:val="22"/>
          <w:szCs w:val="22"/>
        </w:rPr>
      </w:pPr>
      <w:r w:rsidDel="00000000" w:rsidR="00000000" w:rsidRPr="00000000">
        <w:rPr>
          <w:color w:val="000000"/>
          <w:sz w:val="22"/>
          <w:szCs w:val="22"/>
          <w:rtl w:val="0"/>
        </w:rPr>
        <w:tab/>
        <w:t xml:space="preserve">    </w:t>
      </w:r>
    </w:p>
    <w:p w:rsidR="00000000" w:rsidDel="00000000" w:rsidP="00000000" w:rsidRDefault="00000000" w:rsidRPr="00000000" w14:paraId="0000004A">
      <w:pPr>
        <w:pBdr>
          <w:top w:color="000000" w:space="0" w:sz="0" w:val="none"/>
          <w:left w:color="000000" w:space="0" w:sz="0" w:val="none"/>
          <w:bottom w:color="000000" w:space="0" w:sz="0" w:val="none"/>
          <w:right w:color="000000" w:space="0" w:sz="0" w:val="none"/>
          <w:between w:color="000000" w:space="0" w:sz="0" w:val="none"/>
        </w:pBdr>
        <w:spacing w:after="0" w:line="240" w:lineRule="auto"/>
        <w:ind w:firstLine="720"/>
        <w:rPr>
          <w:color w:val="000000"/>
          <w:sz w:val="22"/>
          <w:szCs w:val="22"/>
        </w:rPr>
      </w:pPr>
      <w:bookmarkStart w:colFirst="0" w:colLast="0" w:name="_tyjcwt" w:id="5"/>
      <w:bookmarkEnd w:id="5"/>
      <w:r w:rsidDel="00000000" w:rsidR="00000000" w:rsidRPr="00000000">
        <w:rPr>
          <w:sz w:val="22"/>
          <w:szCs w:val="22"/>
          <w:rtl w:val="0"/>
        </w:rPr>
        <w:t xml:space="preserve">   </w:t>
      </w:r>
      <w:r w:rsidDel="00000000" w:rsidR="00000000" w:rsidRPr="00000000">
        <w:rPr>
          <w:color w:val="000000"/>
          <w:sz w:val="22"/>
          <w:szCs w:val="22"/>
          <w:rtl w:val="0"/>
        </w:rPr>
        <w:t xml:space="preserve">  A high-level diagram of the architecture is shown in Figure 1.</w:t>
      </w:r>
    </w:p>
    <w:p w:rsidR="00000000" w:rsidDel="00000000" w:rsidP="00000000" w:rsidRDefault="00000000" w:rsidRPr="00000000" w14:paraId="0000004B">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sz w:val="22"/>
          <w:szCs w:val="22"/>
        </w:rPr>
      </w:pPr>
      <w:r w:rsidDel="00000000" w:rsidR="00000000" w:rsidRPr="00000000">
        <w:rPr>
          <w:rtl w:val="0"/>
        </w:rPr>
      </w:r>
    </w:p>
    <w:tbl>
      <w:tblPr>
        <w:tblStyle w:val="Table2"/>
        <w:tblW w:w="985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52"/>
        <w:tblGridChange w:id="0">
          <w:tblGrid>
            <w:gridCol w:w="9852"/>
          </w:tblGrid>
        </w:tblGridChange>
      </w:tblGrid>
      <w:tr>
        <w:trPr>
          <w:trHeight w:val="634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4C">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r>
          </w:p>
          <w:p w:rsidR="00000000" w:rsidDel="00000000" w:rsidP="00000000" w:rsidRDefault="00000000" w:rsidRPr="00000000" w14:paraId="0000004D">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r>
          </w:p>
          <w:p w:rsidR="00000000" w:rsidDel="00000000" w:rsidP="00000000" w:rsidRDefault="00000000" w:rsidRPr="00000000" w14:paraId="0000004E">
            <w:pPr>
              <w:pBdr>
                <w:top w:color="000000" w:space="0" w:sz="0" w:val="none"/>
                <w:left w:color="000000" w:space="0" w:sz="0" w:val="none"/>
                <w:bottom w:color="000000" w:space="0" w:sz="0" w:val="none"/>
                <w:right w:color="000000" w:space="0" w:sz="0" w:val="none"/>
                <w:between w:color="000000" w:space="0" w:sz="0" w:val="none"/>
              </w:pBdr>
              <w:rPr>
                <w:color w:val="000000"/>
                <w:sz w:val="24"/>
                <w:szCs w:val="24"/>
              </w:rPr>
            </w:pPr>
            <w:r w:rsidDel="00000000" w:rsidR="00000000" w:rsidRPr="00000000">
              <w:rPr/>
              <w:drawing>
                <wp:inline distB="0" distT="0" distL="0" distR="0">
                  <wp:extent cx="6118860" cy="3747770"/>
                  <wp:effectExtent b="0" l="0" r="0" t="0"/>
                  <wp:docPr id="9"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118860" cy="374777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Bdr>
                <w:top w:color="000000" w:space="0" w:sz="0" w:val="none"/>
                <w:left w:color="000000" w:space="0" w:sz="0" w:val="none"/>
                <w:bottom w:color="000000" w:space="0" w:sz="0" w:val="none"/>
                <w:right w:color="000000" w:space="0" w:sz="0" w:val="none"/>
                <w:between w:color="000000" w:space="0" w:sz="0" w:val="none"/>
              </w:pBdr>
              <w:rPr>
                <w:color w:val="000000"/>
                <w:sz w:val="24"/>
                <w:szCs w:val="24"/>
              </w:rPr>
            </w:pPr>
            <w:r w:rsidDel="00000000" w:rsidR="00000000" w:rsidRPr="00000000">
              <w:rPr>
                <w:color w:val="000000"/>
                <w:sz w:val="24"/>
                <w:szCs w:val="24"/>
                <w:rtl w:val="0"/>
              </w:rPr>
              <w:t xml:space="preserve">   </w:t>
            </w:r>
          </w:p>
        </w:tc>
      </w:tr>
    </w:tbl>
    <w:p w:rsidR="00000000" w:rsidDel="00000000" w:rsidP="00000000" w:rsidRDefault="00000000" w:rsidRPr="00000000" w14:paraId="00000050">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51">
      <w:pPr>
        <w:pBdr>
          <w:top w:color="000000" w:space="0" w:sz="0" w:val="none"/>
          <w:left w:color="000000" w:space="0" w:sz="0" w:val="none"/>
          <w:bottom w:color="000000" w:space="0" w:sz="0" w:val="none"/>
          <w:right w:color="000000" w:space="0" w:sz="0" w:val="none"/>
          <w:between w:color="000000" w:space="0" w:sz="0" w:val="none"/>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52">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color w:val="000000"/>
          <w:sz w:val="24"/>
          <w:szCs w:val="24"/>
        </w:rPr>
      </w:pPr>
      <w:r w:rsidDel="00000000" w:rsidR="00000000" w:rsidRPr="00000000">
        <w:rPr>
          <w:color w:val="000000"/>
          <w:sz w:val="24"/>
          <w:szCs w:val="24"/>
          <w:rtl w:val="0"/>
        </w:rPr>
        <w:t xml:space="preserve">Figure 1: Mule </w:t>
      </w:r>
      <w:r w:rsidDel="00000000" w:rsidR="00000000" w:rsidRPr="00000000">
        <w:rPr>
          <w:sz w:val="24"/>
          <w:szCs w:val="24"/>
          <w:rtl w:val="0"/>
        </w:rPr>
        <w:t xml:space="preserve">Metrc</w:t>
      </w:r>
      <w:r w:rsidDel="00000000" w:rsidR="00000000" w:rsidRPr="00000000">
        <w:rPr>
          <w:color w:val="000000"/>
          <w:sz w:val="24"/>
          <w:szCs w:val="24"/>
          <w:rtl w:val="0"/>
        </w:rPr>
        <w:t xml:space="preserve"> Connector Integration Architecture</w:t>
      </w:r>
    </w:p>
    <w:p w:rsidR="00000000" w:rsidDel="00000000" w:rsidP="00000000" w:rsidRDefault="00000000" w:rsidRPr="00000000" w14:paraId="00000053">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r>
    </w:p>
    <w:p w:rsidR="00000000" w:rsidDel="00000000" w:rsidP="00000000" w:rsidRDefault="00000000" w:rsidRPr="00000000" w14:paraId="00000054">
      <w:pPr>
        <w:pStyle w:val="Heading1"/>
        <w:numPr>
          <w:ilvl w:val="0"/>
          <w:numId w:val="14"/>
        </w:numPr>
        <w:ind w:left="720" w:hanging="360"/>
        <w:rPr/>
      </w:pPr>
      <w:bookmarkStart w:colFirst="0" w:colLast="0" w:name="_3dy6vkm" w:id="6"/>
      <w:bookmarkEnd w:id="6"/>
      <w:r w:rsidDel="00000000" w:rsidR="00000000" w:rsidRPr="00000000">
        <w:rPr>
          <w:rtl w:val="0"/>
        </w:rPr>
        <w:t xml:space="preserve">MAPPING – BUSINESS FUNCTIONS CALLS to TECHNICAL OPERATIONS</w:t>
      </w:r>
    </w:p>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spacing w:after="0" w:lineRule="auto"/>
        <w:ind w:left="720" w:firstLine="0"/>
        <w:rPr>
          <w:color w:val="000000"/>
          <w:sz w:val="22"/>
          <w:szCs w:val="22"/>
        </w:rPr>
      </w:pPr>
      <w:r w:rsidDel="00000000" w:rsidR="00000000" w:rsidRPr="00000000">
        <w:rPr>
          <w:color w:val="000000"/>
          <w:sz w:val="22"/>
          <w:szCs w:val="22"/>
          <w:rtl w:val="0"/>
        </w:rPr>
        <w:t xml:space="preserve">These operations are available for consumption in a manner which is suitable to the business needs of the Mule application developer. The first column represents the business functions. The next column denotes the corresponding operations.</w:t>
      </w:r>
    </w:p>
    <w:p w:rsidR="00000000" w:rsidDel="00000000" w:rsidP="00000000" w:rsidRDefault="00000000" w:rsidRPr="00000000" w14:paraId="00000056">
      <w:pPr>
        <w:pStyle w:val="Heading2"/>
        <w:numPr>
          <w:ilvl w:val="0"/>
          <w:numId w:val="1"/>
        </w:numPr>
        <w:ind w:left="360" w:hanging="360"/>
        <w:rPr>
          <w:b w:val="1"/>
        </w:rPr>
      </w:pPr>
      <w:bookmarkStart w:colFirst="0" w:colLast="0" w:name="_1t3h5sf" w:id="7"/>
      <w:bookmarkEnd w:id="7"/>
      <w:r w:rsidDel="00000000" w:rsidR="00000000" w:rsidRPr="00000000">
        <w:rPr>
          <w:b w:val="1"/>
          <w:rtl w:val="0"/>
        </w:rPr>
        <w:t xml:space="preserve">List of Operations Supported by the  Metrc Connector: </w:t>
      </w:r>
    </w:p>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r>
    </w:p>
    <w:tbl>
      <w:tblPr>
        <w:tblStyle w:val="Table3"/>
        <w:tblW w:w="104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60"/>
        <w:gridCol w:w="1460"/>
        <w:gridCol w:w="100"/>
        <w:gridCol w:w="1075"/>
        <w:gridCol w:w="100"/>
        <w:gridCol w:w="1581"/>
        <w:gridCol w:w="100"/>
        <w:gridCol w:w="2140"/>
        <w:gridCol w:w="2451"/>
        <w:tblGridChange w:id="0">
          <w:tblGrid>
            <w:gridCol w:w="1460"/>
            <w:gridCol w:w="1460"/>
            <w:gridCol w:w="100"/>
            <w:gridCol w:w="1075"/>
            <w:gridCol w:w="100"/>
            <w:gridCol w:w="1581"/>
            <w:gridCol w:w="100"/>
            <w:gridCol w:w="2140"/>
            <w:gridCol w:w="2451"/>
          </w:tblGrid>
        </w:tblGridChange>
      </w:tblGrid>
      <w:tr>
        <w:tc>
          <w:tcPr>
            <w:tcBorders>
              <w:top w:color="000000" w:space="0" w:sz="4" w:val="single"/>
              <w:left w:color="000000" w:space="0" w:sz="4" w:val="single"/>
              <w:bottom w:color="000000" w:space="0" w:sz="4" w:val="single"/>
              <w:right w:color="000000" w:space="0" w:sz="4" w:val="single"/>
            </w:tcBorders>
            <w:shd w:fill="bdd7ee" w:val="clear"/>
            <w:tcMar>
              <w:top w:w="0.0" w:type="dxa"/>
              <w:left w:w="115.0" w:type="dxa"/>
              <w:bottom w:w="0.0" w:type="dxa"/>
              <w:right w:w="115.0" w:type="dxa"/>
            </w:tcMar>
          </w:tcPr>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b w:val="1"/>
                <w:color w:val="000000"/>
              </w:rPr>
            </w:pPr>
            <w:bookmarkStart w:colFirst="0" w:colLast="0" w:name="_4d34og8" w:id="8"/>
            <w:bookmarkEnd w:id="8"/>
            <w:r w:rsidDel="00000000" w:rsidR="00000000" w:rsidRPr="00000000">
              <w:rPr>
                <w:rFonts w:ascii="Times New Roman" w:cs="Times New Roman" w:eastAsia="Times New Roman" w:hAnsi="Times New Roman"/>
                <w:b w:val="1"/>
                <w:rtl w:val="0"/>
              </w:rPr>
              <w:t xml:space="preserve">Sr.No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d7ee" w:val="clear"/>
            <w:tcMar>
              <w:top w:w="0.0" w:type="dxa"/>
              <w:left w:w="115.0" w:type="dxa"/>
              <w:bottom w:w="0.0" w:type="dxa"/>
              <w:right w:w="115.0" w:type="dxa"/>
            </w:tcMar>
          </w:tcPr>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b w:val="1"/>
                <w:color w:val="000000"/>
              </w:rPr>
            </w:pPr>
            <w:bookmarkStart w:colFirst="0" w:colLast="0" w:name="_2s8eyo1" w:id="9"/>
            <w:bookmarkEnd w:id="9"/>
            <w:r w:rsidDel="00000000" w:rsidR="00000000" w:rsidRPr="00000000">
              <w:rPr>
                <w:rFonts w:ascii="Times New Roman" w:cs="Times New Roman" w:eastAsia="Times New Roman" w:hAnsi="Times New Roman"/>
                <w:b w:val="1"/>
                <w:color w:val="000000"/>
                <w:rtl w:val="0"/>
              </w:rPr>
              <w:t xml:space="preserve">Business</w:t>
            </w:r>
          </w:p>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Function</w:t>
            </w:r>
          </w:p>
        </w:tc>
        <w:tc>
          <w:tcPr>
            <w:gridSpan w:val="3"/>
            <w:tcBorders>
              <w:top w:color="000000" w:space="0" w:sz="4" w:val="single"/>
              <w:left w:color="000000" w:space="0" w:sz="4" w:val="single"/>
              <w:bottom w:color="000000" w:space="0" w:sz="4" w:val="single"/>
              <w:right w:color="000000" w:space="0" w:sz="4" w:val="single"/>
            </w:tcBorders>
            <w:shd w:fill="bdd7ee" w:val="clear"/>
            <w:tcMar>
              <w:top w:w="0.0" w:type="dxa"/>
              <w:left w:w="115.0" w:type="dxa"/>
              <w:bottom w:w="0.0" w:type="dxa"/>
              <w:right w:w="115.0" w:type="dxa"/>
            </w:tcMar>
          </w:tcPr>
          <w:p w:rsidR="00000000" w:rsidDel="00000000" w:rsidP="00000000" w:rsidRDefault="00000000" w:rsidRPr="00000000" w14:paraId="0000005B">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Operations</w:t>
            </w:r>
          </w:p>
        </w:tc>
        <w:tc>
          <w:tcPr>
            <w:gridSpan w:val="2"/>
            <w:tcBorders>
              <w:top w:color="000000" w:space="0" w:sz="4" w:val="single"/>
              <w:left w:color="000000" w:space="0" w:sz="4" w:val="single"/>
              <w:bottom w:color="000000" w:space="0" w:sz="4" w:val="single"/>
              <w:right w:color="000000" w:space="0" w:sz="4" w:val="single"/>
            </w:tcBorders>
            <w:shd w:fill="bdd7ee" w:val="clear"/>
            <w:tcMar>
              <w:top w:w="0.0" w:type="dxa"/>
              <w:left w:w="115.0" w:type="dxa"/>
              <w:bottom w:w="0.0" w:type="dxa"/>
              <w:right w:w="115.0" w:type="dxa"/>
            </w:tcMar>
          </w:tcPr>
          <w:p w:rsidR="00000000" w:rsidDel="00000000" w:rsidP="00000000" w:rsidRDefault="00000000" w:rsidRPr="00000000" w14:paraId="0000005E">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Description</w:t>
            </w:r>
          </w:p>
        </w:tc>
        <w:tc>
          <w:tcPr>
            <w:tcBorders>
              <w:top w:color="000000" w:space="0" w:sz="4" w:val="single"/>
              <w:left w:color="000000" w:space="0" w:sz="4" w:val="single"/>
              <w:bottom w:color="000000" w:space="0" w:sz="4" w:val="single"/>
              <w:right w:color="000000" w:space="0" w:sz="4" w:val="single"/>
            </w:tcBorders>
            <w:shd w:fill="bdd7ee" w:val="clear"/>
            <w:tcMar>
              <w:top w:w="0.0" w:type="dxa"/>
              <w:left w:w="115.0" w:type="dxa"/>
              <w:bottom w:w="0.0" w:type="dxa"/>
              <w:right w:w="115.0" w:type="dxa"/>
            </w:tcMar>
          </w:tcPr>
          <w:p w:rsidR="00000000" w:rsidDel="00000000" w:rsidP="00000000" w:rsidRDefault="00000000" w:rsidRPr="00000000" w14:paraId="00000060">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Inbound</w:t>
            </w:r>
          </w:p>
        </w:tc>
        <w:tc>
          <w:tcPr>
            <w:tcBorders>
              <w:top w:color="000000" w:space="0" w:sz="4" w:val="single"/>
              <w:left w:color="000000" w:space="0" w:sz="4" w:val="single"/>
              <w:bottom w:color="000000" w:space="0" w:sz="4" w:val="single"/>
              <w:right w:color="000000" w:space="0" w:sz="4" w:val="single"/>
            </w:tcBorders>
            <w:shd w:fill="bdd7ee" w:val="clear"/>
            <w:tcMar>
              <w:top w:w="0.0" w:type="dxa"/>
              <w:left w:w="115.0" w:type="dxa"/>
              <w:bottom w:w="0.0" w:type="dxa"/>
              <w:right w:w="115.0" w:type="dxa"/>
            </w:tcMar>
          </w:tcPr>
          <w:p w:rsidR="00000000" w:rsidDel="00000000" w:rsidP="00000000" w:rsidRDefault="00000000" w:rsidRPr="00000000" w14:paraId="00000061">
            <w:pPr>
              <w:pBdr>
                <w:top w:color="000000" w:space="0" w:sz="0" w:val="none"/>
                <w:left w:color="000000" w:space="0" w:sz="0" w:val="none"/>
                <w:bottom w:color="000000" w:space="0" w:sz="0" w:val="none"/>
                <w:right w:color="000000" w:space="0" w:sz="0" w:val="none"/>
                <w:between w:color="000000" w:space="0" w:sz="0" w:val="none"/>
              </w:pBd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Outbound</w:t>
            </w:r>
          </w:p>
        </w:tc>
      </w:tr>
      <w:tr>
        <w:trPr>
          <w:trHeight w:val="560" w:hRule="atLeast"/>
        </w:trPr>
        <w:tc>
          <w:tcPr>
            <w:gridSpan w:val="9"/>
            <w:tcBorders>
              <w:top w:color="000000" w:space="0" w:sz="4" w:val="single"/>
              <w:left w:color="000000" w:space="0" w:sz="4" w:val="single"/>
              <w:bottom w:color="000000" w:space="0" w:sz="4" w:val="single"/>
              <w:right w:color="000000" w:space="0" w:sz="4" w:val="single"/>
            </w:tcBorders>
            <w:shd w:fill="bdd7ee" w:val="clear"/>
            <w:tcMar>
              <w:top w:w="0.0" w:type="dxa"/>
              <w:left w:w="115.0" w:type="dxa"/>
              <w:bottom w:w="0.0" w:type="dxa"/>
              <w:right w:w="115.0" w:type="dxa"/>
            </w:tcMar>
            <w:vAlign w:val="center"/>
          </w:tcPr>
          <w:p w:rsidR="00000000" w:rsidDel="00000000" w:rsidP="00000000" w:rsidRDefault="00000000" w:rsidRPr="00000000" w14:paraId="00000062">
            <w:pPr>
              <w:ind w:left="-185"/>
              <w:jc w:val="center"/>
              <w:rPr>
                <w:b w:val="1"/>
              </w:rPr>
            </w:pPr>
            <w:r w:rsidDel="00000000" w:rsidR="00000000" w:rsidRPr="00000000">
              <w:rPr>
                <w:rFonts w:ascii="Arial" w:cs="Arial" w:eastAsia="Arial" w:hAnsi="Arial"/>
                <w:b w:val="1"/>
                <w:color w:val="3b4151"/>
                <w:sz w:val="21"/>
                <w:szCs w:val="21"/>
                <w:rtl w:val="0"/>
              </w:rPr>
              <w:t xml:space="preserve">Products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6B">
            <w:pPr>
              <w:pBdr>
                <w:top w:color="000000" w:space="0" w:sz="0" w:val="none"/>
                <w:left w:color="000000" w:space="0" w:sz="0" w:val="none"/>
                <w:bottom w:color="000000" w:space="0" w:sz="0" w:val="none"/>
                <w:right w:color="000000" w:space="0" w:sz="0" w:val="none"/>
                <w:between w:color="000000" w:space="0" w:sz="0" w:val="none"/>
              </w:pBdr>
              <w:ind w:left="720" w:firstLine="0"/>
              <w:jc w:val="center"/>
              <w:rPr>
                <w:color w:val="000000"/>
              </w:rPr>
            </w:pPr>
            <w:r w:rsidDel="00000000" w:rsidR="00000000" w:rsidRPr="00000000">
              <w:rPr>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6C">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Get Express Update Products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6D">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0">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Get products added to the express update feed. </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2">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Required field is timestamp. This parameter should be in ISO-8601 format.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3">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Return an array of ProductExpressUpdateElementWsDTO in response.</w:t>
            </w:r>
          </w:p>
          <w:p w:rsidR="00000000" w:rsidDel="00000000" w:rsidP="00000000" w:rsidRDefault="00000000" w:rsidRPr="00000000" w14:paraId="00000074">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75">
            <w:pPr>
              <w:pBdr>
                <w:top w:color="000000" w:space="0" w:sz="0" w:val="none"/>
                <w:left w:color="000000" w:space="0" w:sz="0" w:val="none"/>
                <w:bottom w:color="000000" w:space="0" w:sz="0" w:val="none"/>
                <w:right w:color="000000" w:space="0" w:sz="0" w:val="none"/>
                <w:between w:color="000000" w:space="0" w:sz="0" w:val="none"/>
              </w:pBdr>
              <w:jc w:val="center"/>
              <w:rPr>
                <w:color w:val="000000"/>
              </w:rPr>
            </w:pPr>
            <w:r w:rsidDel="00000000" w:rsidR="00000000" w:rsidRPr="00000000">
              <w:rPr>
                <w:rtl w:val="0"/>
              </w:rPr>
              <w:t xml:space="preserve">              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76">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Search Products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77">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Get a list of products and additional data, such as available facets, available sorting, and pagination options.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C">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Required field is baseSiteId.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D">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Return list of products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7E">
            <w:pPr>
              <w:pBdr>
                <w:top w:color="000000" w:space="0" w:sz="0" w:val="none"/>
                <w:left w:color="000000" w:space="0" w:sz="0" w:val="none"/>
                <w:bottom w:color="000000" w:space="0" w:sz="0" w:val="none"/>
                <w:right w:color="000000" w:space="0" w:sz="0" w:val="none"/>
                <w:between w:color="000000" w:space="0" w:sz="0" w:val="none"/>
              </w:pBdr>
              <w:jc w:val="center"/>
              <w:rPr>
                <w:color w:val="000000"/>
                <w:highlight w:val="white"/>
              </w:rPr>
            </w:pPr>
            <w:r w:rsidDel="00000000" w:rsidR="00000000" w:rsidRPr="00000000">
              <w:rPr>
                <w:highlight w:val="white"/>
                <w:rtl w:val="0"/>
              </w:rPr>
              <w:t xml:space="preserve">           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7F">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highlight w:val="white"/>
                <w:rtl w:val="0"/>
              </w:rPr>
              <w:t xml:space="preserve">Get Number of Products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80">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HEAD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3">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Get the details of header with total number of products.</w:t>
            </w:r>
          </w:p>
          <w:p w:rsidR="00000000" w:rsidDel="00000000" w:rsidP="00000000" w:rsidRDefault="00000000" w:rsidRPr="00000000" w14:paraId="00000084">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6">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Required field is baseSiteId.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7">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In the response header, the "x-total-count" indicates the total number of products satisfying a query.</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88">
            <w:pPr>
              <w:pBdr>
                <w:top w:color="000000" w:space="0" w:sz="0" w:val="none"/>
                <w:left w:color="000000" w:space="0" w:sz="0" w:val="none"/>
                <w:bottom w:color="000000" w:space="0" w:sz="0" w:val="none"/>
                <w:right w:color="000000" w:space="0" w:sz="0" w:val="none"/>
                <w:between w:color="000000" w:space="0" w:sz="0" w:val="none"/>
              </w:pBdr>
              <w:jc w:val="center"/>
              <w:rPr>
                <w:color w:val="000000"/>
                <w:highlight w:val="white"/>
              </w:rPr>
            </w:pPr>
            <w:r w:rsidDel="00000000" w:rsidR="00000000" w:rsidRPr="00000000">
              <w:rPr>
                <w:highlight w:val="white"/>
                <w:rtl w:val="0"/>
              </w:rPr>
              <w:t xml:space="preserve">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89">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highlight w:val="white"/>
                <w:rtl w:val="0"/>
              </w:rPr>
              <w:t xml:space="preserve">Get Suggestions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8A">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D">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Get the list of all available suggestions</w:t>
            </w:r>
          </w:p>
          <w:p w:rsidR="00000000" w:rsidDel="00000000" w:rsidP="00000000" w:rsidRDefault="00000000" w:rsidRPr="00000000" w14:paraId="0000008E">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0">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Required field is term, max and baseSiteId. </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1">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Returns a list of all available suggestions related to a given term and limits the results to a specific value of the max parameter.</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92">
            <w:pPr>
              <w:pBdr>
                <w:top w:color="000000" w:space="0" w:sz="0" w:val="none"/>
                <w:left w:color="000000" w:space="0" w:sz="0" w:val="none"/>
                <w:bottom w:color="000000" w:space="0" w:sz="0" w:val="none"/>
                <w:right w:color="000000" w:space="0" w:sz="0" w:val="none"/>
                <w:between w:color="000000" w:space="0" w:sz="0" w:val="none"/>
              </w:pBdr>
              <w:jc w:val="center"/>
              <w:rPr>
                <w:color w:val="000000"/>
              </w:rPr>
            </w:pPr>
            <w:r w:rsidDel="00000000" w:rsidR="00000000" w:rsidRPr="00000000">
              <w:rPr>
                <w:rtl w:val="0"/>
              </w:rPr>
              <w:t xml:space="preserve">           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93">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Get Product Details by Product Code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94">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7">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Returns details of a single product according to a product code.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9">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Required fields are productCode and baseSiteId </w:t>
            </w:r>
          </w:p>
          <w:p w:rsidR="00000000" w:rsidDel="00000000" w:rsidP="00000000" w:rsidRDefault="00000000" w:rsidRPr="00000000" w14:paraId="0000009A">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B">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Return the response with “success” or “error” body containing a message about success or failure.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9C">
            <w:pPr>
              <w:pBdr>
                <w:top w:color="000000" w:space="0" w:sz="0" w:val="none"/>
                <w:left w:color="000000" w:space="0" w:sz="0" w:val="none"/>
                <w:bottom w:color="000000" w:space="0" w:sz="0" w:val="none"/>
                <w:right w:color="000000" w:space="0" w:sz="0" w:val="none"/>
                <w:between w:color="000000" w:space="0" w:sz="0" w:val="none"/>
              </w:pBdr>
              <w:jc w:val="center"/>
              <w:rPr>
                <w:color w:val="000000"/>
              </w:rPr>
            </w:pPr>
            <w:r w:rsidDel="00000000" w:rsidR="00000000" w:rsidRPr="00000000">
              <w:rPr>
                <w:rtl w:val="0"/>
              </w:rPr>
              <w:t xml:space="preserve">            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9D">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Get Products Reference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9E">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1">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Returns references for a product with a given product code. Reference type specifies which references to return.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3">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Required fields are productCode, referenceType and baseSiteId </w:t>
            </w:r>
          </w:p>
          <w:p w:rsidR="00000000" w:rsidDel="00000000" w:rsidP="00000000" w:rsidRDefault="00000000" w:rsidRPr="00000000" w14:paraId="000000A4">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5">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Returns references for a product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between w:color="000000" w:space="0" w:sz="0" w:val="none"/>
              </w:pBdr>
              <w:jc w:val="center"/>
              <w:rPr>
                <w:color w:val="000000"/>
              </w:rPr>
            </w:pPr>
            <w:r w:rsidDel="00000000" w:rsidR="00000000" w:rsidRPr="00000000">
              <w:rPr>
                <w:rtl w:val="0"/>
              </w:rPr>
              <w:t xml:space="preserve">           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A7">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Get Product Review Detail</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A8">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B">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Returns the reviews for a product with a given product code.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D">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Required fields are productCode and baseSiteId </w:t>
            </w:r>
          </w:p>
          <w:p w:rsidR="00000000" w:rsidDel="00000000" w:rsidP="00000000" w:rsidRDefault="00000000" w:rsidRPr="00000000" w14:paraId="000000AE">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F">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Returns reviews for a product in response.</w:t>
            </w:r>
          </w:p>
          <w:p w:rsidR="00000000" w:rsidDel="00000000" w:rsidP="00000000" w:rsidRDefault="00000000" w:rsidRPr="00000000" w14:paraId="000000B0">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B1">
            <w:pPr>
              <w:pBdr>
                <w:top w:color="000000" w:space="0" w:sz="0" w:val="none"/>
                <w:left w:color="000000" w:space="0" w:sz="0" w:val="none"/>
                <w:bottom w:color="000000" w:space="0" w:sz="0" w:val="none"/>
                <w:right w:color="000000" w:space="0" w:sz="0" w:val="none"/>
                <w:between w:color="000000" w:space="0" w:sz="0" w:val="none"/>
              </w:pBdr>
              <w:jc w:val="center"/>
              <w:rPr>
                <w:color w:val="000000"/>
                <w:highlight w:val="white"/>
              </w:rPr>
            </w:pPr>
            <w:r w:rsidDel="00000000" w:rsidR="00000000" w:rsidRPr="00000000">
              <w:rPr>
                <w:highlight w:val="white"/>
                <w:rtl w:val="0"/>
              </w:rPr>
              <w:t xml:space="preserve">         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B2">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highlight w:val="white"/>
                <w:rtl w:val="0"/>
              </w:rPr>
              <w:t xml:space="preserve">Create a New Customer Review</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B3">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POST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6">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Creates a new customer review as an anonymous 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8">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Required fields are productCode,review and baseSiteId </w:t>
            </w:r>
          </w:p>
          <w:p w:rsidR="00000000" w:rsidDel="00000000" w:rsidP="00000000" w:rsidRDefault="00000000" w:rsidRPr="00000000" w14:paraId="000000B9">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A">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Returns response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BB">
            <w:pPr>
              <w:pBdr>
                <w:top w:color="000000" w:space="0" w:sz="0" w:val="none"/>
                <w:left w:color="000000" w:space="0" w:sz="0" w:val="none"/>
                <w:bottom w:color="000000" w:space="0" w:sz="0" w:val="none"/>
                <w:right w:color="000000" w:space="0" w:sz="0" w:val="none"/>
                <w:between w:color="000000" w:space="0" w:sz="0" w:val="none"/>
              </w:pBdr>
              <w:jc w:val="center"/>
              <w:rPr>
                <w:color w:val="000000"/>
              </w:rPr>
            </w:pPr>
            <w:r w:rsidDel="00000000" w:rsidR="00000000" w:rsidRPr="00000000">
              <w:rPr>
                <w:rtl w:val="0"/>
              </w:rPr>
              <w:t xml:space="preserve">            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BC">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Get Product's Stock Level</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BD">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C0">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Returns a product's stock levels sorted by distance from the specified location, which is provided using the free-text "location" parameter, or by using the longitude and latitude parameters. The following two sets of parameters are available: location (required), currentPage (optional), pageSize (optional); or longitude (required), latitude (required), currentPage (optional), pageSize(optional).</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C2">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Required fields are productCode and baseSiteId </w:t>
            </w:r>
          </w:p>
          <w:p w:rsidR="00000000" w:rsidDel="00000000" w:rsidP="00000000" w:rsidRDefault="00000000" w:rsidRPr="00000000" w14:paraId="000000C3">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C4">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Returns products stock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C5">
            <w:pPr>
              <w:pBdr>
                <w:top w:color="000000" w:space="0" w:sz="0" w:val="none"/>
                <w:left w:color="000000" w:space="0" w:sz="0" w:val="none"/>
                <w:bottom w:color="000000" w:space="0" w:sz="0" w:val="none"/>
                <w:right w:color="000000" w:space="0" w:sz="0" w:val="none"/>
                <w:between w:color="000000" w:space="0" w:sz="0" w:val="none"/>
              </w:pBdr>
              <w:jc w:val="center"/>
              <w:rPr>
                <w:color w:val="000000"/>
                <w:highlight w:val="white"/>
              </w:rPr>
            </w:pPr>
            <w:r w:rsidDel="00000000" w:rsidR="00000000" w:rsidRPr="00000000">
              <w:rPr>
                <w:highlight w:val="white"/>
                <w:rtl w:val="0"/>
              </w:rPr>
              <w:t xml:space="preserve">          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C6">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highlight w:val="white"/>
                <w:rtl w:val="0"/>
              </w:rPr>
              <w:t xml:space="preserve">Get Product's Stock Level Count</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C7">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HEAD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CA">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In the response header, the "x-total-count" indicates the total number of a product's stock levels. The following two sets of parameters are available: location (required); or longitude (required), and latitude (required).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CC">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Required fields are productCode and baseSiteId </w:t>
            </w:r>
          </w:p>
          <w:p w:rsidR="00000000" w:rsidDel="00000000" w:rsidP="00000000" w:rsidRDefault="00000000" w:rsidRPr="00000000" w14:paraId="000000CD">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CE">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Return the response with “success” or “error” body containing a message about success or failure.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CF">
            <w:pPr>
              <w:pBdr>
                <w:top w:color="000000" w:space="0" w:sz="0" w:val="none"/>
                <w:left w:color="000000" w:space="0" w:sz="0" w:val="none"/>
                <w:bottom w:color="000000" w:space="0" w:sz="0" w:val="none"/>
                <w:right w:color="000000" w:space="0" w:sz="0" w:val="none"/>
                <w:between w:color="000000" w:space="0" w:sz="0" w:val="none"/>
              </w:pBdr>
              <w:jc w:val="center"/>
              <w:rPr>
                <w:color w:val="000000"/>
              </w:rPr>
            </w:pPr>
            <w:r w:rsidDel="00000000" w:rsidR="00000000" w:rsidRPr="00000000">
              <w:rPr>
                <w:rtl w:val="0"/>
              </w:rPr>
              <w:t xml:space="preserve">          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D0">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Get Stock Level for a Particular Store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D1">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D4">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Returns a product's stock level for a particular store (in other words, for a particular point of sale).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D6">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Required fields are productCode , storeName and baseSiteId </w:t>
            </w:r>
          </w:p>
          <w:p w:rsidR="00000000" w:rsidDel="00000000" w:rsidP="00000000" w:rsidRDefault="00000000" w:rsidRPr="00000000" w14:paraId="000000D7">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D8">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Returns product stock level for a store in response.</w:t>
            </w:r>
          </w:p>
        </w:tc>
      </w:tr>
      <w:tr>
        <w:trPr>
          <w:trHeight w:val="200" w:hRule="atLeast"/>
        </w:trPr>
        <w:tc>
          <w:tcPr>
            <w:gridSpan w:val="9"/>
            <w:tcBorders>
              <w:top w:color="000000" w:space="0" w:sz="4" w:val="single"/>
              <w:left w:color="000000" w:space="0" w:sz="4" w:val="single"/>
              <w:bottom w:color="000000" w:space="0" w:sz="4" w:val="single"/>
              <w:right w:color="000000" w:space="0" w:sz="4" w:val="single"/>
            </w:tcBorders>
            <w:shd w:fill="bdd7ee" w:val="clear"/>
            <w:tcMar>
              <w:top w:w="0.0" w:type="dxa"/>
              <w:left w:w="115.0" w:type="dxa"/>
              <w:bottom w:w="0.0" w:type="dxa"/>
              <w:right w:w="115.0" w:type="dxa"/>
            </w:tcMar>
            <w:vAlign w:val="center"/>
          </w:tcPr>
          <w:p w:rsidR="00000000" w:rsidDel="00000000" w:rsidP="00000000" w:rsidRDefault="00000000" w:rsidRPr="00000000" w14:paraId="000000D9">
            <w:pPr>
              <w:jc w:val="center"/>
              <w:rPr>
                <w:b w:val="1"/>
              </w:rPr>
            </w:pPr>
            <w:r w:rsidDel="00000000" w:rsidR="00000000" w:rsidRPr="00000000">
              <w:rPr>
                <w:rFonts w:ascii="Arial" w:cs="Arial" w:eastAsia="Arial" w:hAnsi="Arial"/>
                <w:b w:val="1"/>
                <w:color w:val="3b4151"/>
                <w:sz w:val="21"/>
                <w:szCs w:val="21"/>
                <w:rtl w:val="0"/>
              </w:rPr>
              <w:t xml:space="preserve">Promotions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E2">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color w:val="000000"/>
              </w:rPr>
            </w:pPr>
            <w:r w:rsidDel="00000000" w:rsidR="00000000" w:rsidRPr="00000000">
              <w:rPr>
                <w:rtl w:val="0"/>
              </w:rPr>
              <w:t xml:space="preserve">           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E3">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Promotions Details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E4">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E7">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promotions defined for a current base site. </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E9">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type and baseSiteId.</w:t>
            </w:r>
          </w:p>
          <w:p w:rsidR="00000000" w:rsidDel="00000000" w:rsidP="00000000" w:rsidRDefault="00000000" w:rsidRPr="00000000" w14:paraId="000000EA">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Requests pertaining to promotions have been developed for the previous version of promotions and vouchers and therefore some of them are currently not compatible with the new promotion engine.</w:t>
            </w:r>
          </w:p>
          <w:p w:rsidR="00000000" w:rsidDel="00000000" w:rsidP="00000000" w:rsidRDefault="00000000" w:rsidRPr="00000000" w14:paraId="000000EB">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EC">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list of promotions response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ED">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color w:val="000000"/>
              </w:rPr>
            </w:pPr>
            <w:r w:rsidDel="00000000" w:rsidR="00000000" w:rsidRPr="00000000">
              <w:rPr>
                <w:rtl w:val="0"/>
              </w:rPr>
              <w:t xml:space="preserve">        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EE">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Promotion Details by Promotion Code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0EF">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F2">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details of a single promotion specified by a promotion code. </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F4">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is baseSiteId.</w:t>
            </w:r>
          </w:p>
          <w:p w:rsidR="00000000" w:rsidDel="00000000" w:rsidP="00000000" w:rsidRDefault="00000000" w:rsidRPr="00000000" w14:paraId="000000F5">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Requests pertaining to promotions have been developed for the previous version of promotions and vouchers and therefore some of them are currently not compatible with the new promotion engine.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F6">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a promotion based on code in response.</w:t>
            </w:r>
          </w:p>
        </w:tc>
      </w:tr>
      <w:tr>
        <w:trPr>
          <w:trHeight w:val="200" w:hRule="atLeast"/>
        </w:trPr>
        <w:tc>
          <w:tcPr>
            <w:gridSpan w:val="9"/>
            <w:tcBorders>
              <w:top w:color="000000" w:space="0" w:sz="4" w:val="single"/>
              <w:left w:color="000000" w:space="0" w:sz="4" w:val="single"/>
              <w:bottom w:color="000000" w:space="0" w:sz="4" w:val="single"/>
              <w:right w:color="000000" w:space="0" w:sz="4" w:val="single"/>
            </w:tcBorders>
            <w:shd w:fill="bdd7ee" w:val="clear"/>
            <w:tcMar>
              <w:top w:w="0.0" w:type="dxa"/>
              <w:left w:w="115.0" w:type="dxa"/>
              <w:bottom w:w="0.0" w:type="dxa"/>
              <w:right w:w="115.0" w:type="dxa"/>
            </w:tcMar>
            <w:vAlign w:val="center"/>
          </w:tcPr>
          <w:p w:rsidR="00000000" w:rsidDel="00000000" w:rsidP="00000000" w:rsidRDefault="00000000" w:rsidRPr="00000000" w14:paraId="000000F7">
            <w:pPr>
              <w:jc w:val="center"/>
              <w:rPr>
                <w:b w:val="1"/>
              </w:rPr>
            </w:pPr>
            <w:r w:rsidDel="00000000" w:rsidR="00000000" w:rsidRPr="00000000">
              <w:rPr>
                <w:rFonts w:ascii="Arial" w:cs="Arial" w:eastAsia="Arial" w:hAnsi="Arial"/>
                <w:b w:val="1"/>
                <w:color w:val="3b4151"/>
                <w:sz w:val="21"/>
                <w:szCs w:val="21"/>
                <w:rtl w:val="0"/>
              </w:rPr>
              <w:t xml:space="preserve">Customer Groups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00">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color w:val="000000"/>
              </w:rPr>
            </w:pPr>
            <w:r w:rsidDel="00000000" w:rsidR="00000000" w:rsidRPr="00000000">
              <w:rPr>
                <w:rtl w:val="0"/>
              </w:rPr>
              <w:t xml:space="preserve">         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01">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highlight w:val="white"/>
                <w:rtl w:val="0"/>
              </w:rPr>
              <w:t xml:space="preserve">Get User Customer Groups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02">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5">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all customer groups that are direct subgroups of a customergroup.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7">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is baseSiteId.</w:t>
            </w:r>
          </w:p>
          <w:p w:rsidR="00000000" w:rsidDel="00000000" w:rsidP="00000000" w:rsidRDefault="00000000" w:rsidRPr="00000000" w14:paraId="00000108">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9">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all customer groups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0A">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color w:val="000000"/>
              </w:rPr>
            </w:pPr>
            <w:r w:rsidDel="00000000" w:rsidR="00000000" w:rsidRPr="00000000">
              <w:rPr>
                <w:rtl w:val="0"/>
              </w:rPr>
              <w:t xml:space="preserve">         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0B">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Create New Customer Group</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0C">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POST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0F">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Creates a new customer group that is a direct subgroup of a customergroup.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1">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highlight w:val="white"/>
                <w:rtl w:val="0"/>
              </w:rPr>
              <w:t xml:space="preserve">Required </w:t>
            </w:r>
            <w:r w:rsidDel="00000000" w:rsidR="00000000" w:rsidRPr="00000000">
              <w:rPr>
                <w:rFonts w:ascii="Calibri" w:cs="Calibri" w:eastAsia="Calibri" w:hAnsi="Calibri"/>
                <w:color w:val="000000"/>
                <w:rtl w:val="0"/>
              </w:rPr>
              <w:t xml:space="preserve">fields are userGroup and baseSiteId.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2">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 the response with “created” or “error” code.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13">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color w:val="000000"/>
              </w:rPr>
            </w:pPr>
            <w:r w:rsidDel="00000000" w:rsidR="00000000" w:rsidRPr="00000000">
              <w:rPr>
                <w:rtl w:val="0"/>
              </w:rPr>
              <w:t xml:space="preserve">          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14">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Customer Group by Group Id</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15">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8">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a customer group with a specific groupId.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A">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highlight w:val="white"/>
                <w:rtl w:val="0"/>
              </w:rPr>
              <w:t xml:space="preserve">Required </w:t>
            </w:r>
            <w:r w:rsidDel="00000000" w:rsidR="00000000" w:rsidRPr="00000000">
              <w:rPr>
                <w:rFonts w:ascii="Calibri" w:cs="Calibri" w:eastAsia="Calibri" w:hAnsi="Calibri"/>
                <w:color w:val="000000"/>
                <w:rtl w:val="0"/>
              </w:rPr>
              <w:t xml:space="preserve">fields are groupId and baseSiteId.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B">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a customer group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1C">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color w:val="000000"/>
              </w:rPr>
            </w:pPr>
            <w:r w:rsidDel="00000000" w:rsidR="00000000" w:rsidRPr="00000000">
              <w:rPr>
                <w:rtl w:val="0"/>
              </w:rPr>
              <w:t xml:space="preserve">          17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1D">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Remove User from Usergroup</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1E">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DELETE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1">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Removes user from a customer group.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3">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highlight w:val="white"/>
              </w:rPr>
            </w:pPr>
            <w:r w:rsidDel="00000000" w:rsidR="00000000" w:rsidRPr="00000000">
              <w:rPr>
                <w:rFonts w:ascii="Calibri" w:cs="Calibri" w:eastAsia="Calibri" w:hAnsi="Calibri"/>
                <w:color w:val="000000"/>
                <w:highlight w:val="white"/>
                <w:rtl w:val="0"/>
              </w:rPr>
              <w:t xml:space="preserve">Required </w:t>
            </w:r>
            <w:r w:rsidDel="00000000" w:rsidR="00000000" w:rsidRPr="00000000">
              <w:rPr>
                <w:rFonts w:ascii="Calibri" w:cs="Calibri" w:eastAsia="Calibri" w:hAnsi="Calibri"/>
                <w:color w:val="000000"/>
                <w:rtl w:val="0"/>
              </w:rPr>
              <w:t xml:space="preserve">fields are groupId, userId and baseSiteId.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4">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 the response with “OK” or “No Content” code.</w:t>
            </w:r>
          </w:p>
        </w:tc>
      </w:tr>
      <w:tr>
        <w:trPr>
          <w:trHeight w:val="200" w:hRule="atLeast"/>
        </w:trPr>
        <w:tc>
          <w:tcPr>
            <w:gridSpan w:val="9"/>
            <w:tcBorders>
              <w:top w:color="000000" w:space="0" w:sz="4" w:val="single"/>
              <w:left w:color="000000" w:space="0" w:sz="4" w:val="single"/>
              <w:bottom w:color="000000" w:space="0" w:sz="4" w:val="single"/>
              <w:right w:color="000000" w:space="0" w:sz="4" w:val="single"/>
            </w:tcBorders>
            <w:shd w:fill="bdd7ee" w:val="clear"/>
            <w:tcMar>
              <w:top w:w="0.0" w:type="dxa"/>
              <w:left w:w="115.0" w:type="dxa"/>
              <w:bottom w:w="0.0" w:type="dxa"/>
              <w:right w:w="115.0" w:type="dxa"/>
            </w:tcMar>
            <w:vAlign w:val="center"/>
          </w:tcPr>
          <w:p w:rsidR="00000000" w:rsidDel="00000000" w:rsidP="00000000" w:rsidRDefault="00000000" w:rsidRPr="00000000" w14:paraId="00000125">
            <w:pPr>
              <w:jc w:val="center"/>
              <w:rPr>
                <w:b w:val="1"/>
              </w:rPr>
            </w:pPr>
            <w:r w:rsidDel="00000000" w:rsidR="00000000" w:rsidRPr="00000000">
              <w:rPr>
                <w:rFonts w:ascii="Arial" w:cs="Arial" w:eastAsia="Arial" w:hAnsi="Arial"/>
                <w:b w:val="1"/>
                <w:color w:val="3b4151"/>
                <w:sz w:val="21"/>
                <w:szCs w:val="21"/>
                <w:rtl w:val="0"/>
              </w:rPr>
              <w:t xml:space="preserve">Save Cart</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2E">
            <w:pPr>
              <w:pBdr>
                <w:top w:color="000000" w:space="0" w:sz="0" w:val="none"/>
                <w:left w:color="000000" w:space="0" w:sz="0" w:val="none"/>
                <w:bottom w:color="000000" w:space="0" w:sz="0" w:val="none"/>
                <w:right w:color="000000" w:space="0" w:sz="0" w:val="none"/>
                <w:between w:color="000000" w:space="0" w:sz="0" w:val="none"/>
              </w:pBdr>
              <w:jc w:val="center"/>
              <w:rPr/>
            </w:pPr>
            <w:r w:rsidDel="00000000" w:rsidR="00000000" w:rsidRPr="00000000">
              <w:rPr>
                <w:rtl w:val="0"/>
              </w:rPr>
              <w:t xml:space="preserve">      18</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2F">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Get Saved Cart by Cart Id</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30">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33">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sz w:val="21"/>
                <w:szCs w:val="21"/>
                <w:rtl w:val="0"/>
              </w:rPr>
              <w:t xml:space="preserve">Returns a saved cart for an authenticated user. The cart is identified using the "cartId" parameter.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35">
            <w:pPr>
              <w:pBdr>
                <w:top w:color="000000" w:space="0" w:sz="0" w:val="none"/>
                <w:left w:color="000000" w:space="0" w:sz="0" w:val="none"/>
                <w:bottom w:color="000000" w:space="0" w:sz="0" w:val="none"/>
                <w:right w:color="000000" w:space="0" w:sz="0" w:val="none"/>
                <w:between w:color="000000" w:space="0" w:sz="0" w:val="none"/>
              </w:pBdr>
              <w:rPr>
                <w:highlight w:val="white"/>
              </w:rPr>
            </w:pPr>
            <w:r w:rsidDel="00000000" w:rsidR="00000000" w:rsidRPr="00000000">
              <w:rPr>
                <w:highlight w:val="white"/>
                <w:rtl w:val="0"/>
              </w:rPr>
              <w:t xml:space="preserve">Required </w:t>
            </w:r>
            <w:r w:rsidDel="00000000" w:rsidR="00000000" w:rsidRPr="00000000">
              <w:rPr>
                <w:rtl w:val="0"/>
              </w:rPr>
              <w:t xml:space="preserve">fields are cartId, baseSiteId and userId.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36">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Returns saved cart results object in response.</w:t>
            </w:r>
          </w:p>
        </w:tc>
      </w:tr>
      <w:tr>
        <w:trPr>
          <w:trHeight w:val="200" w:hRule="atLeast"/>
        </w:trPr>
        <w:tc>
          <w:tcPr>
            <w:gridSpan w:val="9"/>
            <w:tcBorders>
              <w:top w:color="000000" w:space="0" w:sz="4" w:val="single"/>
              <w:left w:color="000000" w:space="0" w:sz="4" w:val="single"/>
              <w:bottom w:color="000000" w:space="0" w:sz="4" w:val="single"/>
              <w:right w:color="000000" w:space="0" w:sz="4" w:val="single"/>
            </w:tcBorders>
            <w:shd w:fill="bdd7ee" w:val="clear"/>
            <w:tcMar>
              <w:top w:w="0.0" w:type="dxa"/>
              <w:left w:w="115.0" w:type="dxa"/>
              <w:bottom w:w="0.0" w:type="dxa"/>
              <w:right w:w="115.0" w:type="dxa"/>
            </w:tcMar>
            <w:vAlign w:val="center"/>
          </w:tcPr>
          <w:p w:rsidR="00000000" w:rsidDel="00000000" w:rsidP="00000000" w:rsidRDefault="00000000" w:rsidRPr="00000000" w14:paraId="00000137">
            <w:pPr>
              <w:jc w:val="center"/>
              <w:rPr>
                <w:rFonts w:ascii="Arial" w:cs="Arial" w:eastAsia="Arial" w:hAnsi="Arial"/>
                <w:b w:val="1"/>
                <w:color w:val="3b4151"/>
                <w:sz w:val="21"/>
                <w:szCs w:val="21"/>
              </w:rPr>
            </w:pPr>
            <w:r w:rsidDel="00000000" w:rsidR="00000000" w:rsidRPr="00000000">
              <w:rPr>
                <w:rFonts w:ascii="Arial" w:cs="Arial" w:eastAsia="Arial" w:hAnsi="Arial"/>
                <w:b w:val="1"/>
                <w:color w:val="3b4151"/>
                <w:sz w:val="21"/>
                <w:szCs w:val="21"/>
                <w:rtl w:val="0"/>
              </w:rPr>
              <w:t xml:space="preserve">Miscs</w:t>
            </w:r>
          </w:p>
        </w:tc>
      </w:tr>
      <w:tr>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40">
            <w:pPr>
              <w:jc w:val="center"/>
              <w:rPr>
                <w:color w:val="000000"/>
                <w:highlight w:val="white"/>
              </w:rPr>
            </w:pPr>
            <w:r w:rsidDel="00000000" w:rsidR="00000000" w:rsidRPr="00000000">
              <w:rPr>
                <w:highlight w:val="white"/>
                <w:rtl w:val="0"/>
              </w:rPr>
              <w:t xml:space="preserve">      19</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41">
            <w:pPr>
              <w:rPr>
                <w:color w:val="000000"/>
              </w:rPr>
            </w:pPr>
            <w:r w:rsidDel="00000000" w:rsidR="00000000" w:rsidRPr="00000000">
              <w:rPr>
                <w:color w:val="000000"/>
                <w:highlight w:val="white"/>
                <w:rtl w:val="0"/>
              </w:rPr>
              <w:t xml:space="preserve">Get Card Types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43">
            <w:pPr>
              <w:rPr>
                <w:color w:val="000000"/>
              </w:rPr>
            </w:pPr>
            <w:r w:rsidDel="00000000" w:rsidR="00000000" w:rsidRPr="00000000">
              <w:rPr>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44">
            <w:pPr>
              <w:rPr>
                <w:color w:val="000000"/>
              </w:rPr>
            </w:pPr>
            <w:r w:rsidDel="00000000" w:rsidR="00000000" w:rsidRPr="00000000">
              <w:rPr>
                <w:color w:val="000000"/>
                <w:rtl w:val="0"/>
              </w:rPr>
              <w:t xml:space="preserve">Lists supported payment card types.</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46">
            <w:pPr>
              <w:rPr>
                <w:color w:val="000000"/>
              </w:rPr>
            </w:pPr>
            <w:r w:rsidDel="00000000" w:rsidR="00000000" w:rsidRPr="00000000">
              <w:rPr>
                <w:color w:val="000000"/>
                <w:rtl w:val="0"/>
              </w:rPr>
              <w:t xml:space="preserve">Required field is baseSiteId</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48">
            <w:pPr>
              <w:rPr>
                <w:color w:val="000000"/>
              </w:rPr>
            </w:pPr>
            <w:r w:rsidDel="00000000" w:rsidR="00000000" w:rsidRPr="00000000">
              <w:rPr>
                <w:color w:val="000000"/>
                <w:rtl w:val="0"/>
              </w:rPr>
              <w:t xml:space="preserve">Returns a list of card payments.</w:t>
            </w:r>
          </w:p>
        </w:tc>
      </w:tr>
      <w:tr>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49">
            <w:pPr>
              <w:jc w:val="center"/>
              <w:rPr>
                <w:color w:val="000000"/>
                <w:highlight w:val="white"/>
              </w:rPr>
            </w:pPr>
            <w:r w:rsidDel="00000000" w:rsidR="00000000" w:rsidRPr="00000000">
              <w:rPr>
                <w:highlight w:val="white"/>
                <w:rtl w:val="0"/>
              </w:rPr>
              <w:t xml:space="preserve">     20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4A">
            <w:pPr>
              <w:rPr>
                <w:color w:val="000000"/>
              </w:rPr>
            </w:pPr>
            <w:r w:rsidDel="00000000" w:rsidR="00000000" w:rsidRPr="00000000">
              <w:rPr>
                <w:color w:val="000000"/>
                <w:highlight w:val="white"/>
                <w:rtl w:val="0"/>
              </w:rPr>
              <w:t xml:space="preserve">Get Currencies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4C">
            <w:pP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4D">
            <w:pPr>
              <w:rPr>
                <w:rFonts w:ascii="Calibri" w:cs="Calibri" w:eastAsia="Calibri" w:hAnsi="Calibri"/>
                <w:color w:val="000000"/>
              </w:rPr>
            </w:pPr>
            <w:r w:rsidDel="00000000" w:rsidR="00000000" w:rsidRPr="00000000">
              <w:rPr>
                <w:rFonts w:ascii="Calibri" w:cs="Calibri" w:eastAsia="Calibri" w:hAnsi="Calibri"/>
                <w:color w:val="000000"/>
                <w:rtl w:val="0"/>
              </w:rPr>
              <w:t xml:space="preserve">Lists all available currencies (all usable currencies for the current store). If the list of currencies for a base store is empty, a list of all currencies available in the system is returned.</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4F">
            <w:pP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 is baseSiteId</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51">
            <w:pP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list of available currencies in response.</w:t>
            </w:r>
          </w:p>
        </w:tc>
      </w:tr>
      <w:tr>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52">
            <w:pPr>
              <w:jc w:val="center"/>
              <w:rPr>
                <w:rFonts w:ascii="Calibri" w:cs="Calibri" w:eastAsia="Calibri" w:hAnsi="Calibri"/>
              </w:rPr>
            </w:pPr>
            <w:r w:rsidDel="00000000" w:rsidR="00000000" w:rsidRPr="00000000">
              <w:rPr>
                <w:rtl w:val="0"/>
              </w:rPr>
              <w:t xml:space="preserve">         21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53">
            <w:pPr>
              <w:rPr>
                <w:rFonts w:ascii="Calibri" w:cs="Calibri" w:eastAsia="Calibri" w:hAnsi="Calibri"/>
                <w:color w:val="000000"/>
              </w:rPr>
            </w:pPr>
            <w:r w:rsidDel="00000000" w:rsidR="00000000" w:rsidRPr="00000000">
              <w:rPr>
                <w:rFonts w:ascii="Calibri" w:cs="Calibri" w:eastAsia="Calibri" w:hAnsi="Calibri"/>
                <w:rtl w:val="0"/>
              </w:rPr>
              <w:t xml:space="preserve">Get Delivery Countries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55">
            <w:pP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56">
            <w:pPr>
              <w:rPr>
                <w:rFonts w:ascii="Calibri" w:cs="Calibri" w:eastAsia="Calibri" w:hAnsi="Calibri"/>
                <w:color w:val="000000"/>
              </w:rPr>
            </w:pPr>
            <w:r w:rsidDel="00000000" w:rsidR="00000000" w:rsidRPr="00000000">
              <w:rPr>
                <w:rFonts w:ascii="Calibri" w:cs="Calibri" w:eastAsia="Calibri" w:hAnsi="Calibri"/>
                <w:color w:val="000000"/>
                <w:rtl w:val="0"/>
              </w:rPr>
              <w:t xml:space="preserve">Lists all supported delivery countries for the current store. The list is sorted alphabetically.</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58">
            <w:pP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 is baseSiteId</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5A">
            <w:pP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list of supported countries in response.</w:t>
            </w:r>
          </w:p>
        </w:tc>
      </w:tr>
      <w:tr>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5B">
            <w:pPr>
              <w:jc w:val="center"/>
              <w:rPr>
                <w:color w:val="000000"/>
                <w:highlight w:val="white"/>
              </w:rPr>
            </w:pPr>
            <w:r w:rsidDel="00000000" w:rsidR="00000000" w:rsidRPr="00000000">
              <w:rPr>
                <w:highlight w:val="white"/>
                <w:rtl w:val="0"/>
              </w:rPr>
              <w:t xml:space="preserve">        22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5C">
            <w:pPr>
              <w:rPr>
                <w:color w:val="000000"/>
              </w:rPr>
            </w:pPr>
            <w:r w:rsidDel="00000000" w:rsidR="00000000" w:rsidRPr="00000000">
              <w:rPr>
                <w:color w:val="000000"/>
                <w:highlight w:val="white"/>
                <w:rtl w:val="0"/>
              </w:rPr>
              <w:t xml:space="preserve">Get Languages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5E">
            <w:pPr>
              <w:rPr>
                <w:color w:val="000000"/>
              </w:rPr>
            </w:pPr>
            <w:r w:rsidDel="00000000" w:rsidR="00000000" w:rsidRPr="00000000">
              <w:rPr>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5F">
            <w:pPr>
              <w:rPr>
                <w:rFonts w:ascii="Calibri" w:cs="Calibri" w:eastAsia="Calibri" w:hAnsi="Calibri"/>
                <w:color w:val="000000"/>
              </w:rPr>
            </w:pPr>
            <w:r w:rsidDel="00000000" w:rsidR="00000000" w:rsidRPr="00000000">
              <w:rPr>
                <w:rFonts w:ascii="Calibri" w:cs="Calibri" w:eastAsia="Calibri" w:hAnsi="Calibri"/>
                <w:color w:val="000000"/>
                <w:rtl w:val="0"/>
              </w:rPr>
              <w:t xml:space="preserve">Lists all available languages (all languages used for a particular store). If the list of languages for a base store is empty, a list of all languages available in the system will be returned.</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61">
            <w:pP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 is baseSiteId</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63">
            <w:pP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list of available languages in response.</w:t>
            </w:r>
          </w:p>
        </w:tc>
      </w:tr>
      <w:tr>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64">
            <w:pPr>
              <w:jc w:val="center"/>
              <w:rPr>
                <w:rFonts w:ascii="Calibri" w:cs="Calibri" w:eastAsia="Calibri" w:hAnsi="Calibri"/>
              </w:rPr>
            </w:pPr>
            <w:r w:rsidDel="00000000" w:rsidR="00000000" w:rsidRPr="00000000">
              <w:rPr>
                <w:rtl w:val="0"/>
              </w:rPr>
              <w:t xml:space="preserve">          23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65">
            <w:pPr>
              <w:rPr>
                <w:rFonts w:ascii="Calibri" w:cs="Calibri" w:eastAsia="Calibri" w:hAnsi="Calibri"/>
                <w:color w:val="000000"/>
              </w:rPr>
            </w:pPr>
            <w:r w:rsidDel="00000000" w:rsidR="00000000" w:rsidRPr="00000000">
              <w:rPr>
                <w:rFonts w:ascii="Calibri" w:cs="Calibri" w:eastAsia="Calibri" w:hAnsi="Calibri"/>
                <w:rtl w:val="0"/>
              </w:rPr>
              <w:t xml:space="preserve">Get Titles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67">
            <w:pP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68">
            <w:pPr>
              <w:rPr>
                <w:rFonts w:ascii="Calibri" w:cs="Calibri" w:eastAsia="Calibri" w:hAnsi="Calibri"/>
                <w:color w:val="000000"/>
              </w:rPr>
            </w:pPr>
            <w:r w:rsidDel="00000000" w:rsidR="00000000" w:rsidRPr="00000000">
              <w:rPr>
                <w:rFonts w:ascii="Calibri" w:cs="Calibri" w:eastAsia="Calibri" w:hAnsi="Calibri"/>
                <w:color w:val="000000"/>
                <w:rtl w:val="0"/>
              </w:rPr>
              <w:t xml:space="preserve">Lists all localized titles.</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6A">
            <w:pP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 is baseSiteId</w:t>
            </w:r>
          </w:p>
        </w:tc>
        <w:tc>
          <w:tcPr>
            <w:tcBorders>
              <w:top w:color="000000" w:space="0" w:sz="4" w:val="single"/>
              <w:left w:color="000000" w:space="0" w:sz="4" w:val="single"/>
              <w:bottom w:color="000000" w:space="0" w:sz="4" w:val="single"/>
              <w:right w:color="000000" w:space="0" w:sz="4" w:val="single"/>
            </w:tcBorders>
            <w:shd w:fill="auto" w:val="clear"/>
            <w:tcMar>
              <w:top w:w="0.0" w:type="dxa"/>
              <w:left w:w="115.0" w:type="dxa"/>
              <w:bottom w:w="0.0" w:type="dxa"/>
              <w:right w:w="115.0" w:type="dxa"/>
            </w:tcMar>
            <w:vAlign w:val="center"/>
          </w:tcPr>
          <w:p w:rsidR="00000000" w:rsidDel="00000000" w:rsidP="00000000" w:rsidRDefault="00000000" w:rsidRPr="00000000" w14:paraId="0000016C">
            <w:pP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list of all localized titles.</w:t>
            </w:r>
          </w:p>
        </w:tc>
      </w:tr>
      <w:tr>
        <w:trPr>
          <w:trHeight w:val="200" w:hRule="atLeast"/>
        </w:trPr>
        <w:tc>
          <w:tcPr>
            <w:gridSpan w:val="9"/>
            <w:tcBorders>
              <w:top w:color="000000" w:space="0" w:sz="4" w:val="single"/>
              <w:left w:color="000000" w:space="0" w:sz="4" w:val="single"/>
              <w:bottom w:color="000000" w:space="0" w:sz="4" w:val="single"/>
              <w:right w:color="000000" w:space="0" w:sz="4" w:val="single"/>
            </w:tcBorders>
            <w:shd w:fill="bdd7ee" w:val="clear"/>
            <w:tcMar>
              <w:top w:w="0.0" w:type="dxa"/>
              <w:left w:w="115.0" w:type="dxa"/>
              <w:bottom w:w="0.0" w:type="dxa"/>
              <w:right w:w="115.0" w:type="dxa"/>
            </w:tcMar>
            <w:vAlign w:val="center"/>
          </w:tcPr>
          <w:p w:rsidR="00000000" w:rsidDel="00000000" w:rsidP="00000000" w:rsidRDefault="00000000" w:rsidRPr="00000000" w14:paraId="0000016D">
            <w:pPr>
              <w:jc w:val="center"/>
              <w:rPr>
                <w:b w:val="1"/>
              </w:rPr>
            </w:pPr>
            <w:r w:rsidDel="00000000" w:rsidR="00000000" w:rsidRPr="00000000">
              <w:rPr>
                <w:rFonts w:ascii="Arial" w:cs="Arial" w:eastAsia="Arial" w:hAnsi="Arial"/>
                <w:b w:val="1"/>
                <w:color w:val="3b4151"/>
                <w:sz w:val="21"/>
                <w:szCs w:val="21"/>
                <w:rtl w:val="0"/>
              </w:rPr>
              <w:t xml:space="preserve">Users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76">
            <w:pPr>
              <w:pBdr>
                <w:top w:color="000000" w:space="0" w:sz="0" w:val="none"/>
                <w:left w:color="000000" w:space="0" w:sz="0" w:val="none"/>
                <w:bottom w:color="000000" w:space="0" w:sz="0" w:val="none"/>
                <w:right w:color="000000" w:space="0" w:sz="0" w:val="none"/>
                <w:between w:color="000000" w:space="0" w:sz="0" w:val="none"/>
              </w:pBdr>
              <w:jc w:val="center"/>
              <w:rPr>
                <w:color w:val="000000"/>
                <w:highlight w:val="white"/>
              </w:rPr>
            </w:pPr>
            <w:r w:rsidDel="00000000" w:rsidR="00000000" w:rsidRPr="00000000">
              <w:rPr>
                <w:highlight w:val="white"/>
                <w:rtl w:val="0"/>
              </w:rPr>
              <w:t xml:space="preserve">          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77">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highlight w:val="white"/>
                <w:rtl w:val="0"/>
              </w:rPr>
              <w:t xml:space="preserve">Create User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78">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POST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B">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Registers a customer. </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D">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baseSiteId and user.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7E">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a user object in response </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7F">
            <w:pPr>
              <w:pBdr>
                <w:top w:color="000000" w:space="0" w:sz="0" w:val="none"/>
                <w:left w:color="000000" w:space="0" w:sz="0" w:val="none"/>
                <w:bottom w:color="000000" w:space="0" w:sz="0" w:val="none"/>
                <w:right w:color="000000" w:space="0" w:sz="0" w:val="none"/>
                <w:between w:color="000000" w:space="0" w:sz="0" w:val="none"/>
              </w:pBdr>
              <w:jc w:val="center"/>
              <w:rPr>
                <w:color w:val="000000"/>
                <w:highlight w:val="white"/>
              </w:rPr>
            </w:pPr>
            <w:r w:rsidDel="00000000" w:rsidR="00000000" w:rsidRPr="00000000">
              <w:rPr>
                <w:highlight w:val="white"/>
                <w:rtl w:val="0"/>
              </w:rPr>
              <w:t xml:space="preserve">          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80">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highlight w:val="white"/>
                <w:rtl w:val="0"/>
              </w:rPr>
              <w:t xml:space="preserve">Get user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81">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4">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customer profile.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6">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7">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customer profile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88">
            <w:pPr>
              <w:pBdr>
                <w:top w:color="000000" w:space="0" w:sz="0" w:val="none"/>
                <w:left w:color="000000" w:space="0" w:sz="0" w:val="none"/>
                <w:bottom w:color="000000" w:space="0" w:sz="0" w:val="none"/>
                <w:right w:color="000000" w:space="0" w:sz="0" w:val="none"/>
                <w:between w:color="000000" w:space="0" w:sz="0" w:val="none"/>
              </w:pBdr>
              <w:jc w:val="center"/>
              <w:rPr>
                <w:color w:val="000000"/>
                <w:highlight w:val="white"/>
              </w:rPr>
            </w:pPr>
            <w:r w:rsidDel="00000000" w:rsidR="00000000" w:rsidRPr="00000000">
              <w:rPr>
                <w:highlight w:val="white"/>
                <w:rtl w:val="0"/>
              </w:rPr>
              <w:t xml:space="preserve">         26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89">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highlight w:val="white"/>
                <w:rtl w:val="0"/>
              </w:rPr>
              <w:t xml:space="preserve">Update User</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8A">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PUT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D">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Updates customer profile.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8F">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baseSiteId,user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90">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 “Ok” or “created” code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91">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color w:val="000000"/>
              </w:rPr>
            </w:pPr>
            <w:r w:rsidDel="00000000" w:rsidR="00000000" w:rsidRPr="00000000">
              <w:rPr>
                <w:rtl w:val="0"/>
              </w:rPr>
              <w:t xml:space="preserve">        27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92">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User Addresses by User Id</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93">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96">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customer's addresses.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98">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99">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customer's addresses.</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9A">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color w:val="000000"/>
              </w:rPr>
            </w:pPr>
            <w:r w:rsidDel="00000000" w:rsidR="00000000" w:rsidRPr="00000000">
              <w:rPr>
                <w:rtl w:val="0"/>
              </w:rPr>
              <w:t xml:space="preserve">         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9B">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Create User Address by User Id</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9C">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POST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9F">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Creates a new address.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A1">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address, 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A2">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an object of new created address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A3">
            <w:pPr>
              <w:pBdr>
                <w:top w:color="000000" w:space="0" w:sz="0" w:val="none"/>
                <w:left w:color="000000" w:space="0" w:sz="0" w:val="none"/>
                <w:bottom w:color="000000" w:space="0" w:sz="0" w:val="none"/>
                <w:right w:color="000000" w:space="0" w:sz="0" w:val="none"/>
                <w:between w:color="000000" w:space="0" w:sz="0" w:val="none"/>
              </w:pBdr>
              <w:jc w:val="center"/>
              <w:rPr>
                <w:color w:val="000000"/>
                <w:highlight w:val="white"/>
              </w:rPr>
            </w:pPr>
            <w:r w:rsidDel="00000000" w:rsidR="00000000" w:rsidRPr="00000000">
              <w:rPr>
                <w:highlight w:val="white"/>
                <w:rtl w:val="0"/>
              </w:rPr>
              <w:t xml:space="preserve">         29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A4">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highlight w:val="white"/>
                <w:rtl w:val="0"/>
              </w:rPr>
              <w:t xml:space="preserve">Address Verification by User Id</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A5">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POST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A8">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Verifies address.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AA">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address, 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AB">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response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AC">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color w:val="000000"/>
              </w:rPr>
            </w:pPr>
            <w:r w:rsidDel="00000000" w:rsidR="00000000" w:rsidRPr="00000000">
              <w:rPr>
                <w:rtl w:val="0"/>
              </w:rPr>
              <w:t xml:space="preserve">          30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AD">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User Address by Address Id</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AE">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1">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detailed information about address with a given 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3">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addressId, 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4">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address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B5">
            <w:pPr>
              <w:pBdr>
                <w:top w:color="000000" w:space="0" w:sz="0" w:val="none"/>
                <w:left w:color="000000" w:space="0" w:sz="0" w:val="none"/>
                <w:bottom w:color="000000" w:space="0" w:sz="0" w:val="none"/>
                <w:right w:color="000000" w:space="0" w:sz="0" w:val="none"/>
                <w:between w:color="000000" w:space="0" w:sz="0" w:val="none"/>
              </w:pBdr>
              <w:jc w:val="center"/>
              <w:rPr>
                <w:color w:val="000000"/>
                <w:highlight w:val="white"/>
              </w:rPr>
            </w:pPr>
            <w:r w:rsidDel="00000000" w:rsidR="00000000" w:rsidRPr="00000000">
              <w:rPr>
                <w:highlight w:val="white"/>
                <w:rtl w:val="0"/>
              </w:rPr>
              <w:t xml:space="preserve">          31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B6">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highlight w:val="white"/>
                <w:rtl w:val="0"/>
              </w:rPr>
              <w:t xml:space="preserve">Update User Address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B7">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PUT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A">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Updates the address.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C">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address, addressId, 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BD">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OK, created and other error codes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BE">
            <w:pPr>
              <w:pBdr>
                <w:top w:color="000000" w:space="0" w:sz="0" w:val="none"/>
                <w:left w:color="000000" w:space="0" w:sz="0" w:val="none"/>
                <w:bottom w:color="000000" w:space="0" w:sz="0" w:val="none"/>
                <w:right w:color="000000" w:space="0" w:sz="0" w:val="none"/>
                <w:between w:color="000000" w:space="0" w:sz="0" w:val="none"/>
              </w:pBdr>
              <w:jc w:val="center"/>
              <w:rPr>
                <w:color w:val="000000"/>
                <w:highlight w:val="white"/>
              </w:rPr>
            </w:pPr>
            <w:r w:rsidDel="00000000" w:rsidR="00000000" w:rsidRPr="00000000">
              <w:rPr>
                <w:highlight w:val="white"/>
                <w:rtl w:val="0"/>
              </w:rPr>
              <w:t xml:space="preserve">          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BF">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highlight w:val="white"/>
                <w:rtl w:val="0"/>
              </w:rPr>
              <w:t xml:space="preserve">Remove User Address by Address Id</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C0">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DELETE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C3">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Removes customer's address.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C5">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addressId, 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C6">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OK, No content and other error codes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C7">
            <w:pPr>
              <w:pBdr>
                <w:top w:color="000000" w:space="0" w:sz="0" w:val="none"/>
                <w:left w:color="000000" w:space="0" w:sz="0" w:val="none"/>
                <w:bottom w:color="000000" w:space="0" w:sz="0" w:val="none"/>
                <w:right w:color="000000" w:space="0" w:sz="0" w:val="none"/>
                <w:between w:color="000000" w:space="0" w:sz="0" w:val="none"/>
              </w:pBdr>
              <w:jc w:val="center"/>
              <w:rPr>
                <w:color w:val="000000"/>
                <w:highlight w:val="white"/>
              </w:rPr>
            </w:pPr>
            <w:r w:rsidDel="00000000" w:rsidR="00000000" w:rsidRPr="00000000">
              <w:rPr>
                <w:highlight w:val="white"/>
                <w:rtl w:val="0"/>
              </w:rPr>
              <w:t xml:space="preserve">          33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C8">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highlight w:val="white"/>
                <w:rtl w:val="0"/>
              </w:rPr>
              <w:t xml:space="preserve">Get User Customer Groups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C9">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CC">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all customer groups of a customer.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CE">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CF">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customer groups of customers.</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D0">
            <w:pPr>
              <w:pBdr>
                <w:top w:color="000000" w:space="0" w:sz="0" w:val="none"/>
                <w:left w:color="000000" w:space="0" w:sz="0" w:val="none"/>
                <w:bottom w:color="000000" w:space="0" w:sz="0" w:val="none"/>
                <w:right w:color="000000" w:space="0" w:sz="0" w:val="none"/>
                <w:between w:color="000000" w:space="0" w:sz="0" w:val="none"/>
              </w:pBdr>
              <w:jc w:val="center"/>
              <w:rPr>
                <w:color w:val="000000"/>
                <w:highlight w:val="white"/>
              </w:rPr>
            </w:pPr>
            <w:r w:rsidDel="00000000" w:rsidR="00000000" w:rsidRPr="00000000">
              <w:rPr>
                <w:highlight w:val="white"/>
                <w:rtl w:val="0"/>
              </w:rPr>
              <w:t xml:space="preserve">          34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D1">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highlight w:val="white"/>
                <w:rtl w:val="0"/>
              </w:rPr>
              <w:t xml:space="preserve">Update User Login by User Id</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D2">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PUT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D5">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Changes a customer's login name. Requires the customer's current password.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D7">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newLogin,password,baseSiteId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D8">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OK, created and other error codes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D9">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color w:val="000000"/>
              </w:rPr>
            </w:pPr>
            <w:r w:rsidDel="00000000" w:rsidR="00000000" w:rsidRPr="00000000">
              <w:rPr>
                <w:rtl w:val="0"/>
              </w:rPr>
              <w:t xml:space="preserve">          35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DA">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Change User Password</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DB">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PUT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DE">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Changes customer's password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E0">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new,baseSiteId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E1">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created, accepted and other error codes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E2">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color w:val="000000"/>
              </w:rPr>
            </w:pPr>
            <w:r w:rsidDel="00000000" w:rsidR="00000000" w:rsidRPr="00000000">
              <w:rPr>
                <w:rtl w:val="0"/>
              </w:rPr>
              <w:t xml:space="preserve">          36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E3">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payment Details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E4">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E7">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 customer's credit card payment details list.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E9">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saved,baseSiteId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EA">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list of credit card payment.</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EB">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color w:val="000000"/>
              </w:rPr>
            </w:pPr>
            <w:r w:rsidDel="00000000" w:rsidR="00000000" w:rsidRPr="00000000">
              <w:rPr>
                <w:rtl w:val="0"/>
              </w:rPr>
              <w:t xml:space="preserve">          37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EC">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Payment Details by Payment Id</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ED">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F0">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a customer's credit card payment details for the specified paymentDetailsId.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F2">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paymentDetailsId,baseSiteId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F3">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credit card payment details for payment Id in.</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F4">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color w:val="000000"/>
              </w:rPr>
            </w:pPr>
            <w:r w:rsidDel="00000000" w:rsidR="00000000" w:rsidRPr="00000000">
              <w:rPr>
                <w:rtl w:val="0"/>
              </w:rPr>
              <w:t xml:space="preserve">         38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F5">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Update Payment Details by Payment Id</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F6">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PUT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F9">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Updates existing customer's credit card payment info based on the payment info ID. </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FB">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paymentDetailsId,paymentDetails,baseSiteId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FC">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OK, created and other error codes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FD">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color w:val="000000"/>
              </w:rPr>
            </w:pPr>
            <w:r w:rsidDel="00000000" w:rsidR="00000000" w:rsidRPr="00000000">
              <w:rPr>
                <w:rtl w:val="0"/>
              </w:rPr>
              <w:t xml:space="preserve">        39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FE">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Remove Payment Details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1FF">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DELETE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02">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Removes a customer's credit card payment details based on a specified paymentDetailsId.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04">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paymentDetailsId,baseSiteId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05">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OK, no content and other error codes in response.</w:t>
            </w:r>
          </w:p>
        </w:tc>
      </w:tr>
      <w:tr>
        <w:trPr>
          <w:trHeight w:val="200" w:hRule="atLeast"/>
        </w:trPr>
        <w:tc>
          <w:tcPr>
            <w:gridSpan w:val="9"/>
            <w:tcBorders>
              <w:top w:color="000000" w:space="0" w:sz="4" w:val="single"/>
              <w:left w:color="000000" w:space="0" w:sz="4" w:val="single"/>
              <w:bottom w:color="000000" w:space="0" w:sz="4" w:val="single"/>
              <w:right w:color="000000" w:space="0" w:sz="4" w:val="single"/>
            </w:tcBorders>
            <w:shd w:fill="bdd7ee" w:val="clear"/>
            <w:tcMar>
              <w:top w:w="0.0" w:type="dxa"/>
              <w:left w:w="115.0" w:type="dxa"/>
              <w:bottom w:w="0.0" w:type="dxa"/>
              <w:right w:w="115.0" w:type="dxa"/>
            </w:tcMar>
            <w:vAlign w:val="center"/>
          </w:tcPr>
          <w:p w:rsidR="00000000" w:rsidDel="00000000" w:rsidP="00000000" w:rsidRDefault="00000000" w:rsidRPr="00000000" w14:paraId="00000206">
            <w:pPr>
              <w:jc w:val="center"/>
              <w:rPr>
                <w:b w:val="1"/>
              </w:rPr>
            </w:pPr>
            <w:r w:rsidDel="00000000" w:rsidR="00000000" w:rsidRPr="00000000">
              <w:rPr>
                <w:rFonts w:ascii="Arial" w:cs="Arial" w:eastAsia="Arial" w:hAnsi="Arial"/>
                <w:b w:val="1"/>
                <w:color w:val="3b4151"/>
                <w:sz w:val="21"/>
                <w:szCs w:val="21"/>
                <w:rtl w:val="0"/>
              </w:rPr>
              <w:t xml:space="preserve">Catalogs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0F">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color w:val="000000"/>
              </w:rPr>
            </w:pPr>
            <w:r w:rsidDel="00000000" w:rsidR="00000000" w:rsidRPr="00000000">
              <w:rPr>
                <w:rtl w:val="0"/>
              </w:rPr>
              <w:t xml:space="preserve">          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10">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Catalogs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11">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14">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all catalogs with versions defined for the base store.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16">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 is baseSiteId.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17">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a list of all catalogs.</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18">
            <w:pPr>
              <w:pBdr>
                <w:top w:color="000000" w:space="0" w:sz="0" w:val="none"/>
                <w:left w:color="000000" w:space="0" w:sz="0" w:val="none"/>
                <w:bottom w:color="000000" w:space="0" w:sz="0" w:val="none"/>
                <w:right w:color="000000" w:space="0" w:sz="0" w:val="none"/>
                <w:between w:color="000000" w:space="0" w:sz="0" w:val="none"/>
              </w:pBdr>
              <w:jc w:val="center"/>
              <w:rPr>
                <w:color w:val="000000"/>
                <w:highlight w:val="white"/>
              </w:rPr>
            </w:pPr>
            <w:r w:rsidDel="00000000" w:rsidR="00000000" w:rsidRPr="00000000">
              <w:rPr>
                <w:highlight w:val="white"/>
                <w:rtl w:val="0"/>
              </w:rPr>
              <w:t xml:space="preserve">         41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19">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highlight w:val="white"/>
                <w:rtl w:val="0"/>
              </w:rPr>
              <w:t xml:space="preserve">Get Catalog by Catalog Id</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1A">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1D">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information about a catalog based on its ID, along with the versions defined for the current base store.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1F">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catalogId and baseSiteId.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20">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a catalog based on catalogID.</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21">
            <w:pPr>
              <w:spacing w:after="0" w:before="0" w:line="240" w:lineRule="auto"/>
              <w:jc w:val="center"/>
              <w:rPr>
                <w:rFonts w:ascii="Calibri" w:cs="Calibri" w:eastAsia="Calibri" w:hAnsi="Calibri"/>
                <w:color w:val="000000"/>
              </w:rPr>
            </w:pPr>
            <w:r w:rsidDel="00000000" w:rsidR="00000000" w:rsidRPr="00000000">
              <w:rPr>
                <w:rtl w:val="0"/>
              </w:rPr>
              <w:t xml:space="preserve">         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22">
            <w:pPr>
              <w:spacing w:after="0" w:before="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Get Catalog by Version Id</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23">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26">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information about the catalog version that exists for the current base store.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28">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catalogId,catalogVerionId and baseSiteId.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29">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catalog information.</w:t>
            </w:r>
          </w:p>
        </w:tc>
      </w:tr>
      <w:tr>
        <w:trPr>
          <w:trHeight w:val="200" w:hRule="atLeast"/>
        </w:trPr>
        <w:tc>
          <w:tcPr>
            <w:gridSpan w:val="9"/>
            <w:tcBorders>
              <w:top w:color="000000" w:space="0" w:sz="4" w:val="single"/>
              <w:left w:color="000000" w:space="0" w:sz="4" w:val="single"/>
              <w:bottom w:color="000000" w:space="0" w:sz="4" w:val="single"/>
              <w:right w:color="000000" w:space="0" w:sz="4" w:val="single"/>
            </w:tcBorders>
            <w:shd w:fill="bdd7ee" w:val="clear"/>
            <w:tcMar>
              <w:top w:w="0.0" w:type="dxa"/>
              <w:left w:w="115.0" w:type="dxa"/>
              <w:bottom w:w="0.0" w:type="dxa"/>
              <w:right w:w="115.0" w:type="dxa"/>
            </w:tcMar>
            <w:vAlign w:val="center"/>
          </w:tcPr>
          <w:p w:rsidR="00000000" w:rsidDel="00000000" w:rsidP="00000000" w:rsidRDefault="00000000" w:rsidRPr="00000000" w14:paraId="0000022A">
            <w:pPr>
              <w:jc w:val="center"/>
              <w:rPr>
                <w:b w:val="1"/>
              </w:rPr>
            </w:pPr>
            <w:r w:rsidDel="00000000" w:rsidR="00000000" w:rsidRPr="00000000">
              <w:rPr>
                <w:rFonts w:ascii="Arial" w:cs="Arial" w:eastAsia="Arial" w:hAnsi="Arial"/>
                <w:b w:val="1"/>
                <w:color w:val="3b4151"/>
                <w:sz w:val="21"/>
                <w:szCs w:val="21"/>
                <w:rtl w:val="0"/>
              </w:rPr>
              <w:t xml:space="preserve">Export</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33">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color w:val="000000"/>
              </w:rPr>
            </w:pPr>
            <w:r w:rsidDel="00000000" w:rsidR="00000000" w:rsidRPr="00000000">
              <w:rPr>
                <w:rtl w:val="0"/>
              </w:rPr>
              <w:t xml:space="preserve">          43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34">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Export Products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35">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38">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Used for product export. Depending on the timestamp parameter, it can return all products or only products modified after the given time.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3A">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 is baseSiteId.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3B">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list of products in response.</w:t>
            </w:r>
          </w:p>
        </w:tc>
      </w:tr>
      <w:tr>
        <w:trPr>
          <w:trHeight w:val="200" w:hRule="atLeast"/>
        </w:trPr>
        <w:tc>
          <w:tcPr>
            <w:gridSpan w:val="9"/>
            <w:tcBorders>
              <w:top w:color="000000" w:space="0" w:sz="4" w:val="single"/>
              <w:left w:color="000000" w:space="0" w:sz="4" w:val="single"/>
              <w:bottom w:color="000000" w:space="0" w:sz="4" w:val="single"/>
              <w:right w:color="000000" w:space="0" w:sz="4" w:val="single"/>
            </w:tcBorders>
            <w:shd w:fill="bdd7ee" w:val="clear"/>
            <w:tcMar>
              <w:top w:w="0.0" w:type="dxa"/>
              <w:left w:w="115.0" w:type="dxa"/>
              <w:bottom w:w="0.0" w:type="dxa"/>
              <w:right w:w="115.0" w:type="dxa"/>
            </w:tcMar>
            <w:vAlign w:val="center"/>
          </w:tcPr>
          <w:p w:rsidR="00000000" w:rsidDel="00000000" w:rsidP="00000000" w:rsidRDefault="00000000" w:rsidRPr="00000000" w14:paraId="0000023C">
            <w:pPr>
              <w:jc w:val="center"/>
              <w:rPr>
                <w:b w:val="1"/>
              </w:rPr>
            </w:pPr>
            <w:r w:rsidDel="00000000" w:rsidR="00000000" w:rsidRPr="00000000">
              <w:rPr>
                <w:rFonts w:ascii="Arial" w:cs="Arial" w:eastAsia="Arial" w:hAnsi="Arial"/>
                <w:b w:val="1"/>
                <w:color w:val="3b4151"/>
                <w:sz w:val="21"/>
                <w:szCs w:val="21"/>
                <w:rtl w:val="0"/>
              </w:rPr>
              <w:t xml:space="preserve">Vouchers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45">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color w:val="000000"/>
              </w:rPr>
            </w:pPr>
            <w:r w:rsidDel="00000000" w:rsidR="00000000" w:rsidRPr="00000000">
              <w:rPr>
                <w:rtl w:val="0"/>
              </w:rPr>
              <w:t xml:space="preserve">        44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46">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Voucher Details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47">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4A">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details of a single voucher that is specified by its voucher identification code.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4C">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baseSiteId and code.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4D">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details of voucher in response.</w:t>
            </w:r>
          </w:p>
        </w:tc>
      </w:tr>
      <w:tr>
        <w:trPr>
          <w:trHeight w:val="200" w:hRule="atLeast"/>
        </w:trPr>
        <w:tc>
          <w:tcPr>
            <w:gridSpan w:val="9"/>
            <w:tcBorders>
              <w:top w:color="000000" w:space="0" w:sz="4" w:val="single"/>
              <w:left w:color="000000" w:space="0" w:sz="4" w:val="single"/>
              <w:bottom w:color="000000" w:space="0" w:sz="4" w:val="single"/>
              <w:right w:color="000000" w:space="0" w:sz="4" w:val="single"/>
            </w:tcBorders>
            <w:shd w:fill="bdd7ee" w:val="clear"/>
            <w:tcMar>
              <w:top w:w="0.0" w:type="dxa"/>
              <w:left w:w="115.0" w:type="dxa"/>
              <w:bottom w:w="0.0" w:type="dxa"/>
              <w:right w:w="115.0" w:type="dxa"/>
            </w:tcMar>
            <w:vAlign w:val="center"/>
          </w:tcPr>
          <w:p w:rsidR="00000000" w:rsidDel="00000000" w:rsidP="00000000" w:rsidRDefault="00000000" w:rsidRPr="00000000" w14:paraId="0000024E">
            <w:pPr>
              <w:jc w:val="center"/>
              <w:rPr>
                <w:b w:val="1"/>
              </w:rPr>
            </w:pPr>
            <w:r w:rsidDel="00000000" w:rsidR="00000000" w:rsidRPr="00000000">
              <w:rPr>
                <w:rFonts w:ascii="Arial" w:cs="Arial" w:eastAsia="Arial" w:hAnsi="Arial"/>
                <w:b w:val="1"/>
                <w:color w:val="3b4151"/>
                <w:sz w:val="21"/>
                <w:szCs w:val="21"/>
                <w:rtl w:val="0"/>
              </w:rPr>
              <w:t xml:space="preserve">Stores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57">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color w:val="000000"/>
              </w:rPr>
            </w:pPr>
            <w:r w:rsidDel="00000000" w:rsidR="00000000" w:rsidRPr="00000000">
              <w:rPr>
                <w:rtl w:val="0"/>
              </w:rPr>
              <w:t xml:space="preserve">         45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58">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Store Finder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59">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5C">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Lists all store locations that are near the location specified in a query or based on latitude and longitude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5E">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 is baseSiteId.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5F">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a list of store locations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60">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color w:val="000000"/>
              </w:rPr>
            </w:pPr>
            <w:r w:rsidDel="00000000" w:rsidR="00000000" w:rsidRPr="00000000">
              <w:rPr>
                <w:rtl w:val="0"/>
              </w:rPr>
              <w:t xml:space="preserve">        46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61">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Store Finder Count</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62">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HEAD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65">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In the response header, the "x-total-count" indicates the number of all store locations that are near the location specified in a query, or based on latitude and longitude.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67">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 is baseSiteId.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68">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In the response header, the "x-total-count" indicates the number of all store locations.</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69">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color w:val="000000"/>
              </w:rPr>
            </w:pPr>
            <w:r w:rsidDel="00000000" w:rsidR="00000000" w:rsidRPr="00000000">
              <w:rPr>
                <w:rtl w:val="0"/>
              </w:rPr>
              <w:t xml:space="preserve">          47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6A">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Store Location by Store Id</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6B">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6E">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store location based on its unique name.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70">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baseSiteId and storeId.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71">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stores information in response.</w:t>
            </w:r>
          </w:p>
        </w:tc>
      </w:tr>
      <w:tr>
        <w:trPr>
          <w:trHeight w:val="200" w:hRule="atLeast"/>
        </w:trPr>
        <w:tc>
          <w:tcPr>
            <w:gridSpan w:val="9"/>
            <w:tcBorders>
              <w:top w:color="000000" w:space="0" w:sz="4" w:val="single"/>
              <w:left w:color="000000" w:space="0" w:sz="4" w:val="single"/>
              <w:bottom w:color="000000" w:space="0" w:sz="4" w:val="single"/>
              <w:right w:color="000000" w:space="0" w:sz="4" w:val="single"/>
            </w:tcBorders>
            <w:shd w:fill="bdd7ee" w:val="clear"/>
            <w:tcMar>
              <w:top w:w="0.0" w:type="dxa"/>
              <w:left w:w="115.0" w:type="dxa"/>
              <w:bottom w:w="0.0" w:type="dxa"/>
              <w:right w:w="115.0" w:type="dxa"/>
            </w:tcMar>
            <w:vAlign w:val="center"/>
          </w:tcPr>
          <w:p w:rsidR="00000000" w:rsidDel="00000000" w:rsidP="00000000" w:rsidRDefault="00000000" w:rsidRPr="00000000" w14:paraId="00000272">
            <w:pPr>
              <w:jc w:val="center"/>
              <w:rPr>
                <w:b w:val="1"/>
              </w:rPr>
            </w:pPr>
            <w:r w:rsidDel="00000000" w:rsidR="00000000" w:rsidRPr="00000000">
              <w:rPr>
                <w:rFonts w:ascii="Arial" w:cs="Arial" w:eastAsia="Arial" w:hAnsi="Arial"/>
                <w:b w:val="1"/>
                <w:color w:val="3b4151"/>
                <w:sz w:val="21"/>
                <w:szCs w:val="21"/>
                <w:rtl w:val="0"/>
              </w:rPr>
              <w:t xml:space="preserve">Feeds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7B">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color w:val="000000"/>
              </w:rPr>
            </w:pPr>
            <w:r w:rsidDel="00000000" w:rsidR="00000000" w:rsidRPr="00000000">
              <w:rPr>
                <w:rtl w:val="0"/>
              </w:rPr>
              <w:t xml:space="preserve">          48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7C">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Changed Status Orders</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7D">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80">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the orders that have changed status. Returns only the elements from the current baseSite that have been updated after the provided timestamp. </w:t>
            </w:r>
          </w:p>
          <w:p w:rsidR="00000000" w:rsidDel="00000000" w:rsidP="00000000" w:rsidRDefault="00000000" w:rsidRPr="00000000" w14:paraId="00000281">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83">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baseSiteId and timestamp.</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84">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a list of orders in response.</w:t>
            </w:r>
          </w:p>
        </w:tc>
      </w:tr>
      <w:tr>
        <w:trPr>
          <w:trHeight w:val="200" w:hRule="atLeast"/>
        </w:trPr>
        <w:tc>
          <w:tcPr>
            <w:gridSpan w:val="9"/>
            <w:tcBorders>
              <w:top w:color="000000" w:space="0" w:sz="4" w:val="single"/>
              <w:left w:color="000000" w:space="0" w:sz="4" w:val="single"/>
              <w:bottom w:color="000000" w:space="0" w:sz="4" w:val="single"/>
              <w:right w:color="000000" w:space="0" w:sz="4" w:val="single"/>
            </w:tcBorders>
            <w:shd w:fill="bdd7ee" w:val="clear"/>
            <w:tcMar>
              <w:top w:w="0.0" w:type="dxa"/>
              <w:left w:w="115.0" w:type="dxa"/>
              <w:bottom w:w="0.0" w:type="dxa"/>
              <w:right w:w="115.0" w:type="dxa"/>
            </w:tcMar>
            <w:vAlign w:val="center"/>
          </w:tcPr>
          <w:p w:rsidR="00000000" w:rsidDel="00000000" w:rsidP="00000000" w:rsidRDefault="00000000" w:rsidRPr="00000000" w14:paraId="00000285">
            <w:pPr>
              <w:pStyle w:val="Heading4"/>
              <w:spacing w:after="75" w:before="0" w:lineRule="auto"/>
              <w:jc w:val="center"/>
              <w:rPr>
                <w:rFonts w:ascii="Arial" w:cs="Arial" w:eastAsia="Arial" w:hAnsi="Arial"/>
                <w:i w:val="0"/>
                <w:color w:val="3b4151"/>
                <w:sz w:val="21"/>
                <w:szCs w:val="21"/>
              </w:rPr>
            </w:pPr>
            <w:bookmarkStart w:colFirst="0" w:colLast="0" w:name="_17dp8vu" w:id="10"/>
            <w:bookmarkEnd w:id="10"/>
            <w:r w:rsidDel="00000000" w:rsidR="00000000" w:rsidRPr="00000000">
              <w:rPr>
                <w:rFonts w:ascii="Arial" w:cs="Arial" w:eastAsia="Arial" w:hAnsi="Arial"/>
                <w:b w:val="1"/>
                <w:i w:val="0"/>
                <w:color w:val="3b4151"/>
                <w:sz w:val="21"/>
                <w:szCs w:val="21"/>
                <w:rtl w:val="0"/>
              </w:rPr>
              <w:t xml:space="preserve">Orders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8E">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color w:val="000000"/>
              </w:rPr>
            </w:pPr>
            <w:r w:rsidDel="00000000" w:rsidR="00000000" w:rsidRPr="00000000">
              <w:rPr>
                <w:rtl w:val="0"/>
              </w:rPr>
              <w:t xml:space="preserve">          49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8F">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Order by Code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90">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93">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details of a specific order based on the order GUID (Globally Unique Identifier) or the order CODE. The response contains detailed order information.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95">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baseSiteId and code.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96">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a object of order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97">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color w:val="000000"/>
              </w:rPr>
            </w:pPr>
            <w:r w:rsidDel="00000000" w:rsidR="00000000" w:rsidRPr="00000000">
              <w:rPr>
                <w:rtl w:val="0"/>
              </w:rPr>
              <w:t xml:space="preserve">          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98">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order History of User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99">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9C">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order history data for all orders placed by a specified user for a specified base store. The response can display the results across multiple pages, if required.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9E">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9F">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order history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A0">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color w:val="000000"/>
              </w:rPr>
            </w:pPr>
            <w:r w:rsidDel="00000000" w:rsidR="00000000" w:rsidRPr="00000000">
              <w:rPr>
                <w:rtl w:val="0"/>
              </w:rPr>
              <w:t xml:space="preserve">           51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A1">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Get Order Count By User Id</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A2">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HEAD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A5">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In the response header, the "x-total-count" indicates the total number of orders placed by a specified user for a specified base store.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A7">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Required fields are 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A8">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color w:val="000000"/>
              </w:rPr>
            </w:pPr>
            <w:r w:rsidDel="00000000" w:rsidR="00000000" w:rsidRPr="00000000">
              <w:rPr>
                <w:rFonts w:ascii="Calibri" w:cs="Calibri" w:eastAsia="Calibri" w:hAnsi="Calibri"/>
                <w:color w:val="000000"/>
                <w:rtl w:val="0"/>
              </w:rPr>
              <w:t xml:space="preserve">Returns ok, no content codes in response .</w:t>
            </w:r>
          </w:p>
        </w:tc>
      </w:tr>
      <w:tr>
        <w:trPr>
          <w:trHeight w:val="200" w:hRule="atLeast"/>
        </w:trPr>
        <w:tc>
          <w:tcPr>
            <w:gridSpan w:val="9"/>
            <w:tcBorders>
              <w:top w:color="000000" w:space="0" w:sz="4" w:val="single"/>
              <w:left w:color="000000" w:space="0" w:sz="4" w:val="single"/>
              <w:bottom w:color="000000" w:space="0" w:sz="4" w:val="single"/>
              <w:right w:color="000000" w:space="0" w:sz="4" w:val="single"/>
            </w:tcBorders>
            <w:shd w:fill="b4c6e7" w:val="clear"/>
            <w:tcMar>
              <w:top w:w="0.0" w:type="dxa"/>
              <w:left w:w="115.0" w:type="dxa"/>
              <w:bottom w:w="0.0" w:type="dxa"/>
              <w:right w:w="115.0" w:type="dxa"/>
            </w:tcMar>
            <w:vAlign w:val="center"/>
          </w:tcPr>
          <w:p w:rsidR="00000000" w:rsidDel="00000000" w:rsidP="00000000" w:rsidRDefault="00000000" w:rsidRPr="00000000" w14:paraId="000002A9">
            <w:pPr>
              <w:pStyle w:val="Heading4"/>
              <w:spacing w:after="75" w:before="0" w:lineRule="auto"/>
              <w:jc w:val="center"/>
              <w:rPr>
                <w:rFonts w:ascii="Arial" w:cs="Arial" w:eastAsia="Arial" w:hAnsi="Arial"/>
                <w:b w:val="1"/>
                <w:i w:val="0"/>
                <w:color w:val="3b4151"/>
                <w:sz w:val="21"/>
                <w:szCs w:val="21"/>
              </w:rPr>
            </w:pPr>
            <w:bookmarkStart w:colFirst="0" w:colLast="0" w:name="_3rdcrjn" w:id="11"/>
            <w:bookmarkEnd w:id="11"/>
            <w:r w:rsidDel="00000000" w:rsidR="00000000" w:rsidRPr="00000000">
              <w:rPr>
                <w:rFonts w:ascii="Arial" w:cs="Arial" w:eastAsia="Arial" w:hAnsi="Arial"/>
                <w:b w:val="1"/>
                <w:i w:val="0"/>
                <w:color w:val="3b4151"/>
                <w:sz w:val="21"/>
                <w:szCs w:val="21"/>
                <w:rtl w:val="0"/>
              </w:rPr>
              <w:t xml:space="preserve">Carts</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B2">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rPr>
            </w:pPr>
            <w:r w:rsidDel="00000000" w:rsidR="00000000" w:rsidRPr="00000000">
              <w:rPr>
                <w:rtl w:val="0"/>
              </w:rPr>
              <w:t xml:space="preserve">          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B3">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Get Cart</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B4">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B7">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Lists all customer carts.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B9">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Required fields are 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BA">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Returns list of all  customer carts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BB">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rPr>
            </w:pPr>
            <w:r w:rsidDel="00000000" w:rsidR="00000000" w:rsidRPr="00000000">
              <w:rPr>
                <w:rtl w:val="0"/>
              </w:rPr>
              <w:t xml:space="preserve">           53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BC">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Create Cart</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BD">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POST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C0">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Creates a new cart or restores an anonymous cart as a user's cart (if an old Cart Id is given in the request).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C2">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Required fields are 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C3">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Returns cart information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C4">
            <w:pPr>
              <w:jc w:val="center"/>
              <w:rPr>
                <w:rFonts w:ascii="Calibri" w:cs="Calibri" w:eastAsia="Calibri" w:hAnsi="Calibri"/>
              </w:rPr>
            </w:pPr>
            <w:r w:rsidDel="00000000" w:rsidR="00000000" w:rsidRPr="00000000">
              <w:rPr>
                <w:rtl w:val="0"/>
              </w:rPr>
              <w:t xml:space="preserve">          54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C5">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Remove User's Cart by Cart Id</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C6">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DELETE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C9">
            <w:pPr>
              <w:spacing w:after="75" w:before="0" w:line="240" w:lineRule="auto"/>
              <w:rPr>
                <w:rFonts w:ascii="Calibri" w:cs="Calibri" w:eastAsia="Calibri" w:hAnsi="Calibri"/>
              </w:rPr>
            </w:pPr>
            <w:r w:rsidDel="00000000" w:rsidR="00000000" w:rsidRPr="00000000">
              <w:rPr>
                <w:rFonts w:ascii="Calibri" w:cs="Calibri" w:eastAsia="Calibri" w:hAnsi="Calibri"/>
                <w:rtl w:val="0"/>
              </w:rPr>
              <w:t xml:space="preserve">Deletes a cart with a given cart id.</w:t>
            </w:r>
          </w:p>
          <w:p w:rsidR="00000000" w:rsidDel="00000000" w:rsidP="00000000" w:rsidRDefault="00000000" w:rsidRPr="00000000" w14:paraId="000002CA">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CC">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Required fields are cartId, 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CD">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Returns OK, no content and other error codes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CE">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rPr>
            </w:pPr>
            <w:r w:rsidDel="00000000" w:rsidR="00000000" w:rsidRPr="00000000">
              <w:rPr>
                <w:rtl w:val="0"/>
              </w:rPr>
              <w:t xml:space="preserve">          55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CF">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Create Delivery Address of Cart</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D0">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POST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D3">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Creates an address and assigns it to the cart as the delivery address.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D5">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Required fields are address, cartId, 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D6">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Returns address object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D7">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rPr>
            </w:pPr>
            <w:r w:rsidDel="00000000" w:rsidR="00000000" w:rsidRPr="00000000">
              <w:rPr>
                <w:rtl w:val="0"/>
              </w:rPr>
              <w:t xml:space="preserve">         56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D8">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Set Delivery Address for Cart</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D9">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PUT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DC">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Sets a delivery address for the cart. The address country must be placed among the delivery countries of the current base store.</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DE">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Required fields are addressId, cartId, 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DF">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Returns OK, created and other error codes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E0">
            <w:pPr>
              <w:pBdr>
                <w:top w:color="000000" w:space="0" w:sz="0" w:val="none"/>
                <w:left w:color="000000" w:space="0" w:sz="0" w:val="none"/>
                <w:bottom w:color="000000" w:space="0" w:sz="0" w:val="none"/>
                <w:right w:color="000000" w:space="0" w:sz="0" w:val="none"/>
                <w:between w:color="000000" w:space="0" w:sz="0" w:val="none"/>
              </w:pBdr>
              <w:jc w:val="center"/>
              <w:rPr>
                <w:color w:val="000000"/>
                <w:highlight w:val="white"/>
              </w:rPr>
            </w:pPr>
            <w:r w:rsidDel="00000000" w:rsidR="00000000" w:rsidRPr="00000000">
              <w:rPr>
                <w:highlight w:val="white"/>
                <w:rtl w:val="0"/>
              </w:rPr>
              <w:t xml:space="preserve">          57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E1">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color w:val="000000"/>
                <w:highlight w:val="white"/>
                <w:rtl w:val="0"/>
              </w:rPr>
              <w:t xml:space="preserve">Remove Delivery Address for Cart</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E2">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DELETE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E5">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Removes the delivery mode from the cart.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E7">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Required fields are cartId, 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E8">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Returns Ok, No content and other error codes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E9">
            <w:pPr>
              <w:pBdr>
                <w:top w:color="000000" w:space="0" w:sz="0" w:val="none"/>
                <w:left w:color="000000" w:space="0" w:sz="0" w:val="none"/>
                <w:bottom w:color="000000" w:space="0" w:sz="0" w:val="none"/>
                <w:right w:color="000000" w:space="0" w:sz="0" w:val="none"/>
                <w:between w:color="000000" w:space="0" w:sz="0" w:val="none"/>
              </w:pBdr>
              <w:jc w:val="center"/>
              <w:rPr/>
            </w:pPr>
            <w:r w:rsidDel="00000000" w:rsidR="00000000" w:rsidRPr="00000000">
              <w:rPr>
                <w:rtl w:val="0"/>
              </w:rPr>
              <w:t xml:space="preserve">         58</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EA">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Get Selected Delivery Mode of Cart</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EB">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EE">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Returns all delivery modes supported for the current base store and cart delivery address. A delivery address must be set for the cart, otherwise an empty list will be returned.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F0">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Required fields are cartId, 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F1">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Returns delivery modes object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F2">
            <w:pPr>
              <w:pBdr>
                <w:top w:color="000000" w:space="0" w:sz="0" w:val="none"/>
                <w:left w:color="000000" w:space="0" w:sz="0" w:val="none"/>
                <w:bottom w:color="000000" w:space="0" w:sz="0" w:val="none"/>
                <w:right w:color="000000" w:space="0" w:sz="0" w:val="none"/>
                <w:between w:color="000000" w:space="0" w:sz="0" w:val="none"/>
              </w:pBdr>
              <w:jc w:val="center"/>
              <w:rPr>
                <w:color w:val="000000"/>
                <w:highlight w:val="white"/>
              </w:rPr>
            </w:pPr>
            <w:r w:rsidDel="00000000" w:rsidR="00000000" w:rsidRPr="00000000">
              <w:rPr>
                <w:highlight w:val="white"/>
                <w:rtl w:val="0"/>
              </w:rPr>
              <w:t xml:space="preserve">      59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F3">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color w:val="000000"/>
                <w:highlight w:val="white"/>
                <w:rtl w:val="0"/>
              </w:rPr>
              <w:t xml:space="preserve">Assign Email to Cart</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F4">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PUT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F7">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Assigns an email to the cart. This step is required to make a guest checkout.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F9">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Required fields are email, cartId, 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FA">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Returns Ok, created and other error codes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FB">
            <w:pPr>
              <w:pBdr>
                <w:top w:color="000000" w:space="0" w:sz="0" w:val="none"/>
                <w:left w:color="000000" w:space="0" w:sz="0" w:val="none"/>
                <w:bottom w:color="000000" w:space="0" w:sz="0" w:val="none"/>
                <w:right w:color="000000" w:space="0" w:sz="0" w:val="none"/>
                <w:between w:color="000000" w:space="0" w:sz="0" w:val="none"/>
              </w:pBdr>
              <w:jc w:val="center"/>
              <w:rPr>
                <w:color w:val="000000"/>
                <w:highlight w:val="white"/>
              </w:rPr>
            </w:pPr>
            <w:r w:rsidDel="00000000" w:rsidR="00000000" w:rsidRPr="00000000">
              <w:rPr>
                <w:highlight w:val="white"/>
                <w:rtl w:val="0"/>
              </w:rPr>
              <w:t xml:space="preserve">      60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FC">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color w:val="000000"/>
                <w:highlight w:val="white"/>
                <w:rtl w:val="0"/>
              </w:rPr>
              <w:t xml:space="preserve">Get Cart Order Entries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2FD">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00">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Returns cart entries.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02">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Required fields are cartId, 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03">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Returns a list of cart entries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04">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rPr>
            </w:pPr>
            <w:r w:rsidDel="00000000" w:rsidR="00000000" w:rsidRPr="00000000">
              <w:rPr>
                <w:rtl w:val="0"/>
              </w:rPr>
              <w:t xml:space="preserve">        61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05">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Get Cart Entry Details by Entry Number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06">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09">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Returns the details of the cart entries.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0B">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Required fields are entryNumber, cartId, 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0C">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Returns cart entries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0D">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rPr>
            </w:pPr>
            <w:r w:rsidDel="00000000" w:rsidR="00000000" w:rsidRPr="00000000">
              <w:rPr>
                <w:rtl w:val="0"/>
              </w:rPr>
              <w:t xml:space="preserve">         62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0E">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tl w:val="0"/>
              </w:rPr>
              <w:t xml:space="preserve">Remove </w:t>
            </w:r>
            <w:r w:rsidDel="00000000" w:rsidR="00000000" w:rsidRPr="00000000">
              <w:rPr>
                <w:rFonts w:ascii="Calibri" w:cs="Calibri" w:eastAsia="Calibri" w:hAnsi="Calibri"/>
                <w:rtl w:val="0"/>
              </w:rPr>
              <w:t xml:space="preserve">cart entry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0F">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DELETE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12">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Deletes cart entry.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14">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Required fields are entryNumber, cartId, 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15">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Returns ok, no content and other error codes in response.  </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16">
            <w:pPr>
              <w:jc w:val="center"/>
              <w:rPr>
                <w:rFonts w:ascii="Calibri" w:cs="Calibri" w:eastAsia="Calibri" w:hAnsi="Calibri"/>
              </w:rPr>
            </w:pPr>
            <w:r w:rsidDel="00000000" w:rsidR="00000000" w:rsidRPr="00000000">
              <w:rPr>
                <w:rtl w:val="0"/>
              </w:rPr>
              <w:t xml:space="preserve">         63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17">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Create Payment Details for Cart</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18">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POST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1B">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Defines the details of a new credit card, and assigns this payment option to the cart.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1D">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Required fields are paymentDetails, cartId, 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1E">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Returns payment details object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1F">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rPr>
            </w:pPr>
            <w:r w:rsidDel="00000000" w:rsidR="00000000" w:rsidRPr="00000000">
              <w:rPr>
                <w:rtl w:val="0"/>
              </w:rPr>
              <w:t xml:space="preserve">        64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20">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Set Payment Details for Cart</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21">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PUT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24">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Sets credit card payment details for the cart.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26">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Required fields are paymentDetailsId, cartId, 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27">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Returns ok, created and other error codes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28">
            <w:pPr>
              <w:pBdr>
                <w:top w:color="000000" w:space="0" w:sz="0" w:val="none"/>
                <w:left w:color="000000" w:space="0" w:sz="0" w:val="none"/>
                <w:bottom w:color="000000" w:space="0" w:sz="0" w:val="none"/>
                <w:right w:color="000000" w:space="0" w:sz="0" w:val="none"/>
                <w:between w:color="000000" w:space="0" w:sz="0" w:val="none"/>
              </w:pBdr>
              <w:jc w:val="center"/>
              <w:rPr>
                <w:color w:val="000000"/>
                <w:highlight w:val="white"/>
              </w:rPr>
            </w:pPr>
            <w:r w:rsidDel="00000000" w:rsidR="00000000" w:rsidRPr="00000000">
              <w:rPr>
                <w:highlight w:val="white"/>
                <w:rtl w:val="0"/>
              </w:rPr>
              <w:t xml:space="preserve">         65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29">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color w:val="000000"/>
                <w:highlight w:val="white"/>
                <w:rtl w:val="0"/>
              </w:rPr>
              <w:t xml:space="preserve">Get Cart Promotions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2A">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2D">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Returns information about the promotions applied on the cart.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2F">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Required fields are cartId, 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30">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Returns promotions object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31">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rPr>
            </w:pPr>
            <w:r w:rsidDel="00000000" w:rsidR="00000000" w:rsidRPr="00000000">
              <w:rPr>
                <w:rtl w:val="0"/>
              </w:rPr>
              <w:t xml:space="preserve">         66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32">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highlight w:val="white"/>
                <w:rtl w:val="0"/>
              </w:rPr>
              <w:t xml:space="preserve">Get Cart Vouchers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33">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36">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Returns a list of vouchers applied to the cart.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38">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Required fields are cartId, 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39">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Returns list of vouchers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3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         67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3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Apply Voucher to Cart</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3C">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POST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3F">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Applies a voucher based on the voucherId defined for the cart.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41">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Required fields are voucherId, cartId,baseSiteId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42">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Returns ok, created and other error codes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43">
            <w:pPr>
              <w:pBdr>
                <w:top w:color="000000" w:space="0" w:sz="0" w:val="none"/>
                <w:left w:color="000000" w:space="0" w:sz="0" w:val="none"/>
                <w:bottom w:color="000000" w:space="0" w:sz="0" w:val="none"/>
                <w:right w:color="000000" w:space="0" w:sz="0" w:val="none"/>
                <w:between w:color="000000" w:space="0" w:sz="0" w:val="none"/>
              </w:pBdr>
              <w:jc w:val="center"/>
              <w:rPr>
                <w:rFonts w:ascii="Calibri" w:cs="Calibri" w:eastAsia="Calibri" w:hAnsi="Calibri"/>
              </w:rPr>
            </w:pPr>
            <w:r w:rsidDel="00000000" w:rsidR="00000000" w:rsidRPr="00000000">
              <w:rPr>
                <w:rtl w:val="0"/>
              </w:rPr>
              <w:t xml:space="preserve">       68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44">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highlight w:val="white"/>
                <w:rtl w:val="0"/>
              </w:rPr>
              <w:t xml:space="preserve">Remove Voucher from Cart</w:t>
            </w:r>
            <w:r w:rsidDel="00000000" w:rsidR="00000000" w:rsidRPr="00000000">
              <w:rPr>
                <w:rtl w:val="0"/>
              </w:rPr>
            </w:r>
          </w:p>
          <w:p w:rsidR="00000000" w:rsidDel="00000000" w:rsidP="00000000" w:rsidRDefault="00000000" w:rsidRPr="00000000" w14:paraId="0000034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46">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DELETE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49">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Removes a voucher based on the voucherId defined for the current cart.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4B">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Required fields are voucherId, cartId,baseSiteId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4C">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Returns ok, no content and other error codes in response.</w:t>
            </w:r>
          </w:p>
        </w:tc>
      </w:tr>
      <w:tr>
        <w:trPr>
          <w:trHeight w:val="200" w:hRule="atLeast"/>
        </w:trPr>
        <w:tc>
          <w:tcPr>
            <w:gridSpan w:val="9"/>
            <w:tcBorders>
              <w:top w:color="000000" w:space="0" w:sz="4" w:val="single"/>
              <w:left w:color="000000" w:space="0" w:sz="4" w:val="single"/>
              <w:bottom w:color="000000" w:space="0" w:sz="4" w:val="single"/>
              <w:right w:color="000000" w:space="0" w:sz="4" w:val="single"/>
            </w:tcBorders>
            <w:shd w:fill="b4c6e7" w:val="clear"/>
            <w:tcMar>
              <w:top w:w="0.0" w:type="dxa"/>
              <w:left w:w="115.0" w:type="dxa"/>
              <w:bottom w:w="0.0" w:type="dxa"/>
              <w:right w:w="115.0" w:type="dxa"/>
            </w:tcMar>
            <w:vAlign w:val="center"/>
          </w:tcPr>
          <w:p w:rsidR="00000000" w:rsidDel="00000000" w:rsidP="00000000" w:rsidRDefault="00000000" w:rsidRPr="00000000" w14:paraId="0000034D">
            <w:pPr>
              <w:pStyle w:val="Heading4"/>
              <w:spacing w:after="75" w:before="0" w:lineRule="auto"/>
              <w:jc w:val="center"/>
              <w:rPr>
                <w:rFonts w:ascii="Arial" w:cs="Arial" w:eastAsia="Arial" w:hAnsi="Arial"/>
                <w:b w:val="1"/>
                <w:i w:val="0"/>
                <w:color w:val="3b4151"/>
                <w:sz w:val="21"/>
                <w:szCs w:val="21"/>
              </w:rPr>
            </w:pPr>
            <w:bookmarkStart w:colFirst="0" w:colLast="0" w:name="_26in1rg" w:id="12"/>
            <w:bookmarkEnd w:id="12"/>
            <w:r w:rsidDel="00000000" w:rsidR="00000000" w:rsidRPr="00000000">
              <w:rPr>
                <w:rFonts w:ascii="Arial" w:cs="Arial" w:eastAsia="Arial" w:hAnsi="Arial"/>
                <w:b w:val="1"/>
                <w:i w:val="0"/>
                <w:color w:val="3b4151"/>
                <w:sz w:val="21"/>
                <w:szCs w:val="21"/>
                <w:rtl w:val="0"/>
              </w:rPr>
              <w:t xml:space="preserve">Forgotten Passwords</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5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center"/>
              <w:rPr>
                <w:rFonts w:ascii="Calibri" w:cs="Calibri" w:eastAsia="Calibri" w:hAnsi="Calibri"/>
              </w:rPr>
            </w:pPr>
            <w:r w:rsidDel="00000000" w:rsidR="00000000" w:rsidRPr="00000000">
              <w:rPr>
                <w:rtl w:val="0"/>
              </w:rPr>
              <w:t xml:space="preserve">        69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5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Create Forgotten Password Token</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58">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POST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5B">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Generates a token to restore a customer's forgotten password.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5D">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Required fields are 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5E">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Fonts w:ascii="Calibri" w:cs="Calibri" w:eastAsia="Calibri" w:hAnsi="Calibri"/>
                <w:rtl w:val="0"/>
              </w:rPr>
              <w:t xml:space="preserve">Returns created, accepted and other error codes in response.</w:t>
            </w:r>
          </w:p>
        </w:tc>
      </w:tr>
      <w:tr>
        <w:tc>
          <w:tcPr>
            <w:gridSpan w:val="9"/>
            <w:tcBorders>
              <w:top w:color="000000" w:space="0" w:sz="4" w:val="single"/>
              <w:left w:color="000000" w:space="0" w:sz="4" w:val="single"/>
              <w:bottom w:color="000000" w:space="0" w:sz="4" w:val="single"/>
              <w:right w:color="000000" w:space="0" w:sz="4" w:val="single"/>
            </w:tcBorders>
            <w:shd w:fill="b4c6e7" w:val="clear"/>
            <w:tcMar>
              <w:top w:w="0.0" w:type="dxa"/>
              <w:left w:w="115.0" w:type="dxa"/>
              <w:bottom w:w="0.0" w:type="dxa"/>
              <w:right w:w="115.0" w:type="dxa"/>
            </w:tcMar>
            <w:vAlign w:val="center"/>
          </w:tcPr>
          <w:p w:rsidR="00000000" w:rsidDel="00000000" w:rsidP="00000000" w:rsidRDefault="00000000" w:rsidRPr="00000000" w14:paraId="0000035F">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before="0" w:lineRule="auto"/>
              <w:jc w:val="center"/>
              <w:rPr>
                <w:rFonts w:ascii="Arial" w:cs="Arial" w:eastAsia="Arial" w:hAnsi="Arial"/>
                <w:b w:val="1"/>
                <w:i w:val="0"/>
                <w:color w:val="3b4151"/>
                <w:sz w:val="21"/>
                <w:szCs w:val="21"/>
              </w:rPr>
            </w:pPr>
            <w:bookmarkStart w:colFirst="0" w:colLast="0" w:name="_lnxbz9" w:id="13"/>
            <w:bookmarkEnd w:id="13"/>
            <w:r w:rsidDel="00000000" w:rsidR="00000000" w:rsidRPr="00000000">
              <w:rPr>
                <w:rFonts w:ascii="Arial" w:cs="Arial" w:eastAsia="Arial" w:hAnsi="Arial"/>
                <w:b w:val="1"/>
                <w:i w:val="0"/>
                <w:color w:val="3b4151"/>
                <w:sz w:val="21"/>
                <w:szCs w:val="21"/>
                <w:rtl w:val="0"/>
              </w:rPr>
              <w:t xml:space="preserve">Others</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6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center"/>
              <w:rPr/>
            </w:pPr>
            <w:r w:rsidDel="00000000" w:rsidR="00000000" w:rsidRPr="00000000">
              <w:rPr>
                <w:rtl w:val="0"/>
              </w:rPr>
              <w:t xml:space="preserve">         70</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6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rFonts w:ascii="Calibri" w:cs="Calibri" w:eastAsia="Calibri" w:hAnsi="Calibri"/>
              </w:rPr>
            </w:pPr>
            <w:r w:rsidDel="00000000" w:rsidR="00000000" w:rsidRPr="00000000">
              <w:rPr>
                <w:rtl w:val="0"/>
              </w:rPr>
              <w:t xml:space="preserve">Custom Operation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6A">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tl w:val="0"/>
              </w:rPr>
              <w:t xml:space="preserve">HEAD,POST,PUT,GET,DELETE request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6D">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tl w:val="0"/>
              </w:rPr>
              <w:t xml:space="preserve">It’s used for all request as mentioned.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6F">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70">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7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center"/>
              <w:rPr/>
            </w:pPr>
            <w:r w:rsidDel="00000000" w:rsidR="00000000" w:rsidRPr="00000000">
              <w:rPr>
                <w:rtl w:val="0"/>
              </w:rPr>
              <w:t xml:space="preserve">          71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7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pPr>
            <w:r w:rsidDel="00000000" w:rsidR="00000000" w:rsidRPr="00000000">
              <w:rPr>
                <w:highlight w:val="white"/>
                <w:rtl w:val="0"/>
              </w:rPr>
              <w:t xml:space="preserve">Get Card Types for Trusted Client</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73">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76">
            <w:pPr>
              <w:rPr/>
            </w:pPr>
            <w:r w:rsidDel="00000000" w:rsidR="00000000" w:rsidRPr="00000000">
              <w:rPr>
                <w:rtl w:val="0"/>
              </w:rPr>
              <w:t xml:space="preserve">Returns list of card types for trusted client</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78">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79">
            <w:pPr>
              <w:pBdr>
                <w:top w:color="000000" w:space="0" w:sz="0" w:val="none"/>
                <w:left w:color="000000" w:space="0" w:sz="0" w:val="none"/>
                <w:bottom w:color="000000" w:space="0" w:sz="0" w:val="none"/>
                <w:right w:color="000000" w:space="0" w:sz="0" w:val="none"/>
                <w:between w:color="000000" w:space="0" w:sz="0" w:val="none"/>
              </w:pBdr>
              <w:rPr>
                <w:rFonts w:ascii="Calibri" w:cs="Calibri" w:eastAsia="Calibri" w:hAnsi="Calibri"/>
              </w:rPr>
            </w:pPr>
            <w:r w:rsidDel="00000000" w:rsidR="00000000" w:rsidRPr="00000000">
              <w:rPr>
                <w:rtl w:val="0"/>
              </w:rPr>
              <w:t xml:space="preserve">Returns list of card types for trusted client</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7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center"/>
              <w:rPr/>
            </w:pPr>
            <w:r w:rsidDel="00000000" w:rsidR="00000000" w:rsidRPr="00000000">
              <w:rPr>
                <w:rtl w:val="0"/>
              </w:rPr>
              <w:t xml:space="preserve">          72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7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highlight w:val="white"/>
              </w:rPr>
            </w:pPr>
            <w:r w:rsidDel="00000000" w:rsidR="00000000" w:rsidRPr="00000000">
              <w:rPr>
                <w:highlight w:val="white"/>
                <w:rtl w:val="0"/>
              </w:rPr>
              <w:t xml:space="preserve">Store Finder Count</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7C">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HEAD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7F">
            <w:pPr>
              <w:rPr/>
            </w:pPr>
            <w:r w:rsidDel="00000000" w:rsidR="00000000" w:rsidRPr="00000000">
              <w:rPr>
                <w:rtl w:val="0"/>
              </w:rPr>
              <w:t xml:space="preserve">Returns count of stores</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81">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82">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Returns count of stores</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8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center"/>
              <w:rPr/>
            </w:pPr>
            <w:r w:rsidDel="00000000" w:rsidR="00000000" w:rsidRPr="00000000">
              <w:rPr>
                <w:rtl w:val="0"/>
              </w:rPr>
              <w:t xml:space="preserve">          73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8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highlight w:val="white"/>
              </w:rPr>
            </w:pPr>
            <w:r w:rsidDel="00000000" w:rsidR="00000000" w:rsidRPr="00000000">
              <w:rPr>
                <w:highlight w:val="white"/>
                <w:rtl w:val="0"/>
              </w:rPr>
              <w:t xml:space="preserve">Set Delivery Mode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85">
            <w:pPr>
              <w:pBdr>
                <w:top w:color="000000" w:space="0" w:sz="0" w:val="none"/>
                <w:left w:color="000000" w:space="0" w:sz="0" w:val="none"/>
                <w:bottom w:color="000000" w:space="0" w:sz="0" w:val="none"/>
                <w:right w:color="000000" w:space="0" w:sz="0" w:val="none"/>
                <w:between w:color="000000" w:space="0" w:sz="0" w:val="none"/>
              </w:pBdr>
              <w:rPr>
                <w:highlight w:val="white"/>
              </w:rPr>
            </w:pPr>
            <w:r w:rsidDel="00000000" w:rsidR="00000000" w:rsidRPr="00000000">
              <w:rPr>
                <w:highlight w:val="white"/>
                <w:rtl w:val="0"/>
              </w:rPr>
              <w:t xml:space="preserve">PUT</w:t>
            </w:r>
          </w:p>
          <w:p w:rsidR="00000000" w:rsidDel="00000000" w:rsidP="00000000" w:rsidRDefault="00000000" w:rsidRPr="00000000" w14:paraId="00000386">
            <w:pPr>
              <w:pBdr>
                <w:top w:color="000000" w:space="0" w:sz="0" w:val="none"/>
                <w:left w:color="000000" w:space="0" w:sz="0" w:val="none"/>
                <w:bottom w:color="000000" w:space="0" w:sz="0" w:val="none"/>
                <w:right w:color="000000" w:space="0" w:sz="0" w:val="none"/>
                <w:between w:color="000000" w:space="0" w:sz="0" w:val="none"/>
              </w:pBdr>
              <w:rPr>
                <w:highlight w:val="white"/>
              </w:rPr>
            </w:pPr>
            <w:r w:rsidDel="00000000" w:rsidR="00000000" w:rsidRPr="00000000">
              <w:rPr>
                <w:highlight w:val="white"/>
                <w:rtl w:val="0"/>
              </w:rPr>
              <w:t xml:space="preserve">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89">
            <w:pPr>
              <w:rPr/>
            </w:pPr>
            <w:r w:rsidDel="00000000" w:rsidR="00000000" w:rsidRPr="00000000">
              <w:rPr>
                <w:color w:val="3b4151"/>
                <w:rtl w:val="0"/>
              </w:rPr>
              <w:t xml:space="preserve">Sets the delivery mode with a given identifier for the cart.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8B">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Required Parameters are deliveryModeId ,baseSiteId ,userId and cartId </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8C">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Returns Ok,created and other error codes.</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8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center"/>
              <w:rPr/>
            </w:pPr>
            <w:r w:rsidDel="00000000" w:rsidR="00000000" w:rsidRPr="00000000">
              <w:rPr>
                <w:rtl w:val="0"/>
              </w:rPr>
              <w:t xml:space="preserve">         74</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8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highlight w:val="white"/>
              </w:rPr>
            </w:pPr>
            <w:r w:rsidDel="00000000" w:rsidR="00000000" w:rsidRPr="00000000">
              <w:rPr>
                <w:highlight w:val="white"/>
                <w:rtl w:val="0"/>
              </w:rPr>
              <w:t xml:space="preserve">Remove Delivery Mode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8F">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DELETE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92">
            <w:pPr>
              <w:rPr/>
            </w:pPr>
            <w:r w:rsidDel="00000000" w:rsidR="00000000" w:rsidRPr="00000000">
              <w:rPr>
                <w:sz w:val="18"/>
                <w:szCs w:val="18"/>
                <w:rtl w:val="0"/>
              </w:rPr>
              <w:t xml:space="preserve">Removes the delivery mode from the cart.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94">
            <w:pPr>
              <w:rPr/>
            </w:pPr>
            <w:r w:rsidDel="00000000" w:rsidR="00000000" w:rsidRPr="00000000">
              <w:rPr>
                <w:rtl w:val="0"/>
              </w:rPr>
              <w:t xml:space="preserve">Required Parameters are baseSiteId ,userId and cartId </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95">
            <w:pPr>
              <w:rPr/>
            </w:pPr>
            <w:r w:rsidDel="00000000" w:rsidR="00000000" w:rsidRPr="00000000">
              <w:rPr>
                <w:rtl w:val="0"/>
              </w:rPr>
              <w:t xml:space="preserve">Returns Ok,no content  and other error codes.</w:t>
            </w:r>
          </w:p>
          <w:p w:rsidR="00000000" w:rsidDel="00000000" w:rsidP="00000000" w:rsidRDefault="00000000" w:rsidRPr="00000000" w14:paraId="00000396">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9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center"/>
              <w:rPr/>
            </w:pPr>
            <w:r w:rsidDel="00000000" w:rsidR="00000000" w:rsidRPr="00000000">
              <w:rPr>
                <w:rtl w:val="0"/>
              </w:rPr>
              <w:t xml:space="preserve">         75</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9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highlight w:val="white"/>
              </w:rPr>
            </w:pPr>
            <w:r w:rsidDel="00000000" w:rsidR="00000000" w:rsidRPr="00000000">
              <w:rPr>
                <w:highlight w:val="white"/>
                <w:rtl w:val="0"/>
              </w:rPr>
              <w:t xml:space="preserve">Create Order Entry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99">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POST</w:t>
            </w:r>
          </w:p>
          <w:p w:rsidR="00000000" w:rsidDel="00000000" w:rsidP="00000000" w:rsidRDefault="00000000" w:rsidRPr="00000000" w14:paraId="0000039A">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9D">
            <w:pPr>
              <w:rPr/>
            </w:pPr>
            <w:r w:rsidDel="00000000" w:rsidR="00000000" w:rsidRPr="00000000">
              <w:rPr>
                <w:rtl w:val="0"/>
              </w:rPr>
              <w:t xml:space="preserve">Creates order entry</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9F">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0">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Returns order information</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A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center"/>
              <w:rPr/>
            </w:pPr>
            <w:r w:rsidDel="00000000" w:rsidR="00000000" w:rsidRPr="00000000">
              <w:rPr>
                <w:rtl w:val="0"/>
              </w:rPr>
              <w:t xml:space="preserve">         76</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A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highlight w:val="white"/>
              </w:rPr>
            </w:pPr>
            <w:r w:rsidDel="00000000" w:rsidR="00000000" w:rsidRPr="00000000">
              <w:rPr>
                <w:highlight w:val="white"/>
                <w:rtl w:val="0"/>
              </w:rPr>
              <w:t xml:space="preserve">Get User Order Details by Order Code</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A3">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6">
            <w:pPr>
              <w:rPr/>
            </w:pPr>
            <w:r w:rsidDel="00000000" w:rsidR="00000000" w:rsidRPr="00000000">
              <w:rPr>
                <w:rtl w:val="0"/>
              </w:rPr>
              <w:t xml:space="preserve">Get order of specified order 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8">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Required parameter is order 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9">
            <w:pPr>
              <w:rPr/>
            </w:pPr>
            <w:r w:rsidDel="00000000" w:rsidR="00000000" w:rsidRPr="00000000">
              <w:rPr>
                <w:rtl w:val="0"/>
              </w:rPr>
              <w:t xml:space="preserve">Returns order information of specified order id.</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A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center"/>
              <w:rPr/>
            </w:pPr>
            <w:r w:rsidDel="00000000" w:rsidR="00000000" w:rsidRPr="00000000">
              <w:rPr>
                <w:rtl w:val="0"/>
              </w:rPr>
              <w:t xml:space="preserve">        77</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A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highlight w:val="white"/>
              </w:rPr>
            </w:pPr>
            <w:r w:rsidDel="00000000" w:rsidR="00000000" w:rsidRPr="00000000">
              <w:rPr>
                <w:highlight w:val="white"/>
                <w:rtl w:val="0"/>
              </w:rPr>
              <w:t xml:space="preserve">Update Order Entry</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AC">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PUT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AF">
            <w:pPr>
              <w:rPr/>
            </w:pPr>
            <w:r w:rsidDel="00000000" w:rsidR="00000000" w:rsidRPr="00000000">
              <w:rPr>
                <w:rtl w:val="0"/>
              </w:rPr>
              <w:t xml:space="preserve">Updates order information</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1">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2">
            <w:pPr>
              <w:rPr/>
            </w:pPr>
            <w:r w:rsidDel="00000000" w:rsidR="00000000" w:rsidRPr="00000000">
              <w:rPr>
                <w:rtl w:val="0"/>
              </w:rPr>
              <w:t xml:space="preserve">Returns order information</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B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center"/>
              <w:rPr/>
            </w:pPr>
            <w:r w:rsidDel="00000000" w:rsidR="00000000" w:rsidRPr="00000000">
              <w:rPr>
                <w:rtl w:val="0"/>
              </w:rPr>
              <w:t xml:space="preserve">   78</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B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highlight w:val="white"/>
              </w:rPr>
            </w:pPr>
            <w:r w:rsidDel="00000000" w:rsidR="00000000" w:rsidRPr="00000000">
              <w:rPr>
                <w:highlight w:val="white"/>
                <w:rtl w:val="0"/>
              </w:rPr>
              <w:t xml:space="preserve">Selected Delivery Modes of Cart</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B5">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GET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8">
            <w:pPr>
              <w:rPr/>
            </w:pPr>
            <w:r w:rsidDel="00000000" w:rsidR="00000000" w:rsidRPr="00000000">
              <w:rPr>
                <w:rtl w:val="0"/>
              </w:rPr>
              <w:t xml:space="preserve">Returns delivery modes </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A">
            <w:pPr>
              <w:rPr/>
            </w:pPr>
            <w:r w:rsidDel="00000000" w:rsidR="00000000" w:rsidRPr="00000000">
              <w:rPr>
                <w:rtl w:val="0"/>
              </w:rPr>
              <w:t xml:space="preserve">Required fields are cartId, baseSiteId and userId.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BB">
            <w:pPr>
              <w:rPr/>
            </w:pPr>
            <w:r w:rsidDel="00000000" w:rsidR="00000000" w:rsidRPr="00000000">
              <w:rPr>
                <w:rtl w:val="0"/>
              </w:rPr>
              <w:t xml:space="preserve">Returns delivery modes object in response</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B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center"/>
              <w:rPr/>
            </w:pPr>
            <w:r w:rsidDel="00000000" w:rsidR="00000000" w:rsidRPr="00000000">
              <w:rPr>
                <w:rtl w:val="0"/>
              </w:rPr>
              <w:t xml:space="preserve">79</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B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rPr>
                <w:highlight w:val="white"/>
              </w:rPr>
            </w:pPr>
            <w:r w:rsidDel="00000000" w:rsidR="00000000" w:rsidRPr="00000000">
              <w:rPr>
                <w:highlight w:val="white"/>
                <w:rtl w:val="0"/>
              </w:rPr>
              <w:t xml:space="preserve">Place Order</w:t>
            </w:r>
          </w:p>
        </w:tc>
        <w:tc>
          <w:tcPr>
            <w:gridSpan w:val="3"/>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center"/>
          </w:tcPr>
          <w:p w:rsidR="00000000" w:rsidDel="00000000" w:rsidP="00000000" w:rsidRDefault="00000000" w:rsidRPr="00000000" w14:paraId="000003BE">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POST request</w:t>
            </w:r>
          </w:p>
        </w:tc>
        <w:tc>
          <w:tcPr>
            <w:gridSpan w:val="2"/>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C1">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C3">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C4">
            <w:pPr>
              <w:rPr/>
            </w:pPr>
            <w:r w:rsidDel="00000000" w:rsidR="00000000" w:rsidRPr="00000000">
              <w:rPr>
                <w:rtl w:val="0"/>
              </w:rPr>
            </w:r>
          </w:p>
        </w:tc>
      </w:tr>
    </w:tbl>
    <w:p w:rsidR="00000000" w:rsidDel="00000000" w:rsidP="00000000" w:rsidRDefault="00000000" w:rsidRPr="00000000" w14:paraId="000003C5">
      <w:pPr>
        <w:pStyle w:val="Heading1"/>
        <w:numPr>
          <w:ilvl w:val="0"/>
          <w:numId w:val="14"/>
        </w:numPr>
        <w:ind w:left="720" w:hanging="360"/>
        <w:rPr/>
      </w:pPr>
      <w:r w:rsidDel="00000000" w:rsidR="00000000" w:rsidRPr="00000000">
        <w:rPr>
          <w:rtl w:val="0"/>
        </w:rPr>
        <w:t xml:space="preserve">CONFIGURATION FOR HYBRIS CONNECTOR</w:t>
      </w:r>
    </w:p>
    <w:p w:rsidR="00000000" w:rsidDel="00000000" w:rsidP="00000000" w:rsidRDefault="00000000" w:rsidRPr="00000000" w14:paraId="000003C6">
      <w:pPr>
        <w:pBdr>
          <w:top w:color="000000" w:space="0" w:sz="0" w:val="none"/>
          <w:left w:color="000000" w:space="0" w:sz="0" w:val="none"/>
          <w:bottom w:color="000000" w:space="0" w:sz="0" w:val="none"/>
          <w:right w:color="000000" w:space="0" w:sz="0" w:val="none"/>
          <w:between w:color="000000" w:space="0" w:sz="0" w:val="none"/>
        </w:pBdr>
        <w:ind w:left="720" w:firstLine="0"/>
        <w:rPr>
          <w:color w:val="000000"/>
          <w:sz w:val="22"/>
          <w:szCs w:val="22"/>
        </w:rPr>
      </w:pPr>
      <w:r w:rsidDel="00000000" w:rsidR="00000000" w:rsidRPr="00000000">
        <w:rPr>
          <w:color w:val="000000"/>
          <w:sz w:val="22"/>
          <w:szCs w:val="22"/>
          <w:rtl w:val="0"/>
        </w:rPr>
        <w:t xml:space="preserve">To use Hybris Connector, you will require the credentials for creating your access and refresh token, which will be required for the connector.</w:t>
      </w:r>
    </w:p>
    <w:p w:rsidR="00000000" w:rsidDel="00000000" w:rsidP="00000000" w:rsidRDefault="00000000" w:rsidRPr="00000000" w14:paraId="000003C7">
      <w:pPr>
        <w:pStyle w:val="Heading2"/>
        <w:numPr>
          <w:ilvl w:val="0"/>
          <w:numId w:val="2"/>
        </w:numPr>
        <w:ind w:left="1080" w:hanging="360"/>
        <w:rPr>
          <w:b w:val="1"/>
        </w:rPr>
      </w:pPr>
      <w:r w:rsidDel="00000000" w:rsidR="00000000" w:rsidRPr="00000000">
        <w:rPr>
          <w:b w:val="1"/>
          <w:rtl w:val="0"/>
        </w:rPr>
        <w:t xml:space="preserve">Authentication</w:t>
      </w:r>
    </w:p>
    <w:p w:rsidR="00000000" w:rsidDel="00000000" w:rsidP="00000000" w:rsidRDefault="00000000" w:rsidRPr="00000000" w14:paraId="000003C8">
      <w:pPr>
        <w:pBdr>
          <w:top w:color="000000" w:space="0" w:sz="0" w:val="none"/>
          <w:left w:color="000000" w:space="0" w:sz="0" w:val="none"/>
          <w:bottom w:color="000000" w:space="0" w:sz="0" w:val="none"/>
          <w:right w:color="000000" w:space="0" w:sz="0" w:val="none"/>
          <w:between w:color="000000" w:space="0" w:sz="0" w:val="none"/>
        </w:pBdr>
        <w:ind w:left="990" w:firstLine="90"/>
        <w:rPr>
          <w:color w:val="000000"/>
          <w:sz w:val="22"/>
          <w:szCs w:val="22"/>
        </w:rPr>
      </w:pPr>
      <w:r w:rsidDel="00000000" w:rsidR="00000000" w:rsidRPr="00000000">
        <w:rPr>
          <w:color w:val="000000"/>
          <w:sz w:val="22"/>
          <w:szCs w:val="22"/>
          <w:rtl w:val="0"/>
        </w:rPr>
        <w:t xml:space="preserve">The Hybris API uses OAuth 2.0 </w:t>
      </w:r>
      <w:r w:rsidDel="00000000" w:rsidR="00000000" w:rsidRPr="00000000">
        <w:rPr>
          <w:sz w:val="22"/>
          <w:szCs w:val="22"/>
          <w:rtl w:val="0"/>
        </w:rPr>
        <w:t xml:space="preserve">where a token needs to be generated for communicating with server. This token can be of</w:t>
      </w:r>
      <w:r w:rsidDel="00000000" w:rsidR="00000000" w:rsidRPr="00000000">
        <w:rPr>
          <w:color w:val="000000"/>
          <w:sz w:val="22"/>
          <w:szCs w:val="22"/>
          <w:rtl w:val="0"/>
        </w:rPr>
        <w:t xml:space="preserve"> following </w:t>
      </w:r>
      <w:r w:rsidDel="00000000" w:rsidR="00000000" w:rsidRPr="00000000">
        <w:rPr>
          <w:sz w:val="22"/>
          <w:szCs w:val="22"/>
          <w:rtl w:val="0"/>
        </w:rPr>
        <w:t xml:space="preserve">two types</w:t>
      </w:r>
      <w:r w:rsidDel="00000000" w:rsidR="00000000" w:rsidRPr="00000000">
        <w:rPr>
          <w:color w:val="000000"/>
          <w:sz w:val="22"/>
          <w:szCs w:val="22"/>
          <w:rtl w:val="0"/>
        </w:rPr>
        <w:t xml:space="preserve">:</w:t>
      </w:r>
    </w:p>
    <w:p w:rsidR="00000000" w:rsidDel="00000000" w:rsidP="00000000" w:rsidRDefault="00000000" w:rsidRPr="00000000" w14:paraId="000003C9">
      <w:pPr>
        <w:numPr>
          <w:ilvl w:val="0"/>
          <w:numId w:val="3"/>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hanging="360"/>
        <w:rPr>
          <w:color w:val="000000"/>
          <w:sz w:val="22"/>
          <w:szCs w:val="22"/>
        </w:rPr>
      </w:pPr>
      <w:r w:rsidDel="00000000" w:rsidR="00000000" w:rsidRPr="00000000">
        <w:rPr>
          <w:b w:val="1"/>
          <w:color w:val="000000"/>
          <w:sz w:val="22"/>
          <w:szCs w:val="22"/>
          <w:rtl w:val="0"/>
        </w:rPr>
        <w:t xml:space="preserve">Customer Manager connection</w:t>
      </w:r>
      <w:r w:rsidDel="00000000" w:rsidR="00000000" w:rsidRPr="00000000">
        <w:rPr>
          <w:color w:val="000000"/>
          <w:sz w:val="22"/>
          <w:szCs w:val="22"/>
          <w:rtl w:val="0"/>
        </w:rPr>
        <w:t xml:space="preserve">: T</w:t>
      </w:r>
      <w:r w:rsidDel="00000000" w:rsidR="00000000" w:rsidRPr="00000000">
        <w:rPr>
          <w:sz w:val="22"/>
          <w:szCs w:val="22"/>
          <w:rtl w:val="0"/>
        </w:rPr>
        <w:t xml:space="preserve">his connection is used to invoke customer manager operations.It requires below credentials:</w:t>
      </w:r>
      <w:r w:rsidDel="00000000" w:rsidR="00000000" w:rsidRPr="00000000">
        <w:rPr>
          <w:rtl w:val="0"/>
        </w:rPr>
      </w:r>
    </w:p>
    <w:p w:rsidR="00000000" w:rsidDel="00000000" w:rsidP="00000000" w:rsidRDefault="00000000" w:rsidRPr="00000000" w14:paraId="000003CA">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firstLine="0"/>
        <w:rPr>
          <w:sz w:val="22"/>
          <w:szCs w:val="22"/>
        </w:rPr>
      </w:pPr>
      <w:r w:rsidDel="00000000" w:rsidR="00000000" w:rsidRPr="00000000">
        <w:rPr>
          <w:rtl w:val="0"/>
        </w:rPr>
      </w:r>
    </w:p>
    <w:p w:rsidR="00000000" w:rsidDel="00000000" w:rsidP="00000000" w:rsidRDefault="00000000" w:rsidRPr="00000000" w14:paraId="000003CB">
      <w:pPr>
        <w:keepNext w:val="0"/>
        <w:keepLines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Uses Password Credentials grant type</w:t>
      </w:r>
      <w:r w:rsidDel="00000000" w:rsidR="00000000" w:rsidRPr="00000000">
        <w:rPr>
          <w:rtl w:val="0"/>
        </w:rPr>
      </w:r>
    </w:p>
    <w:p w:rsidR="00000000" w:rsidDel="00000000" w:rsidP="00000000" w:rsidRDefault="00000000" w:rsidRPr="00000000" w14:paraId="000003CC">
      <w:pPr>
        <w:keepNext w:val="0"/>
        <w:keepLines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 url: </w:t>
      </w:r>
      <w:r w:rsidDel="00000000" w:rsidR="00000000" w:rsidRPr="00000000">
        <w:rPr>
          <w:color w:val="000000"/>
          <w:sz w:val="22"/>
          <w:szCs w:val="22"/>
          <w:u w:val="none"/>
          <w:rtl w:val="0"/>
        </w:rPr>
        <w:t xml:space="preserve">&lt;url&gt;</w:t>
      </w:r>
      <w:r w:rsidDel="00000000" w:rsidR="00000000" w:rsidRPr="00000000">
        <w:rPr>
          <w:rtl w:val="0"/>
        </w:rPr>
      </w:r>
    </w:p>
    <w:p w:rsidR="00000000" w:rsidDel="00000000" w:rsidP="00000000" w:rsidRDefault="00000000" w:rsidRPr="00000000" w14:paraId="000003CD">
      <w:pPr>
        <w:keepNext w:val="0"/>
        <w:keepLines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username: </w:t>
      </w:r>
      <w:r w:rsidDel="00000000" w:rsidR="00000000" w:rsidRPr="00000000">
        <w:rPr>
          <w:sz w:val="22"/>
          <w:szCs w:val="22"/>
          <w:rtl w:val="0"/>
        </w:rPr>
        <w:t xml:space="preserve">&lt;username&gt;</w:t>
      </w:r>
      <w:r w:rsidDel="00000000" w:rsidR="00000000" w:rsidRPr="00000000">
        <w:rPr>
          <w:rtl w:val="0"/>
        </w:rPr>
      </w:r>
    </w:p>
    <w:p w:rsidR="00000000" w:rsidDel="00000000" w:rsidP="00000000" w:rsidRDefault="00000000" w:rsidRPr="00000000" w14:paraId="000003CE">
      <w:pPr>
        <w:keepNext w:val="0"/>
        <w:keepLines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password: </w:t>
      </w:r>
      <w:r w:rsidDel="00000000" w:rsidR="00000000" w:rsidRPr="00000000">
        <w:rPr>
          <w:sz w:val="22"/>
          <w:szCs w:val="22"/>
          <w:rtl w:val="0"/>
        </w:rPr>
        <w:t xml:space="preserve">&lt;password&gt;</w:t>
      </w:r>
      <w:r w:rsidDel="00000000" w:rsidR="00000000" w:rsidRPr="00000000">
        <w:rPr>
          <w:rtl w:val="0"/>
        </w:rPr>
      </w:r>
    </w:p>
    <w:p w:rsidR="00000000" w:rsidDel="00000000" w:rsidP="00000000" w:rsidRDefault="00000000" w:rsidRPr="00000000" w14:paraId="000003CF">
      <w:pPr>
        <w:keepNext w:val="0"/>
        <w:keepLines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clientid: </w:t>
      </w:r>
      <w:r w:rsidDel="00000000" w:rsidR="00000000" w:rsidRPr="00000000">
        <w:rPr>
          <w:sz w:val="22"/>
          <w:szCs w:val="22"/>
          <w:rtl w:val="0"/>
        </w:rPr>
        <w:t xml:space="preserve">&lt;clientid&gt;</w:t>
      </w:r>
      <w:r w:rsidDel="00000000" w:rsidR="00000000" w:rsidRPr="00000000">
        <w:rPr>
          <w:rtl w:val="0"/>
        </w:rPr>
      </w:r>
    </w:p>
    <w:p w:rsidR="00000000" w:rsidDel="00000000" w:rsidP="00000000" w:rsidRDefault="00000000" w:rsidRPr="00000000" w14:paraId="000003D0">
      <w:pPr>
        <w:keepNext w:val="0"/>
        <w:keepLines w:val="0"/>
        <w:widowControl w:val="1"/>
        <w:numPr>
          <w:ilvl w:val="0"/>
          <w:numId w:val="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clientsecret: </w:t>
      </w:r>
      <w:r w:rsidDel="00000000" w:rsidR="00000000" w:rsidRPr="00000000">
        <w:rPr>
          <w:sz w:val="22"/>
          <w:szCs w:val="22"/>
          <w:rtl w:val="0"/>
        </w:rPr>
        <w:t xml:space="preserve">&lt;clientsecret&gt;</w:t>
      </w:r>
      <w:r w:rsidDel="00000000" w:rsidR="00000000" w:rsidRPr="00000000">
        <w:rPr>
          <w:rtl w:val="0"/>
        </w:rPr>
      </w:r>
    </w:p>
    <w:p w:rsidR="00000000" w:rsidDel="00000000" w:rsidP="00000000" w:rsidRDefault="00000000" w:rsidRPr="00000000" w14:paraId="000003D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Trusted Client connection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sz w:val="22"/>
          <w:szCs w:val="22"/>
          <w:rtl w:val="0"/>
        </w:rPr>
        <w:t xml:space="preserve">This connection is used to invoke trusted client operations.It requires below credentials:</w:t>
      </w:r>
      <w:r w:rsidDel="00000000" w:rsidR="00000000" w:rsidRPr="00000000">
        <w:rPr>
          <w:rtl w:val="0"/>
        </w:rPr>
      </w:r>
    </w:p>
    <w:p w:rsidR="00000000" w:rsidDel="00000000" w:rsidP="00000000" w:rsidRDefault="00000000" w:rsidRPr="00000000" w14:paraId="000003D3">
      <w:pPr>
        <w:pBdr>
          <w:top w:color="000000" w:space="0" w:sz="0" w:val="none"/>
          <w:left w:color="000000" w:space="0" w:sz="0" w:val="none"/>
          <w:bottom w:color="000000" w:space="0" w:sz="0" w:val="none"/>
          <w:right w:color="000000" w:space="0" w:sz="0" w:val="none"/>
          <w:between w:color="000000" w:space="0" w:sz="0" w:val="none"/>
        </w:pBdr>
        <w:spacing w:after="0" w:before="0" w:lineRule="auto"/>
        <w:ind w:left="0" w:firstLine="0"/>
        <w:rPr>
          <w:color w:val="000000"/>
          <w:sz w:val="22"/>
          <w:szCs w:val="22"/>
        </w:rPr>
      </w:pPr>
      <w:r w:rsidDel="00000000" w:rsidR="00000000" w:rsidRPr="00000000">
        <w:rPr>
          <w:rtl w:val="0"/>
        </w:rPr>
      </w:r>
    </w:p>
    <w:p w:rsidR="00000000" w:rsidDel="00000000" w:rsidP="00000000" w:rsidRDefault="00000000" w:rsidRPr="00000000" w14:paraId="000003D4">
      <w:pPr>
        <w:keepNext w:val="0"/>
        <w:keepLines w:val="0"/>
        <w:widowControl w:val="1"/>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sz w:val="22"/>
          <w:szCs w:val="22"/>
          <w:rtl w:val="0"/>
        </w:rPr>
        <w:t xml:space="preserve">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ses Client Credentials grant type</w:t>
      </w:r>
      <w:r w:rsidDel="00000000" w:rsidR="00000000" w:rsidRPr="00000000">
        <w:rPr>
          <w:rtl w:val="0"/>
        </w:rPr>
      </w:r>
    </w:p>
    <w:p w:rsidR="00000000" w:rsidDel="00000000" w:rsidP="00000000" w:rsidRDefault="00000000" w:rsidRPr="00000000" w14:paraId="000003D5">
      <w:pPr>
        <w:keepNext w:val="0"/>
        <w:keepLines w:val="0"/>
        <w:widowControl w:val="1"/>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auth url: </w:t>
      </w:r>
      <w:r w:rsidDel="00000000" w:rsidR="00000000" w:rsidRPr="00000000">
        <w:rPr>
          <w:color w:val="000000"/>
          <w:sz w:val="22"/>
          <w:szCs w:val="22"/>
          <w:u w:val="none"/>
          <w:rtl w:val="0"/>
        </w:rPr>
        <w:t xml:space="preserve">&lt;url&gt;</w:t>
      </w:r>
      <w:r w:rsidDel="00000000" w:rsidR="00000000" w:rsidRPr="00000000">
        <w:rPr>
          <w:rtl w:val="0"/>
        </w:rPr>
      </w:r>
    </w:p>
    <w:p w:rsidR="00000000" w:rsidDel="00000000" w:rsidP="00000000" w:rsidRDefault="00000000" w:rsidRPr="00000000" w14:paraId="000003D6">
      <w:pPr>
        <w:keepNext w:val="0"/>
        <w:keepLines w:val="0"/>
        <w:widowControl w:val="1"/>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clientid: </w:t>
      </w:r>
      <w:r w:rsidDel="00000000" w:rsidR="00000000" w:rsidRPr="00000000">
        <w:rPr>
          <w:sz w:val="22"/>
          <w:szCs w:val="22"/>
          <w:rtl w:val="0"/>
        </w:rPr>
        <w:t xml:space="preserve">&lt;clientid&gt;</w:t>
      </w:r>
      <w:r w:rsidDel="00000000" w:rsidR="00000000" w:rsidRPr="00000000">
        <w:rPr>
          <w:rtl w:val="0"/>
        </w:rPr>
      </w:r>
    </w:p>
    <w:p w:rsidR="00000000" w:rsidDel="00000000" w:rsidP="00000000" w:rsidRDefault="00000000" w:rsidRPr="00000000" w14:paraId="000003D7">
      <w:pPr>
        <w:keepNext w:val="0"/>
        <w:keepLines w:val="0"/>
        <w:widowControl w:val="1"/>
        <w:numPr>
          <w:ilvl w:val="0"/>
          <w:numId w:val="7"/>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clientsecret: </w:t>
      </w:r>
      <w:r w:rsidDel="00000000" w:rsidR="00000000" w:rsidRPr="00000000">
        <w:rPr>
          <w:sz w:val="22"/>
          <w:szCs w:val="22"/>
          <w:rtl w:val="0"/>
        </w:rPr>
        <w:t xml:space="preserve"> &lt;clientsecret&gt;</w:t>
      </w:r>
      <w:r w:rsidDel="00000000" w:rsidR="00000000" w:rsidRPr="00000000">
        <w:rPr>
          <w:rtl w:val="0"/>
        </w:rPr>
      </w:r>
    </w:p>
    <w:p w:rsidR="00000000" w:rsidDel="00000000" w:rsidP="00000000" w:rsidRDefault="00000000" w:rsidRPr="00000000" w14:paraId="000003D8">
      <w:pPr>
        <w:pBdr>
          <w:top w:color="000000" w:space="0" w:sz="0" w:val="none"/>
          <w:left w:color="000000" w:space="0" w:sz="0" w:val="none"/>
          <w:bottom w:color="000000" w:space="0" w:sz="0" w:val="none"/>
          <w:right w:color="000000" w:space="0" w:sz="0" w:val="none"/>
          <w:between w:color="000000" w:space="0" w:sz="0" w:val="none"/>
        </w:pBdr>
        <w:spacing w:after="0" w:before="0" w:lineRule="auto"/>
        <w:rPr>
          <w:color w:val="000000"/>
          <w:sz w:val="22"/>
          <w:szCs w:val="22"/>
        </w:rPr>
      </w:pPr>
      <w:r w:rsidDel="00000000" w:rsidR="00000000" w:rsidRPr="00000000">
        <w:rPr>
          <w:rtl w:val="0"/>
        </w:rPr>
      </w:r>
    </w:p>
    <w:p w:rsidR="00000000" w:rsidDel="00000000" w:rsidP="00000000" w:rsidRDefault="00000000" w:rsidRPr="00000000" w14:paraId="000003D9">
      <w:pPr>
        <w:pBdr>
          <w:top w:color="000000" w:space="0" w:sz="0" w:val="none"/>
          <w:left w:color="000000" w:space="0" w:sz="0" w:val="none"/>
          <w:bottom w:color="000000" w:space="0" w:sz="0" w:val="none"/>
          <w:right w:color="000000" w:space="0" w:sz="0" w:val="none"/>
          <w:between w:color="000000" w:space="0" w:sz="0" w:val="none"/>
        </w:pBdr>
        <w:spacing w:after="0" w:before="0" w:lineRule="auto"/>
        <w:rPr>
          <w:color w:val="000000"/>
          <w:sz w:val="22"/>
          <w:szCs w:val="22"/>
        </w:rPr>
      </w:pPr>
      <w:r w:rsidDel="00000000" w:rsidR="00000000" w:rsidRPr="00000000">
        <w:rPr>
          <w:rtl w:val="0"/>
        </w:rPr>
      </w:r>
    </w:p>
    <w:p w:rsidR="00000000" w:rsidDel="00000000" w:rsidP="00000000" w:rsidRDefault="00000000" w:rsidRPr="00000000" w14:paraId="000003DA">
      <w:pPr>
        <w:pStyle w:val="Heading1"/>
        <w:numPr>
          <w:ilvl w:val="0"/>
          <w:numId w:val="14"/>
        </w:numPr>
        <w:ind w:left="720" w:hanging="360"/>
        <w:rPr/>
      </w:pPr>
      <w:r w:rsidDel="00000000" w:rsidR="00000000" w:rsidRPr="00000000">
        <w:rPr>
          <w:rtl w:val="0"/>
        </w:rPr>
        <w:t xml:space="preserve"> TO CONNECT IN DESIGN CENTER</w:t>
      </w:r>
    </w:p>
    <w:p w:rsidR="00000000" w:rsidDel="00000000" w:rsidP="00000000" w:rsidRDefault="00000000" w:rsidRPr="00000000" w14:paraId="000003DB">
      <w:pPr>
        <w:numPr>
          <w:ilvl w:val="0"/>
          <w:numId w:val="9"/>
        </w:numPr>
        <w:pBdr>
          <w:top w:color="000000" w:space="0" w:sz="0" w:val="none"/>
          <w:left w:color="000000" w:space="0" w:sz="0" w:val="none"/>
          <w:bottom w:color="000000" w:space="0" w:sz="0" w:val="none"/>
          <w:right w:color="000000" w:space="0" w:sz="0" w:val="none"/>
          <w:between w:color="000000" w:space="0" w:sz="0" w:val="none"/>
        </w:pBdr>
        <w:shd w:fill="fefefe" w:val="clear"/>
        <w:spacing w:after="0" w:before="280" w:line="240" w:lineRule="auto"/>
        <w:ind w:left="720" w:hanging="360"/>
        <w:rPr>
          <w:color w:val="58595a"/>
          <w:sz w:val="22"/>
          <w:szCs w:val="22"/>
        </w:rPr>
      </w:pPr>
      <w:r w:rsidDel="00000000" w:rsidR="00000000" w:rsidRPr="00000000">
        <w:rPr>
          <w:color w:val="58595a"/>
          <w:sz w:val="22"/>
          <w:szCs w:val="22"/>
          <w:rtl w:val="0"/>
        </w:rPr>
        <w:t xml:space="preserve">In Design Centre, click Create and choose Mule Application.</w:t>
        <w:tab/>
      </w:r>
    </w:p>
    <w:p w:rsidR="00000000" w:rsidDel="00000000" w:rsidP="00000000" w:rsidRDefault="00000000" w:rsidRPr="00000000" w14:paraId="000003DC">
      <w:pPr>
        <w:numPr>
          <w:ilvl w:val="0"/>
          <w:numId w:val="9"/>
        </w:numPr>
        <w:pBdr>
          <w:top w:color="000000" w:space="0" w:sz="0" w:val="none"/>
          <w:left w:color="000000" w:space="0" w:sz="0" w:val="none"/>
          <w:bottom w:color="000000" w:space="0" w:sz="0" w:val="none"/>
          <w:right w:color="000000" w:space="0" w:sz="0" w:val="none"/>
          <w:between w:color="000000" w:space="0" w:sz="0" w:val="none"/>
        </w:pBdr>
        <w:shd w:fill="fefefe" w:val="clear"/>
        <w:spacing w:after="280" w:before="0" w:line="240" w:lineRule="auto"/>
        <w:ind w:left="720" w:hanging="360"/>
        <w:rPr>
          <w:color w:val="58595a"/>
          <w:sz w:val="22"/>
          <w:szCs w:val="22"/>
        </w:rPr>
      </w:pPr>
      <w:bookmarkStart w:colFirst="0" w:colLast="0" w:name="_35nkun2" w:id="14"/>
      <w:bookmarkEnd w:id="14"/>
      <w:r w:rsidDel="00000000" w:rsidR="00000000" w:rsidRPr="00000000">
        <w:rPr>
          <w:color w:val="58595a"/>
          <w:sz w:val="22"/>
          <w:szCs w:val="22"/>
          <w:rtl w:val="0"/>
        </w:rPr>
        <w:t xml:space="preserve">Click a trigger such as an HTTP Listener or the Scheduler trigger.</w:t>
      </w:r>
    </w:p>
    <w:p w:rsidR="00000000" w:rsidDel="00000000" w:rsidP="00000000" w:rsidRDefault="00000000" w:rsidRPr="00000000" w14:paraId="000003DD">
      <w:pPr>
        <w:pBdr>
          <w:top w:color="000000" w:space="0" w:sz="0" w:val="none"/>
          <w:left w:color="000000" w:space="0" w:sz="0" w:val="none"/>
          <w:bottom w:color="000000" w:space="0" w:sz="0" w:val="none"/>
          <w:right w:color="000000" w:space="0" w:sz="0" w:val="none"/>
          <w:between w:color="000000" w:space="0" w:sz="0" w:val="none"/>
        </w:pBdr>
        <w:shd w:fill="fefefe" w:val="clear"/>
        <w:spacing w:after="280" w:before="280" w:line="240" w:lineRule="auto"/>
        <w:rPr>
          <w:rFonts w:ascii="Arial" w:cs="Arial" w:eastAsia="Arial" w:hAnsi="Arial"/>
          <w:color w:val="58595a"/>
          <w:sz w:val="24"/>
          <w:szCs w:val="24"/>
        </w:rPr>
      </w:pPr>
      <w:r w:rsidDel="00000000" w:rsidR="00000000" w:rsidRPr="00000000">
        <w:rPr/>
        <w:drawing>
          <wp:inline distB="0" distT="0" distL="0" distR="0">
            <wp:extent cx="5324475" cy="2895600"/>
            <wp:effectExtent b="0" l="0" r="0" t="0"/>
            <wp:docPr id="1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32447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pBdr>
          <w:top w:color="000000" w:space="0" w:sz="0" w:val="none"/>
          <w:left w:color="000000" w:space="0" w:sz="0" w:val="none"/>
          <w:bottom w:color="000000" w:space="0" w:sz="0" w:val="none"/>
          <w:right w:color="000000" w:space="0" w:sz="0" w:val="none"/>
          <w:between w:color="000000" w:space="0" w:sz="0" w:val="none"/>
        </w:pBdr>
        <w:shd w:fill="fefefe" w:val="clear"/>
        <w:spacing w:after="280" w:before="280" w:line="240" w:lineRule="auto"/>
        <w:rPr>
          <w:rFonts w:ascii="Arial" w:cs="Arial" w:eastAsia="Arial" w:hAnsi="Arial"/>
          <w:color w:val="58595a"/>
          <w:sz w:val="24"/>
          <w:szCs w:val="24"/>
        </w:rPr>
      </w:pPr>
      <w:r w:rsidDel="00000000" w:rsidR="00000000" w:rsidRPr="00000000">
        <w:rPr>
          <w:rtl w:val="0"/>
        </w:rPr>
      </w:r>
    </w:p>
    <w:p w:rsidR="00000000" w:rsidDel="00000000" w:rsidP="00000000" w:rsidRDefault="00000000" w:rsidRPr="00000000" w14:paraId="000003DF">
      <w:pPr>
        <w:numPr>
          <w:ilvl w:val="0"/>
          <w:numId w:val="9"/>
        </w:numPr>
        <w:pBdr>
          <w:top w:color="000000" w:space="0" w:sz="0" w:val="none"/>
          <w:left w:color="000000" w:space="0" w:sz="0" w:val="none"/>
          <w:bottom w:color="000000" w:space="0" w:sz="0" w:val="none"/>
          <w:right w:color="000000" w:space="0" w:sz="0" w:val="none"/>
          <w:between w:color="000000" w:space="0" w:sz="0" w:val="none"/>
        </w:pBdr>
        <w:shd w:fill="fefefe" w:val="clear"/>
        <w:spacing w:after="280" w:before="280" w:line="240" w:lineRule="auto"/>
        <w:ind w:left="720" w:hanging="360"/>
        <w:rPr>
          <w:color w:val="58595a"/>
          <w:sz w:val="22"/>
          <w:szCs w:val="22"/>
        </w:rPr>
      </w:pPr>
      <w:r w:rsidDel="00000000" w:rsidR="00000000" w:rsidRPr="00000000">
        <w:rPr>
          <w:color w:val="58595a"/>
          <w:sz w:val="22"/>
          <w:szCs w:val="22"/>
          <w:rtl w:val="0"/>
        </w:rPr>
        <w:t xml:space="preserve">To create an HTTP global element for the connector, set these fields:</w:t>
      </w:r>
    </w:p>
    <w:p w:rsidR="00000000" w:rsidDel="00000000" w:rsidP="00000000" w:rsidRDefault="00000000" w:rsidRPr="00000000" w14:paraId="000003E0">
      <w:pPr>
        <w:pBdr>
          <w:top w:color="000000" w:space="0" w:sz="0" w:val="none"/>
          <w:left w:color="000000" w:space="0" w:sz="0" w:val="none"/>
          <w:bottom w:color="000000" w:space="0" w:sz="0" w:val="none"/>
          <w:right w:color="000000" w:space="0" w:sz="0" w:val="none"/>
          <w:between w:color="000000" w:space="0" w:sz="0" w:val="none"/>
        </w:pBdr>
        <w:shd w:fill="fefefe" w:val="clear"/>
        <w:spacing w:after="280" w:before="280" w:line="240" w:lineRule="auto"/>
        <w:rPr>
          <w:rFonts w:ascii="Arial" w:cs="Arial" w:eastAsia="Arial" w:hAnsi="Arial"/>
          <w:color w:val="58595a"/>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34290</wp:posOffset>
            </wp:positionV>
            <wp:extent cx="5553075" cy="3486150"/>
            <wp:effectExtent b="0" l="0" r="0" t="0"/>
            <wp:wrapSquare wrapText="bothSides" distB="0" distT="0" distL="114300" distR="114300"/>
            <wp:docPr descr="HTTP Listener configuration" id="21" name="image19.png"/>
            <a:graphic>
              <a:graphicData uri="http://schemas.openxmlformats.org/drawingml/2006/picture">
                <pic:pic>
                  <pic:nvPicPr>
                    <pic:cNvPr descr="HTTP Listener configuration" id="0" name="image19.png"/>
                    <pic:cNvPicPr preferRelativeResize="0"/>
                  </pic:nvPicPr>
                  <pic:blipFill>
                    <a:blip r:embed="rId8"/>
                    <a:srcRect b="0" l="0" r="0" t="0"/>
                    <a:stretch>
                      <a:fillRect/>
                    </a:stretch>
                  </pic:blipFill>
                  <pic:spPr>
                    <a:xfrm>
                      <a:off x="0" y="0"/>
                      <a:ext cx="5553075" cy="3486150"/>
                    </a:xfrm>
                    <a:prstGeom prst="rect"/>
                    <a:ln/>
                  </pic:spPr>
                </pic:pic>
              </a:graphicData>
            </a:graphic>
          </wp:anchor>
        </w:drawing>
      </w:r>
    </w:p>
    <w:p w:rsidR="00000000" w:rsidDel="00000000" w:rsidP="00000000" w:rsidRDefault="00000000" w:rsidRPr="00000000" w14:paraId="000003E1">
      <w:pPr>
        <w:pBdr>
          <w:top w:color="000000" w:space="0" w:sz="0" w:val="none"/>
          <w:left w:color="000000" w:space="0" w:sz="0" w:val="none"/>
          <w:bottom w:color="000000" w:space="0" w:sz="0" w:val="none"/>
          <w:right w:color="000000" w:space="0" w:sz="0" w:val="none"/>
          <w:between w:color="000000" w:space="0" w:sz="0" w:val="none"/>
        </w:pBdr>
        <w:shd w:fill="fefefe" w:val="clear"/>
        <w:spacing w:after="280" w:before="280" w:line="240" w:lineRule="auto"/>
        <w:rPr>
          <w:rFonts w:ascii="Arial" w:cs="Arial" w:eastAsia="Arial" w:hAnsi="Arial"/>
          <w:color w:val="58595a"/>
          <w:sz w:val="24"/>
          <w:szCs w:val="24"/>
        </w:rPr>
      </w:pPr>
      <w:r w:rsidDel="00000000" w:rsidR="00000000" w:rsidRPr="00000000">
        <w:rPr>
          <w:rtl w:val="0"/>
        </w:rPr>
      </w:r>
    </w:p>
    <w:tbl>
      <w:tblPr>
        <w:tblStyle w:val="Table4"/>
        <w:tblW w:w="8303.0" w:type="dxa"/>
        <w:jc w:val="left"/>
        <w:tblInd w:w="1149.0" w:type="dxa"/>
        <w:tblLayout w:type="fixed"/>
        <w:tblLook w:val="0000"/>
      </w:tblPr>
      <w:tblGrid>
        <w:gridCol w:w="1843"/>
        <w:gridCol w:w="6460"/>
        <w:tblGridChange w:id="0">
          <w:tblGrid>
            <w:gridCol w:w="1843"/>
            <w:gridCol w:w="6460"/>
          </w:tblGrid>
        </w:tblGridChange>
      </w:tblGrid>
      <w:tr>
        <w:trPr>
          <w:trHeight w:val="240" w:hRule="atLeast"/>
        </w:trPr>
        <w:tc>
          <w:tcPr>
            <w:tcMar>
              <w:top w:w="0.0" w:type="dxa"/>
              <w:left w:w="115.0" w:type="dxa"/>
              <w:bottom w:w="0.0" w:type="dxa"/>
              <w:right w:w="115.0" w:type="dxa"/>
            </w:tcMar>
            <w:vAlign w:val="center"/>
          </w:tcPr>
          <w:p w:rsidR="00000000" w:rsidDel="00000000" w:rsidP="00000000" w:rsidRDefault="00000000" w:rsidRPr="00000000" w14:paraId="000003E2">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Field</w:t>
            </w:r>
          </w:p>
        </w:tc>
        <w:tc>
          <w:tcPr>
            <w:tcMar>
              <w:top w:w="0.0" w:type="dxa"/>
              <w:left w:w="115.0" w:type="dxa"/>
              <w:bottom w:w="0.0" w:type="dxa"/>
              <w:right w:w="115.0" w:type="dxa"/>
            </w:tcMar>
            <w:vAlign w:val="center"/>
          </w:tcPr>
          <w:p w:rsidR="00000000" w:rsidDel="00000000" w:rsidP="00000000" w:rsidRDefault="00000000" w:rsidRPr="00000000" w14:paraId="000003E3">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Description</w:t>
            </w:r>
          </w:p>
        </w:tc>
      </w:tr>
      <w:tr>
        <w:trPr>
          <w:trHeight w:val="240" w:hRule="atLeast"/>
        </w:trPr>
        <w:tc>
          <w:tcPr>
            <w:tcMar>
              <w:top w:w="0.0" w:type="dxa"/>
              <w:left w:w="115.0" w:type="dxa"/>
              <w:bottom w:w="0.0" w:type="dxa"/>
              <w:right w:w="115.0" w:type="dxa"/>
            </w:tcMar>
            <w:vAlign w:val="center"/>
          </w:tcPr>
          <w:p w:rsidR="00000000" w:rsidDel="00000000" w:rsidP="00000000" w:rsidRDefault="00000000" w:rsidRPr="00000000" w14:paraId="000003E4">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Protocol</w:t>
            </w:r>
            <w:r w:rsidDel="00000000" w:rsidR="00000000" w:rsidRPr="00000000">
              <w:rPr>
                <w:rtl w:val="0"/>
              </w:rPr>
            </w:r>
          </w:p>
        </w:tc>
        <w:tc>
          <w:tcPr>
            <w:tcMar>
              <w:top w:w="0.0" w:type="dxa"/>
              <w:left w:w="115.0" w:type="dxa"/>
              <w:bottom w:w="0.0" w:type="dxa"/>
              <w:right w:w="115.0" w:type="dxa"/>
            </w:tcMar>
            <w:vAlign w:val="center"/>
          </w:tcPr>
          <w:p w:rsidR="00000000" w:rsidDel="00000000" w:rsidP="00000000" w:rsidRDefault="00000000" w:rsidRPr="00000000" w14:paraId="000003E5">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Protocol selected for the HTTP connector, it can be HTTP or HTTPS (secure).</w:t>
            </w:r>
          </w:p>
        </w:tc>
      </w:tr>
      <w:tr>
        <w:trPr>
          <w:trHeight w:val="240" w:hRule="atLeast"/>
        </w:trPr>
        <w:tc>
          <w:tcPr>
            <w:tcMar>
              <w:top w:w="0.0" w:type="dxa"/>
              <w:left w:w="115.0" w:type="dxa"/>
              <w:bottom w:w="0.0" w:type="dxa"/>
              <w:right w:w="115.0" w:type="dxa"/>
            </w:tcMar>
            <w:vAlign w:val="center"/>
          </w:tcPr>
          <w:p w:rsidR="00000000" w:rsidDel="00000000" w:rsidP="00000000" w:rsidRDefault="00000000" w:rsidRPr="00000000" w14:paraId="000003E6">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Host</w:t>
            </w:r>
            <w:r w:rsidDel="00000000" w:rsidR="00000000" w:rsidRPr="00000000">
              <w:rPr>
                <w:rtl w:val="0"/>
              </w:rPr>
            </w:r>
          </w:p>
        </w:tc>
        <w:tc>
          <w:tcPr>
            <w:tcMar>
              <w:top w:w="0.0" w:type="dxa"/>
              <w:left w:w="115.0" w:type="dxa"/>
              <w:bottom w:w="0.0" w:type="dxa"/>
              <w:right w:w="115.0" w:type="dxa"/>
            </w:tcMar>
            <w:vAlign w:val="center"/>
          </w:tcPr>
          <w:p w:rsidR="00000000" w:rsidDel="00000000" w:rsidP="00000000" w:rsidRDefault="00000000" w:rsidRPr="00000000" w14:paraId="000003E7">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IP address where your Mule application listens for requests.</w:t>
            </w:r>
          </w:p>
        </w:tc>
      </w:tr>
      <w:tr>
        <w:trPr>
          <w:trHeight w:val="240" w:hRule="atLeast"/>
        </w:trPr>
        <w:tc>
          <w:tcPr>
            <w:tcMar>
              <w:top w:w="0.0" w:type="dxa"/>
              <w:left w:w="115.0" w:type="dxa"/>
              <w:bottom w:w="0.0" w:type="dxa"/>
              <w:right w:w="115.0" w:type="dxa"/>
            </w:tcMar>
            <w:vAlign w:val="center"/>
          </w:tcPr>
          <w:p w:rsidR="00000000" w:rsidDel="00000000" w:rsidP="00000000" w:rsidRDefault="00000000" w:rsidRPr="00000000" w14:paraId="000003E8">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Port</w:t>
            </w:r>
            <w:r w:rsidDel="00000000" w:rsidR="00000000" w:rsidRPr="00000000">
              <w:rPr>
                <w:rtl w:val="0"/>
              </w:rPr>
            </w:r>
          </w:p>
        </w:tc>
        <w:tc>
          <w:tcPr>
            <w:tcMar>
              <w:top w:w="0.0" w:type="dxa"/>
              <w:left w:w="115.0" w:type="dxa"/>
              <w:bottom w:w="0.0" w:type="dxa"/>
              <w:right w:w="115.0" w:type="dxa"/>
            </w:tcMar>
            <w:vAlign w:val="center"/>
          </w:tcPr>
          <w:p w:rsidR="00000000" w:rsidDel="00000000" w:rsidP="00000000" w:rsidRDefault="00000000" w:rsidRPr="00000000" w14:paraId="000003E9">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Port address where your Mule application listens for requests.</w:t>
            </w:r>
          </w:p>
        </w:tc>
      </w:tr>
      <w:tr>
        <w:trPr>
          <w:trHeight w:val="240" w:hRule="atLeast"/>
        </w:trPr>
        <w:tc>
          <w:tcPr>
            <w:tcMar>
              <w:top w:w="0.0" w:type="dxa"/>
              <w:left w:w="115.0" w:type="dxa"/>
              <w:bottom w:w="0.0" w:type="dxa"/>
              <w:right w:w="115.0" w:type="dxa"/>
            </w:tcMar>
            <w:vAlign w:val="center"/>
          </w:tcPr>
          <w:p w:rsidR="00000000" w:rsidDel="00000000" w:rsidP="00000000" w:rsidRDefault="00000000" w:rsidRPr="00000000" w14:paraId="000003EA">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Base Path</w:t>
            </w:r>
            <w:r w:rsidDel="00000000" w:rsidR="00000000" w:rsidRPr="00000000">
              <w:rPr>
                <w:rtl w:val="0"/>
              </w:rPr>
            </w:r>
          </w:p>
        </w:tc>
        <w:tc>
          <w:tcPr>
            <w:tcMar>
              <w:top w:w="0.0" w:type="dxa"/>
              <w:left w:w="115.0" w:type="dxa"/>
              <w:bottom w:w="0.0" w:type="dxa"/>
              <w:right w:w="115.0" w:type="dxa"/>
            </w:tcMar>
            <w:vAlign w:val="center"/>
          </w:tcPr>
          <w:p w:rsidR="00000000" w:rsidDel="00000000" w:rsidP="00000000" w:rsidRDefault="00000000" w:rsidRPr="00000000" w14:paraId="000003EB">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Path where your Mule application listens for requests.</w:t>
            </w:r>
          </w:p>
        </w:tc>
      </w:tr>
    </w:tbl>
    <w:p w:rsidR="00000000" w:rsidDel="00000000" w:rsidP="00000000" w:rsidRDefault="00000000" w:rsidRPr="00000000" w14:paraId="000003EC">
      <w:pPr>
        <w:numPr>
          <w:ilvl w:val="0"/>
          <w:numId w:val="9"/>
        </w:numPr>
        <w:pBdr>
          <w:top w:color="000000" w:space="0" w:sz="0" w:val="none"/>
          <w:left w:color="000000" w:space="0" w:sz="0" w:val="none"/>
          <w:bottom w:color="000000" w:space="0" w:sz="0" w:val="none"/>
          <w:right w:color="000000" w:space="0" w:sz="0" w:val="none"/>
          <w:between w:color="000000" w:space="0" w:sz="0" w:val="none"/>
        </w:pBdr>
        <w:shd w:fill="fefefe" w:val="clear"/>
        <w:spacing w:after="0" w:before="280" w:line="240" w:lineRule="auto"/>
        <w:ind w:left="720" w:hanging="360"/>
        <w:rPr>
          <w:color w:val="58595a"/>
          <w:sz w:val="22"/>
          <w:szCs w:val="22"/>
        </w:rPr>
      </w:pPr>
      <w:r w:rsidDel="00000000" w:rsidR="00000000" w:rsidRPr="00000000">
        <w:rPr>
          <w:color w:val="58595a"/>
          <w:sz w:val="22"/>
          <w:szCs w:val="22"/>
          <w:rtl w:val="0"/>
        </w:rPr>
        <w:t xml:space="preserve">Select the plus sign to add a component.</w:t>
      </w:r>
    </w:p>
    <w:p w:rsidR="00000000" w:rsidDel="00000000" w:rsidP="00000000" w:rsidRDefault="00000000" w:rsidRPr="00000000" w14:paraId="000003ED">
      <w:pPr>
        <w:numPr>
          <w:ilvl w:val="0"/>
          <w:numId w:val="9"/>
        </w:numPr>
        <w:pBdr>
          <w:top w:color="000000" w:space="0" w:sz="0" w:val="none"/>
          <w:left w:color="000000" w:space="0" w:sz="0" w:val="none"/>
          <w:bottom w:color="000000" w:space="0" w:sz="0" w:val="none"/>
          <w:right w:color="000000" w:space="0" w:sz="0" w:val="none"/>
          <w:between w:color="000000" w:space="0" w:sz="0" w:val="none"/>
        </w:pBdr>
        <w:shd w:fill="fefefe" w:val="clear"/>
        <w:spacing w:after="0" w:before="0" w:line="240" w:lineRule="auto"/>
        <w:ind w:left="720" w:hanging="360"/>
        <w:rPr>
          <w:color w:val="58595a"/>
          <w:sz w:val="22"/>
          <w:szCs w:val="22"/>
        </w:rPr>
      </w:pPr>
      <w:r w:rsidDel="00000000" w:rsidR="00000000" w:rsidRPr="00000000">
        <w:rPr>
          <w:color w:val="58595a"/>
          <w:sz w:val="22"/>
          <w:szCs w:val="22"/>
          <w:rtl w:val="0"/>
        </w:rPr>
        <w:t xml:space="preserve">Select the Hybris connector as a component.</w:t>
      </w:r>
    </w:p>
    <w:p w:rsidR="00000000" w:rsidDel="00000000" w:rsidP="00000000" w:rsidRDefault="00000000" w:rsidRPr="00000000" w14:paraId="000003EE">
      <w:pPr>
        <w:numPr>
          <w:ilvl w:val="0"/>
          <w:numId w:val="9"/>
        </w:numPr>
        <w:pBdr>
          <w:top w:color="000000" w:space="0" w:sz="0" w:val="none"/>
          <w:left w:color="000000" w:space="0" w:sz="0" w:val="none"/>
          <w:bottom w:color="000000" w:space="0" w:sz="0" w:val="none"/>
          <w:right w:color="000000" w:space="0" w:sz="0" w:val="none"/>
          <w:between w:color="000000" w:space="0" w:sz="0" w:val="none"/>
        </w:pBdr>
        <w:shd w:fill="fefefe" w:val="clear"/>
        <w:spacing w:after="280" w:before="0" w:line="240" w:lineRule="auto"/>
        <w:ind w:left="720" w:hanging="360"/>
        <w:rPr>
          <w:color w:val="58595a"/>
          <w:sz w:val="22"/>
          <w:szCs w:val="22"/>
        </w:rPr>
      </w:pPr>
      <w:r w:rsidDel="00000000" w:rsidR="00000000" w:rsidRPr="00000000">
        <w:rPr>
          <w:color w:val="58595a"/>
          <w:sz w:val="22"/>
          <w:szCs w:val="22"/>
          <w:rtl w:val="0"/>
        </w:rPr>
        <w:t xml:space="preserve">Select an operation:</w:t>
      </w:r>
    </w:p>
    <w:p w:rsidR="00000000" w:rsidDel="00000000" w:rsidP="00000000" w:rsidRDefault="00000000" w:rsidRPr="00000000" w14:paraId="000003EF">
      <w:pPr>
        <w:pBdr>
          <w:top w:color="000000" w:space="0" w:sz="0" w:val="none"/>
          <w:left w:color="000000" w:space="0" w:sz="0" w:val="none"/>
          <w:bottom w:color="000000" w:space="0" w:sz="0" w:val="none"/>
          <w:right w:color="000000" w:space="0" w:sz="0" w:val="none"/>
          <w:between w:color="000000" w:space="0" w:sz="0" w:val="none"/>
        </w:pBdr>
        <w:shd w:fill="fefefe" w:val="clear"/>
        <w:spacing w:after="280" w:before="280" w:line="240" w:lineRule="auto"/>
        <w:rPr>
          <w:rFonts w:ascii="Arial" w:cs="Arial" w:eastAsia="Arial" w:hAnsi="Arial"/>
          <w:color w:val="58595a"/>
          <w:sz w:val="24"/>
          <w:szCs w:val="24"/>
        </w:rPr>
      </w:pPr>
      <w:r w:rsidDel="00000000" w:rsidR="00000000" w:rsidRPr="00000000">
        <w:rPr/>
        <w:drawing>
          <wp:inline distB="0" distT="0" distL="0" distR="0">
            <wp:extent cx="5133975" cy="4210050"/>
            <wp:effectExtent b="0" l="0" r="0" t="0"/>
            <wp:docPr id="1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133975"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numPr>
          <w:ilvl w:val="0"/>
          <w:numId w:val="9"/>
        </w:numPr>
        <w:pBdr>
          <w:top w:color="000000" w:space="0" w:sz="0" w:val="none"/>
          <w:left w:color="000000" w:space="0" w:sz="0" w:val="none"/>
          <w:bottom w:color="000000" w:space="0" w:sz="0" w:val="none"/>
          <w:right w:color="000000" w:space="0" w:sz="0" w:val="none"/>
          <w:between w:color="000000" w:space="0" w:sz="0" w:val="none"/>
        </w:pBdr>
        <w:shd w:fill="fefefe" w:val="clear"/>
        <w:spacing w:after="280" w:before="280" w:line="240" w:lineRule="auto"/>
        <w:ind w:left="720" w:hanging="360"/>
        <w:rPr>
          <w:color w:val="58595a"/>
          <w:sz w:val="22"/>
          <w:szCs w:val="22"/>
        </w:rPr>
      </w:pPr>
      <w:r w:rsidDel="00000000" w:rsidR="00000000" w:rsidRPr="00000000">
        <w:rPr>
          <w:color w:val="58595a"/>
          <w:sz w:val="22"/>
          <w:szCs w:val="22"/>
          <w:rtl w:val="0"/>
        </w:rPr>
        <w:t xml:space="preserve">Configure the Global element for the connector:</w:t>
      </w:r>
    </w:p>
    <w:p w:rsidR="00000000" w:rsidDel="00000000" w:rsidP="00000000" w:rsidRDefault="00000000" w:rsidRPr="00000000" w14:paraId="000003F1">
      <w:pPr>
        <w:pBdr>
          <w:top w:color="000000" w:space="0" w:sz="0" w:val="none"/>
          <w:left w:color="000000" w:space="0" w:sz="0" w:val="none"/>
          <w:bottom w:color="000000" w:space="0" w:sz="0" w:val="none"/>
          <w:right w:color="000000" w:space="0" w:sz="0" w:val="none"/>
          <w:between w:color="000000" w:space="0" w:sz="0" w:val="none"/>
        </w:pBdr>
        <w:shd w:fill="fefefe" w:val="clear"/>
        <w:spacing w:after="280" w:before="280" w:line="240" w:lineRule="auto"/>
        <w:rPr/>
      </w:pPr>
      <w:r w:rsidDel="00000000" w:rsidR="00000000" w:rsidRPr="00000000">
        <w:rPr/>
        <w:drawing>
          <wp:inline distB="114300" distT="114300" distL="114300" distR="114300">
            <wp:extent cx="5400675" cy="3003232"/>
            <wp:effectExtent b="0" l="0" r="0" t="0"/>
            <wp:docPr id="1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400675" cy="3003232"/>
                    </a:xfrm>
                    <a:prstGeom prst="rect"/>
                    <a:ln/>
                  </pic:spPr>
                </pic:pic>
              </a:graphicData>
            </a:graphic>
          </wp:inline>
        </w:drawing>
      </w:r>
      <w:r w:rsidDel="00000000" w:rsidR="00000000" w:rsidRPr="00000000">
        <w:rPr>
          <w:rtl w:val="0"/>
        </w:rPr>
      </w:r>
    </w:p>
    <w:p w:rsidR="00000000" w:rsidDel="00000000" w:rsidP="00000000" w:rsidRDefault="00000000" w:rsidRPr="00000000" w14:paraId="000003F2">
      <w:pPr>
        <w:pBdr>
          <w:top w:color="000000" w:space="0" w:sz="0" w:val="none"/>
          <w:left w:color="000000" w:space="0" w:sz="0" w:val="none"/>
          <w:bottom w:color="000000" w:space="0" w:sz="0" w:val="none"/>
          <w:right w:color="000000" w:space="0" w:sz="0" w:val="none"/>
          <w:between w:color="000000" w:space="0" w:sz="0" w:val="none"/>
        </w:pBdr>
        <w:shd w:fill="fefefe" w:val="clear"/>
        <w:spacing w:after="280" w:before="280" w:line="240" w:lineRule="auto"/>
        <w:rPr/>
      </w:pPr>
      <w:r w:rsidDel="00000000" w:rsidR="00000000" w:rsidRPr="00000000">
        <w:rPr/>
        <w:drawing>
          <wp:inline distB="114300" distT="114300" distL="114300" distR="114300">
            <wp:extent cx="5024438" cy="3276600"/>
            <wp:effectExtent b="0" l="0" r="0" t="0"/>
            <wp:docPr id="1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024438" cy="3276600"/>
                    </a:xfrm>
                    <a:prstGeom prst="rect"/>
                    <a:ln/>
                  </pic:spPr>
                </pic:pic>
              </a:graphicData>
            </a:graphic>
          </wp:inline>
        </w:drawing>
      </w:r>
      <w:r w:rsidDel="00000000" w:rsidR="00000000" w:rsidRPr="00000000">
        <w:rPr>
          <w:rtl w:val="0"/>
        </w:rPr>
      </w:r>
    </w:p>
    <w:tbl>
      <w:tblPr>
        <w:tblStyle w:val="Table5"/>
        <w:tblW w:w="8155.0" w:type="dxa"/>
        <w:jc w:val="left"/>
        <w:tblInd w:w="690.0" w:type="dxa"/>
        <w:tblLayout w:type="fixed"/>
        <w:tblLook w:val="0000"/>
      </w:tblPr>
      <w:tblGrid>
        <w:gridCol w:w="1297"/>
        <w:gridCol w:w="6858"/>
        <w:tblGridChange w:id="0">
          <w:tblGrid>
            <w:gridCol w:w="1297"/>
            <w:gridCol w:w="6858"/>
          </w:tblGrid>
        </w:tblGridChange>
      </w:tblGrid>
      <w:tr>
        <w:trPr>
          <w:trHeight w:val="340" w:hRule="atLeast"/>
        </w:trPr>
        <w:tc>
          <w:tcPr>
            <w:tcMar>
              <w:top w:w="0.0" w:type="dxa"/>
              <w:left w:w="115.0" w:type="dxa"/>
              <w:bottom w:w="0.0" w:type="dxa"/>
              <w:right w:w="115.0" w:type="dxa"/>
            </w:tcMar>
            <w:vAlign w:val="center"/>
          </w:tcPr>
          <w:p w:rsidR="00000000" w:rsidDel="00000000" w:rsidP="00000000" w:rsidRDefault="00000000" w:rsidRPr="00000000" w14:paraId="000003F3">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Field</w:t>
            </w:r>
          </w:p>
        </w:tc>
        <w:tc>
          <w:tcPr>
            <w:tcMar>
              <w:top w:w="0.0" w:type="dxa"/>
              <w:left w:w="115.0" w:type="dxa"/>
              <w:bottom w:w="0.0" w:type="dxa"/>
              <w:right w:w="115.0" w:type="dxa"/>
            </w:tcMar>
            <w:vAlign w:val="center"/>
          </w:tcPr>
          <w:p w:rsidR="00000000" w:rsidDel="00000000" w:rsidP="00000000" w:rsidRDefault="00000000" w:rsidRPr="00000000" w14:paraId="000003F4">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Description</w:t>
            </w:r>
          </w:p>
        </w:tc>
      </w:tr>
      <w:tr>
        <w:trPr>
          <w:trHeight w:val="340" w:hRule="atLeast"/>
        </w:trPr>
        <w:tc>
          <w:tcPr>
            <w:tcMar>
              <w:top w:w="0.0" w:type="dxa"/>
              <w:left w:w="115.0" w:type="dxa"/>
              <w:bottom w:w="0.0" w:type="dxa"/>
              <w:right w:w="115.0" w:type="dxa"/>
            </w:tcMar>
            <w:vAlign w:val="center"/>
          </w:tcPr>
          <w:p w:rsidR="00000000" w:rsidDel="00000000" w:rsidP="00000000" w:rsidRDefault="00000000" w:rsidRPr="00000000" w14:paraId="000003F5">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Address</w:t>
            </w:r>
            <w:r w:rsidDel="00000000" w:rsidR="00000000" w:rsidRPr="00000000">
              <w:rPr>
                <w:rtl w:val="0"/>
              </w:rPr>
            </w:r>
          </w:p>
        </w:tc>
        <w:tc>
          <w:tcPr>
            <w:tcMar>
              <w:top w:w="0.0" w:type="dxa"/>
              <w:left w:w="115.0" w:type="dxa"/>
              <w:bottom w:w="0.0" w:type="dxa"/>
              <w:right w:w="115.0" w:type="dxa"/>
            </w:tcMar>
            <w:vAlign w:val="center"/>
          </w:tcPr>
          <w:p w:rsidR="00000000" w:rsidDel="00000000" w:rsidP="00000000" w:rsidRDefault="00000000" w:rsidRPr="00000000" w14:paraId="000003F6">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URL to access Hybris API</w:t>
            </w:r>
          </w:p>
        </w:tc>
      </w:tr>
      <w:tr>
        <w:trPr>
          <w:trHeight w:val="340" w:hRule="atLeast"/>
        </w:trPr>
        <w:tc>
          <w:tcPr>
            <w:tcMar>
              <w:top w:w="0.0" w:type="dxa"/>
              <w:left w:w="115.0" w:type="dxa"/>
              <w:bottom w:w="0.0" w:type="dxa"/>
              <w:right w:w="115.0" w:type="dxa"/>
            </w:tcMar>
            <w:vAlign w:val="center"/>
          </w:tcPr>
          <w:p w:rsidR="00000000" w:rsidDel="00000000" w:rsidP="00000000" w:rsidRDefault="00000000" w:rsidRPr="00000000" w14:paraId="000003F7">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Token</w:t>
            </w:r>
          </w:p>
        </w:tc>
        <w:tc>
          <w:tcPr>
            <w:tcMar>
              <w:top w:w="0.0" w:type="dxa"/>
              <w:left w:w="115.0" w:type="dxa"/>
              <w:bottom w:w="0.0" w:type="dxa"/>
              <w:right w:w="115.0" w:type="dxa"/>
            </w:tcMar>
            <w:vAlign w:val="center"/>
          </w:tcPr>
          <w:p w:rsidR="00000000" w:rsidDel="00000000" w:rsidP="00000000" w:rsidRDefault="00000000" w:rsidRPr="00000000" w14:paraId="000003F8">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Token URL is used to </w:t>
            </w:r>
            <w:r w:rsidDel="00000000" w:rsidR="00000000" w:rsidRPr="00000000">
              <w:rPr>
                <w:rFonts w:ascii="Times New Roman" w:cs="Times New Roman" w:eastAsia="Times New Roman" w:hAnsi="Times New Roman"/>
                <w:sz w:val="21"/>
                <w:szCs w:val="21"/>
                <w:rtl w:val="0"/>
              </w:rPr>
              <w:t xml:space="preserve">generate</w:t>
            </w:r>
            <w:r w:rsidDel="00000000" w:rsidR="00000000" w:rsidRPr="00000000">
              <w:rPr>
                <w:rFonts w:ascii="Times New Roman" w:cs="Times New Roman" w:eastAsia="Times New Roman" w:hAnsi="Times New Roman"/>
                <w:color w:val="000000"/>
                <w:sz w:val="21"/>
                <w:szCs w:val="21"/>
                <w:rtl w:val="0"/>
              </w:rPr>
              <w:t xml:space="preserve"> access Token</w:t>
            </w:r>
            <w:r w:rsidDel="00000000" w:rsidR="00000000" w:rsidRPr="00000000">
              <w:rPr>
                <w:rFonts w:ascii="Times New Roman" w:cs="Times New Roman" w:eastAsia="Times New Roman" w:hAnsi="Times New Roman"/>
                <w:sz w:val="21"/>
                <w:szCs w:val="21"/>
                <w:rtl w:val="0"/>
              </w:rPr>
              <w:t xml:space="preserve"> for </w:t>
            </w:r>
            <w:r w:rsidDel="00000000" w:rsidR="00000000" w:rsidRPr="00000000">
              <w:rPr>
                <w:rFonts w:ascii="Times New Roman" w:cs="Times New Roman" w:eastAsia="Times New Roman" w:hAnsi="Times New Roman"/>
                <w:color w:val="000000"/>
                <w:sz w:val="21"/>
                <w:szCs w:val="21"/>
                <w:rtl w:val="0"/>
              </w:rPr>
              <w:t xml:space="preserve">Hybris API</w:t>
            </w:r>
          </w:p>
        </w:tc>
      </w:tr>
      <w:tr>
        <w:trPr>
          <w:trHeight w:val="340" w:hRule="atLeast"/>
        </w:trPr>
        <w:tc>
          <w:tcPr>
            <w:tcMar>
              <w:top w:w="0.0" w:type="dxa"/>
              <w:left w:w="115.0" w:type="dxa"/>
              <w:bottom w:w="0.0" w:type="dxa"/>
              <w:right w:w="115.0" w:type="dxa"/>
            </w:tcMar>
            <w:vAlign w:val="center"/>
          </w:tcPr>
          <w:p w:rsidR="00000000" w:rsidDel="00000000" w:rsidP="00000000" w:rsidRDefault="00000000" w:rsidRPr="00000000" w14:paraId="000003F9">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Client Id</w:t>
            </w:r>
            <w:r w:rsidDel="00000000" w:rsidR="00000000" w:rsidRPr="00000000">
              <w:rPr>
                <w:rtl w:val="0"/>
              </w:rPr>
            </w:r>
          </w:p>
        </w:tc>
        <w:tc>
          <w:tcPr>
            <w:tcMar>
              <w:top w:w="0.0" w:type="dxa"/>
              <w:left w:w="115.0" w:type="dxa"/>
              <w:bottom w:w="0.0" w:type="dxa"/>
              <w:right w:w="115.0" w:type="dxa"/>
            </w:tcMar>
            <w:vAlign w:val="center"/>
          </w:tcPr>
          <w:p w:rsidR="00000000" w:rsidDel="00000000" w:rsidP="00000000" w:rsidRDefault="00000000" w:rsidRPr="00000000" w14:paraId="000003FA">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Your username to access your Hybris API.</w:t>
            </w:r>
          </w:p>
        </w:tc>
      </w:tr>
      <w:tr>
        <w:trPr>
          <w:trHeight w:val="340" w:hRule="atLeast"/>
        </w:trPr>
        <w:tc>
          <w:tcPr>
            <w:tcMar>
              <w:top w:w="0.0" w:type="dxa"/>
              <w:left w:w="115.0" w:type="dxa"/>
              <w:bottom w:w="0.0" w:type="dxa"/>
              <w:right w:w="115.0" w:type="dxa"/>
            </w:tcMar>
            <w:vAlign w:val="center"/>
          </w:tcPr>
          <w:p w:rsidR="00000000" w:rsidDel="00000000" w:rsidP="00000000" w:rsidRDefault="00000000" w:rsidRPr="00000000" w14:paraId="000003FB">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Client Secret</w:t>
            </w:r>
            <w:r w:rsidDel="00000000" w:rsidR="00000000" w:rsidRPr="00000000">
              <w:rPr>
                <w:rtl w:val="0"/>
              </w:rPr>
            </w:r>
          </w:p>
        </w:tc>
        <w:tc>
          <w:tcPr>
            <w:tcMar>
              <w:top w:w="0.0" w:type="dxa"/>
              <w:left w:w="115.0" w:type="dxa"/>
              <w:bottom w:w="0.0" w:type="dxa"/>
              <w:right w:w="115.0" w:type="dxa"/>
            </w:tcMar>
            <w:vAlign w:val="center"/>
          </w:tcPr>
          <w:p w:rsidR="00000000" w:rsidDel="00000000" w:rsidP="00000000" w:rsidRDefault="00000000" w:rsidRPr="00000000" w14:paraId="000003FC">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Your password to access your Hybris API.</w:t>
            </w:r>
          </w:p>
        </w:tc>
      </w:tr>
      <w:tr>
        <w:trPr>
          <w:trHeight w:val="340" w:hRule="atLeast"/>
        </w:trPr>
        <w:tc>
          <w:tcPr>
            <w:tcMar>
              <w:top w:w="0.0" w:type="dxa"/>
              <w:left w:w="115.0" w:type="dxa"/>
              <w:bottom w:w="0.0" w:type="dxa"/>
              <w:right w:w="115.0" w:type="dxa"/>
            </w:tcMar>
            <w:vAlign w:val="center"/>
          </w:tcPr>
          <w:p w:rsidR="00000000" w:rsidDel="00000000" w:rsidP="00000000" w:rsidRDefault="00000000" w:rsidRPr="00000000" w14:paraId="000003FD">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color w:val="000000"/>
                <w:sz w:val="21"/>
                <w:szCs w:val="21"/>
                <w:rtl w:val="0"/>
              </w:rPr>
              <w:t xml:space="preserve">Swagger Location </w:t>
            </w:r>
          </w:p>
        </w:tc>
        <w:tc>
          <w:tcPr>
            <w:tcMar>
              <w:top w:w="0.0" w:type="dxa"/>
              <w:left w:w="115.0" w:type="dxa"/>
              <w:bottom w:w="0.0" w:type="dxa"/>
              <w:right w:w="115.0" w:type="dxa"/>
            </w:tcMar>
            <w:vAlign w:val="center"/>
          </w:tcPr>
          <w:p w:rsidR="00000000" w:rsidDel="00000000" w:rsidP="00000000" w:rsidRDefault="00000000" w:rsidRPr="00000000" w14:paraId="000003FE">
            <w:pPr>
              <w:pBdr>
                <w:top w:color="000000" w:space="0" w:sz="0" w:val="none"/>
                <w:left w:color="000000" w:space="0" w:sz="0" w:val="none"/>
                <w:bottom w:color="000000" w:space="0" w:sz="0" w:val="none"/>
                <w:right w:color="000000" w:space="0" w:sz="0" w:val="none"/>
                <w:between w:color="000000" w:space="0" w:sz="0" w:val="none"/>
              </w:pBdr>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Upload swagger file</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tl w:val="0"/>
              </w:rPr>
            </w:r>
          </w:p>
        </w:tc>
      </w:tr>
    </w:tbl>
    <w:p w:rsidR="00000000" w:rsidDel="00000000" w:rsidP="00000000" w:rsidRDefault="00000000" w:rsidRPr="00000000" w14:paraId="000003FF">
      <w:pPr>
        <w:numPr>
          <w:ilvl w:val="0"/>
          <w:numId w:val="9"/>
        </w:numPr>
        <w:pBdr>
          <w:top w:color="000000" w:space="0" w:sz="0" w:val="none"/>
          <w:left w:color="000000" w:space="0" w:sz="0" w:val="none"/>
          <w:bottom w:color="000000" w:space="0" w:sz="0" w:val="none"/>
          <w:right w:color="000000" w:space="0" w:sz="0" w:val="none"/>
          <w:between w:color="000000" w:space="0" w:sz="0" w:val="none"/>
        </w:pBdr>
        <w:shd w:fill="fefefe" w:val="clear"/>
        <w:spacing w:after="280" w:before="280" w:line="240" w:lineRule="auto"/>
        <w:ind w:left="720" w:hanging="360"/>
        <w:rPr>
          <w:sz w:val="22"/>
          <w:szCs w:val="22"/>
        </w:rPr>
      </w:pPr>
      <w:r w:rsidDel="00000000" w:rsidR="00000000" w:rsidRPr="00000000">
        <w:rPr>
          <w:sz w:val="22"/>
          <w:szCs w:val="22"/>
          <w:rtl w:val="0"/>
        </w:rPr>
        <w:t xml:space="preserve">Fill the required parameters (if any) for the above selected operation.</w:t>
      </w:r>
    </w:p>
    <w:p w:rsidR="00000000" w:rsidDel="00000000" w:rsidP="00000000" w:rsidRDefault="00000000" w:rsidRPr="00000000" w14:paraId="00000400">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r>
    </w:p>
    <w:p w:rsidR="00000000" w:rsidDel="00000000" w:rsidP="00000000" w:rsidRDefault="00000000" w:rsidRPr="00000000" w14:paraId="00000401">
      <w:pPr>
        <w:pStyle w:val="Heading1"/>
        <w:numPr>
          <w:ilvl w:val="0"/>
          <w:numId w:val="14"/>
        </w:numPr>
        <w:ind w:left="720" w:hanging="360"/>
        <w:rPr/>
      </w:pPr>
      <w:bookmarkStart w:colFirst="0" w:colLast="0" w:name="_1ksv4uv" w:id="15"/>
      <w:bookmarkEnd w:id="15"/>
      <w:r w:rsidDel="00000000" w:rsidR="00000000" w:rsidRPr="00000000">
        <w:rPr>
          <w:rtl w:val="0"/>
        </w:rPr>
        <w:t xml:space="preserve">Use cases – Connectivity with salesforce</w:t>
      </w:r>
    </w:p>
    <w:p w:rsidR="00000000" w:rsidDel="00000000" w:rsidP="00000000" w:rsidRDefault="00000000" w:rsidRPr="00000000" w14:paraId="00000402">
      <w:pPr>
        <w:pBdr>
          <w:top w:color="000000" w:space="0" w:sz="0" w:val="none"/>
          <w:left w:color="000000" w:space="0" w:sz="0" w:val="none"/>
          <w:bottom w:color="000000" w:space="0" w:sz="0" w:val="none"/>
          <w:right w:color="000000" w:space="0" w:sz="0" w:val="none"/>
          <w:between w:color="000000" w:space="0" w:sz="0" w:val="none"/>
        </w:pBdr>
        <w:spacing w:before="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03">
      <w:pPr>
        <w:pBdr>
          <w:top w:color="000000" w:space="0" w:sz="0" w:val="none"/>
          <w:left w:color="000000" w:space="0" w:sz="0" w:val="none"/>
          <w:bottom w:color="000000" w:space="0" w:sz="0" w:val="none"/>
          <w:right w:color="000000" w:space="0" w:sz="0" w:val="none"/>
          <w:between w:color="000000" w:space="0" w:sz="0" w:val="none"/>
        </w:pBdr>
        <w:ind w:left="720" w:firstLine="0"/>
        <w:rPr>
          <w:color w:val="000000"/>
          <w:sz w:val="22"/>
          <w:szCs w:val="22"/>
        </w:rPr>
      </w:pPr>
      <w:bookmarkStart w:colFirst="0" w:colLast="0" w:name="_44sinio" w:id="16"/>
      <w:bookmarkEnd w:id="16"/>
      <w:r w:rsidDel="00000000" w:rsidR="00000000" w:rsidRPr="00000000">
        <w:rPr>
          <w:color w:val="000000"/>
          <w:sz w:val="22"/>
          <w:szCs w:val="22"/>
          <w:rtl w:val="0"/>
        </w:rPr>
        <w:t xml:space="preserve">This use-case demonstrates the interaction between Hybris and Salesforce systems using Hybris connector.   It utilises </w:t>
      </w:r>
      <w:r w:rsidDel="00000000" w:rsidR="00000000" w:rsidRPr="00000000">
        <w:rPr>
          <w:sz w:val="22"/>
          <w:szCs w:val="22"/>
          <w:rtl w:val="0"/>
        </w:rPr>
        <w:t xml:space="preserve">UPDATE</w:t>
      </w:r>
      <w:r w:rsidDel="00000000" w:rsidR="00000000" w:rsidRPr="00000000">
        <w:rPr>
          <w:color w:val="000000"/>
          <w:sz w:val="22"/>
          <w:szCs w:val="22"/>
          <w:rtl w:val="0"/>
        </w:rPr>
        <w:t xml:space="preserve">, GET</w:t>
      </w:r>
      <w:r w:rsidDel="00000000" w:rsidR="00000000" w:rsidRPr="00000000">
        <w:rPr>
          <w:sz w:val="22"/>
          <w:szCs w:val="22"/>
          <w:rtl w:val="0"/>
        </w:rPr>
        <w:t xml:space="preserve"> a</w:t>
      </w:r>
      <w:r w:rsidDel="00000000" w:rsidR="00000000" w:rsidRPr="00000000">
        <w:rPr>
          <w:color w:val="000000"/>
          <w:sz w:val="22"/>
          <w:szCs w:val="22"/>
          <w:rtl w:val="0"/>
        </w:rPr>
        <w:t xml:space="preserve">nd DELETE operations connectors.</w:t>
      </w:r>
    </w:p>
    <w:p w:rsidR="00000000" w:rsidDel="00000000" w:rsidP="00000000" w:rsidRDefault="00000000" w:rsidRPr="00000000" w14:paraId="00000404">
      <w:pPr>
        <w:widowControl w:val="0"/>
        <w:numPr>
          <w:ilvl w:val="0"/>
          <w:numId w:val="6"/>
        </w:numPr>
        <w:spacing w:after="0" w:before="300" w:line="264" w:lineRule="auto"/>
        <w:ind w:left="1440" w:hanging="360"/>
        <w:rPr>
          <w:rFonts w:ascii="Calibri" w:cs="Calibri" w:eastAsia="Calibri" w:hAnsi="Calibri"/>
          <w:sz w:val="22"/>
          <w:szCs w:val="22"/>
        </w:rPr>
      </w:pPr>
      <w:r w:rsidDel="00000000" w:rsidR="00000000" w:rsidRPr="00000000">
        <w:rPr>
          <w:sz w:val="22"/>
          <w:szCs w:val="22"/>
          <w:rtl w:val="0"/>
        </w:rPr>
        <w:t xml:space="preserve">The flow gets created user using “Get User” operation,then creates cart for the user by using ‘’Create Cart” operation in Hybris systems and also creates account in salesforce. </w:t>
      </w:r>
      <w:r w:rsidDel="00000000" w:rsidR="00000000" w:rsidRPr="00000000">
        <w:rPr>
          <w:rtl w:val="0"/>
        </w:rPr>
      </w:r>
    </w:p>
    <w:p w:rsidR="00000000" w:rsidDel="00000000" w:rsidP="00000000" w:rsidRDefault="00000000" w:rsidRPr="00000000" w14:paraId="00000405">
      <w:pPr>
        <w:numPr>
          <w:ilvl w:val="0"/>
          <w:numId w:val="6"/>
        </w:numPr>
        <w:pBdr>
          <w:top w:color="000000" w:space="0" w:sz="0" w:val="none"/>
          <w:left w:color="000000" w:space="0" w:sz="0" w:val="none"/>
          <w:bottom w:color="000000" w:space="0" w:sz="0" w:val="none"/>
          <w:right w:color="000000" w:space="0" w:sz="0" w:val="none"/>
          <w:between w:color="000000" w:space="0" w:sz="0" w:val="none"/>
        </w:pBdr>
        <w:spacing w:after="0" w:lineRule="auto"/>
        <w:ind w:left="1440" w:hanging="360"/>
        <w:rPr>
          <w:color w:val="000000"/>
          <w:sz w:val="22"/>
          <w:szCs w:val="22"/>
        </w:rPr>
      </w:pPr>
      <w:r w:rsidDel="00000000" w:rsidR="00000000" w:rsidRPr="00000000">
        <w:rPr>
          <w:color w:val="000000"/>
          <w:sz w:val="22"/>
          <w:szCs w:val="22"/>
          <w:rtl w:val="0"/>
        </w:rPr>
        <w:t xml:space="preserve">Once the Account is created in Salesforce it will fetch the </w:t>
      </w:r>
      <w:r w:rsidDel="00000000" w:rsidR="00000000" w:rsidRPr="00000000">
        <w:rPr>
          <w:sz w:val="22"/>
          <w:szCs w:val="22"/>
          <w:rtl w:val="0"/>
        </w:rPr>
        <w:t xml:space="preserve">cart for user </w:t>
      </w:r>
      <w:r w:rsidDel="00000000" w:rsidR="00000000" w:rsidRPr="00000000">
        <w:rPr>
          <w:color w:val="000000"/>
          <w:sz w:val="22"/>
          <w:szCs w:val="22"/>
          <w:rtl w:val="0"/>
        </w:rPr>
        <w:t xml:space="preserve">and </w:t>
      </w:r>
      <w:r w:rsidDel="00000000" w:rsidR="00000000" w:rsidRPr="00000000">
        <w:rPr>
          <w:sz w:val="22"/>
          <w:szCs w:val="22"/>
          <w:rtl w:val="0"/>
        </w:rPr>
        <w:t xml:space="preserve">update delivery mode in cart.</w:t>
      </w:r>
      <w:r w:rsidDel="00000000" w:rsidR="00000000" w:rsidRPr="00000000">
        <w:rPr>
          <w:rtl w:val="0"/>
        </w:rPr>
      </w:r>
    </w:p>
    <w:p w:rsidR="00000000" w:rsidDel="00000000" w:rsidP="00000000" w:rsidRDefault="00000000" w:rsidRPr="00000000" w14:paraId="00000406">
      <w:pPr>
        <w:widowControl w:val="0"/>
        <w:numPr>
          <w:ilvl w:val="0"/>
          <w:numId w:val="6"/>
        </w:numPr>
        <w:spacing w:after="0" w:before="0" w:line="264" w:lineRule="auto"/>
        <w:ind w:left="1440" w:hanging="360"/>
        <w:rPr>
          <w:rFonts w:ascii="Calibri" w:cs="Calibri" w:eastAsia="Calibri" w:hAnsi="Calibri"/>
          <w:sz w:val="22"/>
          <w:szCs w:val="22"/>
        </w:rPr>
      </w:pPr>
      <w:r w:rsidDel="00000000" w:rsidR="00000000" w:rsidRPr="00000000">
        <w:rPr>
          <w:sz w:val="22"/>
          <w:szCs w:val="22"/>
          <w:rtl w:val="0"/>
        </w:rPr>
        <w:t xml:space="preserve">Once the cart is updated in hybris system,the cart is deleted from salesforce using Remove User’s Cart by Cart Id operation.</w:t>
      </w:r>
      <w:r w:rsidDel="00000000" w:rsidR="00000000" w:rsidRPr="00000000">
        <w:rPr>
          <w:rtl w:val="0"/>
        </w:rPr>
      </w:r>
    </w:p>
    <w:p w:rsidR="00000000" w:rsidDel="00000000" w:rsidP="00000000" w:rsidRDefault="00000000" w:rsidRPr="00000000" w14:paraId="00000407">
      <w:pPr>
        <w:pBdr>
          <w:top w:color="000000" w:space="0" w:sz="0" w:val="none"/>
          <w:left w:color="000000" w:space="0" w:sz="0" w:val="none"/>
          <w:bottom w:color="000000" w:space="0" w:sz="0" w:val="none"/>
          <w:right w:color="000000" w:space="0" w:sz="0" w:val="none"/>
          <w:between w:color="000000" w:space="0" w:sz="0" w:val="none"/>
        </w:pBdr>
        <w:ind w:left="720" w:firstLine="270"/>
        <w:rPr>
          <w:color w:val="000000"/>
          <w:sz w:val="22"/>
          <w:szCs w:val="22"/>
        </w:rPr>
      </w:pPr>
      <w:r w:rsidDel="00000000" w:rsidR="00000000" w:rsidRPr="00000000">
        <w:rPr>
          <w:color w:val="000000"/>
          <w:sz w:val="22"/>
          <w:szCs w:val="22"/>
          <w:rtl w:val="0"/>
        </w:rPr>
        <w:t xml:space="preserve">For running this use-case we need following configurations as </w:t>
      </w:r>
      <w:r w:rsidDel="00000000" w:rsidR="00000000" w:rsidRPr="00000000">
        <w:rPr>
          <w:sz w:val="22"/>
          <w:szCs w:val="22"/>
          <w:rtl w:val="0"/>
        </w:rPr>
        <w:t xml:space="preserve">prerequisites</w:t>
      </w:r>
      <w:r w:rsidDel="00000000" w:rsidR="00000000" w:rsidRPr="00000000">
        <w:rPr>
          <w:color w:val="000000"/>
          <w:sz w:val="22"/>
          <w:szCs w:val="22"/>
          <w:rtl w:val="0"/>
        </w:rPr>
        <w:t xml:space="preserve">:</w:t>
      </w:r>
    </w:p>
    <w:p w:rsidR="00000000" w:rsidDel="00000000" w:rsidP="00000000" w:rsidRDefault="00000000" w:rsidRPr="00000000" w14:paraId="00000408">
      <w:pPr>
        <w:numPr>
          <w:ilvl w:val="0"/>
          <w:numId w:val="8"/>
        </w:numPr>
        <w:pBdr>
          <w:top w:color="000000" w:space="0" w:sz="0" w:val="none"/>
          <w:left w:color="000000" w:space="0" w:sz="0" w:val="none"/>
          <w:bottom w:color="000000" w:space="0" w:sz="0" w:val="none"/>
          <w:right w:color="000000" w:space="0" w:sz="0" w:val="none"/>
          <w:between w:color="000000" w:space="0" w:sz="0" w:val="none"/>
        </w:pBdr>
        <w:spacing w:after="0" w:lineRule="auto"/>
        <w:ind w:left="1440" w:hanging="360"/>
        <w:rPr>
          <w:color w:val="000000"/>
          <w:sz w:val="22"/>
          <w:szCs w:val="22"/>
        </w:rPr>
      </w:pPr>
      <w:bookmarkStart w:colFirst="0" w:colLast="0" w:name="_2jxsxqh" w:id="17"/>
      <w:bookmarkEnd w:id="17"/>
      <w:r w:rsidDel="00000000" w:rsidR="00000000" w:rsidRPr="00000000">
        <w:rPr>
          <w:color w:val="000000"/>
          <w:sz w:val="22"/>
          <w:szCs w:val="22"/>
          <w:rtl w:val="0"/>
        </w:rPr>
        <w:t xml:space="preserve">Drag and drop </w:t>
      </w:r>
      <w:r w:rsidDel="00000000" w:rsidR="00000000" w:rsidRPr="00000000">
        <w:rPr>
          <w:sz w:val="22"/>
          <w:szCs w:val="22"/>
          <w:rtl w:val="0"/>
        </w:rPr>
        <w:t xml:space="preserve">an HTTP</w:t>
      </w:r>
      <w:r w:rsidDel="00000000" w:rsidR="00000000" w:rsidRPr="00000000">
        <w:rPr>
          <w:color w:val="000000"/>
          <w:sz w:val="22"/>
          <w:szCs w:val="22"/>
          <w:rtl w:val="0"/>
        </w:rPr>
        <w:t xml:space="preserve"> Listener in the canvas.</w:t>
      </w:r>
    </w:p>
    <w:p w:rsidR="00000000" w:rsidDel="00000000" w:rsidP="00000000" w:rsidRDefault="00000000" w:rsidRPr="00000000" w14:paraId="00000409">
      <w:pPr>
        <w:numPr>
          <w:ilvl w:val="0"/>
          <w:numId w:val="8"/>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hanging="360"/>
        <w:rPr>
          <w:color w:val="000000"/>
          <w:sz w:val="22"/>
          <w:szCs w:val="22"/>
        </w:rPr>
      </w:pPr>
      <w:r w:rsidDel="00000000" w:rsidR="00000000" w:rsidRPr="00000000">
        <w:rPr>
          <w:color w:val="000000"/>
          <w:sz w:val="22"/>
          <w:szCs w:val="22"/>
          <w:rtl w:val="0"/>
        </w:rPr>
        <w:t xml:space="preserve">In the Listener properties, give a path you want to use to trigger the listener.</w:t>
      </w:r>
    </w:p>
    <w:p w:rsidR="00000000" w:rsidDel="00000000" w:rsidP="00000000" w:rsidRDefault="00000000" w:rsidRPr="00000000" w14:paraId="0000040A">
      <w:pPr>
        <w:numPr>
          <w:ilvl w:val="0"/>
          <w:numId w:val="8"/>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hanging="360"/>
        <w:rPr>
          <w:color w:val="000000"/>
          <w:sz w:val="22"/>
          <w:szCs w:val="22"/>
        </w:rPr>
      </w:pPr>
      <w:r w:rsidDel="00000000" w:rsidR="00000000" w:rsidRPr="00000000">
        <w:rPr>
          <w:color w:val="000000"/>
          <w:sz w:val="22"/>
          <w:szCs w:val="22"/>
          <w:rtl w:val="0"/>
        </w:rPr>
        <w:t xml:space="preserve">Add a new Configuration as follows,</w:t>
      </w:r>
    </w:p>
    <w:p w:rsidR="00000000" w:rsidDel="00000000" w:rsidP="00000000" w:rsidRDefault="00000000" w:rsidRPr="00000000" w14:paraId="0000040B">
      <w:pPr>
        <w:pBdr>
          <w:top w:color="000000" w:space="0" w:sz="0" w:val="none"/>
          <w:left w:color="000000" w:space="0" w:sz="0" w:val="none"/>
          <w:bottom w:color="000000" w:space="0" w:sz="0" w:val="none"/>
          <w:right w:color="000000" w:space="0" w:sz="0" w:val="none"/>
          <w:between w:color="000000" w:space="0" w:sz="0" w:val="none"/>
        </w:pBdr>
        <w:spacing w:after="0" w:lineRule="auto"/>
        <w:ind w:left="1080" w:firstLine="360"/>
        <w:rPr>
          <w:rFonts w:ascii="Times New Roman" w:cs="Times New Roman" w:eastAsia="Times New Roman" w:hAnsi="Times New Roman"/>
          <w:color w:val="000000"/>
          <w:sz w:val="22"/>
          <w:szCs w:val="22"/>
        </w:rPr>
      </w:pPr>
      <w:r w:rsidDel="00000000" w:rsidR="00000000" w:rsidRPr="00000000">
        <w:rPr/>
        <w:drawing>
          <wp:inline distB="0" distT="0" distL="0" distR="0">
            <wp:extent cx="4895850" cy="3844607"/>
            <wp:effectExtent b="0" l="0" r="0" t="0"/>
            <wp:docPr id="1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895850" cy="3844607"/>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pBdr>
          <w:top w:color="000000" w:space="0" w:sz="0" w:val="none"/>
          <w:left w:color="000000" w:space="0" w:sz="0" w:val="none"/>
          <w:bottom w:color="000000" w:space="0" w:sz="0" w:val="none"/>
          <w:right w:color="000000" w:space="0" w:sz="0" w:val="none"/>
          <w:between w:color="000000" w:space="0" w:sz="0" w:val="none"/>
        </w:pBdr>
        <w:spacing w:after="0" w:lineRule="auto"/>
        <w:ind w:left="1080" w:firstLine="36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0D">
      <w:pPr>
        <w:pBdr>
          <w:top w:color="000000" w:space="0" w:sz="0" w:val="none"/>
          <w:left w:color="000000" w:space="0" w:sz="0" w:val="none"/>
          <w:bottom w:color="000000" w:space="0" w:sz="0" w:val="none"/>
          <w:right w:color="000000" w:space="0" w:sz="0" w:val="none"/>
          <w:between w:color="000000" w:space="0" w:sz="0" w:val="none"/>
        </w:pBdr>
        <w:spacing w:after="0" w:before="0" w:lineRule="auto"/>
        <w:ind w:left="720" w:hanging="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0E">
      <w:pPr>
        <w:numPr>
          <w:ilvl w:val="0"/>
          <w:numId w:val="8"/>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hanging="360"/>
        <w:rPr>
          <w:color w:val="000000"/>
          <w:sz w:val="22"/>
          <w:szCs w:val="22"/>
        </w:rPr>
      </w:pPr>
      <w:r w:rsidDel="00000000" w:rsidR="00000000" w:rsidRPr="00000000">
        <w:rPr>
          <w:color w:val="000000"/>
          <w:sz w:val="22"/>
          <w:szCs w:val="22"/>
          <w:rtl w:val="0"/>
        </w:rPr>
        <w:t xml:space="preserve">Test the connection and click on Okay.</w:t>
      </w:r>
    </w:p>
    <w:p w:rsidR="00000000" w:rsidDel="00000000" w:rsidP="00000000" w:rsidRDefault="00000000" w:rsidRPr="00000000" w14:paraId="0000040F">
      <w:pPr>
        <w:numPr>
          <w:ilvl w:val="0"/>
          <w:numId w:val="8"/>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hanging="360"/>
        <w:rPr>
          <w:color w:val="000000"/>
          <w:sz w:val="22"/>
          <w:szCs w:val="22"/>
        </w:rPr>
      </w:pPr>
      <w:r w:rsidDel="00000000" w:rsidR="00000000" w:rsidRPr="00000000">
        <w:rPr>
          <w:color w:val="000000"/>
          <w:sz w:val="22"/>
          <w:szCs w:val="22"/>
          <w:rtl w:val="0"/>
        </w:rPr>
        <w:t xml:space="preserve">Make sure your mule palette has Salesforce and Hybris modules. If you do not have Salesforce module in your palette, go to add module -&gt; Salesforce and drag it to your palette.</w:t>
      </w:r>
    </w:p>
    <w:p w:rsidR="00000000" w:rsidDel="00000000" w:rsidP="00000000" w:rsidRDefault="00000000" w:rsidRPr="00000000" w14:paraId="00000410">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drawing>
          <wp:inline distB="0" distT="0" distL="0" distR="0">
            <wp:extent cx="5391150" cy="3467100"/>
            <wp:effectExtent b="0" l="0" r="0" t="0"/>
            <wp:docPr id="1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3911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12">
      <w:pPr>
        <w:numPr>
          <w:ilvl w:val="0"/>
          <w:numId w:val="8"/>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hanging="360"/>
        <w:rPr>
          <w:color w:val="000000"/>
          <w:sz w:val="22"/>
          <w:szCs w:val="22"/>
        </w:rPr>
      </w:pPr>
      <w:r w:rsidDel="00000000" w:rsidR="00000000" w:rsidRPr="00000000">
        <w:rPr>
          <w:color w:val="000000"/>
          <w:sz w:val="22"/>
          <w:szCs w:val="22"/>
          <w:rtl w:val="0"/>
        </w:rPr>
        <w:t xml:space="preserve">Now add configurations for Hybris.</w:t>
      </w:r>
    </w:p>
    <w:p w:rsidR="00000000" w:rsidDel="00000000" w:rsidP="00000000" w:rsidRDefault="00000000" w:rsidRPr="00000000" w14:paraId="00000413">
      <w:pPr>
        <w:numPr>
          <w:ilvl w:val="0"/>
          <w:numId w:val="8"/>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hanging="360"/>
        <w:rPr>
          <w:color w:val="000000"/>
          <w:sz w:val="22"/>
          <w:szCs w:val="22"/>
        </w:rPr>
      </w:pPr>
      <w:r w:rsidDel="00000000" w:rsidR="00000000" w:rsidRPr="00000000">
        <w:rPr>
          <w:color w:val="000000"/>
          <w:sz w:val="22"/>
          <w:szCs w:val="22"/>
          <w:rtl w:val="0"/>
        </w:rPr>
        <w:t xml:space="preserve">Go to global-configurations.xml global elements -&gt; create -&gt; Connector Configuration -&gt; Hybris Configuration</w:t>
      </w:r>
    </w:p>
    <w:p w:rsidR="00000000" w:rsidDel="00000000" w:rsidP="00000000" w:rsidRDefault="00000000" w:rsidRPr="00000000" w14:paraId="00000414">
      <w:pPr>
        <w:numPr>
          <w:ilvl w:val="0"/>
          <w:numId w:val="8"/>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hanging="360"/>
        <w:rPr>
          <w:color w:val="000000"/>
          <w:sz w:val="22"/>
          <w:szCs w:val="22"/>
        </w:rPr>
      </w:pPr>
      <w:r w:rsidDel="00000000" w:rsidR="00000000" w:rsidRPr="00000000">
        <w:rPr>
          <w:color w:val="000000"/>
          <w:sz w:val="22"/>
          <w:szCs w:val="22"/>
          <w:rtl w:val="0"/>
        </w:rPr>
        <w:t xml:space="preserve">Add following properties:</w:t>
      </w:r>
    </w:p>
    <w:p w:rsidR="00000000" w:rsidDel="00000000" w:rsidP="00000000" w:rsidRDefault="00000000" w:rsidRPr="00000000" w14:paraId="00000415">
      <w:pPr>
        <w:pBdr>
          <w:top w:color="000000" w:space="0" w:sz="0" w:val="none"/>
          <w:left w:color="000000" w:space="0" w:sz="0" w:val="none"/>
          <w:bottom w:color="000000" w:space="0" w:sz="0" w:val="none"/>
          <w:right w:color="000000" w:space="0" w:sz="0" w:val="none"/>
          <w:between w:color="000000" w:space="0" w:sz="0" w:val="none"/>
        </w:pBdr>
        <w:spacing w:after="0" w:before="0" w:lineRule="auto"/>
        <w:ind w:left="1080" w:firstLine="360"/>
        <w:rPr>
          <w:color w:val="000000"/>
          <w:sz w:val="22"/>
          <w:szCs w:val="22"/>
        </w:rPr>
      </w:pPr>
      <w:r w:rsidDel="00000000" w:rsidR="00000000" w:rsidRPr="00000000">
        <w:rPr>
          <w:color w:val="000000"/>
          <w:sz w:val="22"/>
          <w:szCs w:val="22"/>
          <w:rtl w:val="0"/>
        </w:rPr>
        <w:t xml:space="preserve">Address Url:</w:t>
      </w:r>
    </w:p>
    <w:p w:rsidR="00000000" w:rsidDel="00000000" w:rsidP="00000000" w:rsidRDefault="00000000" w:rsidRPr="00000000" w14:paraId="00000416">
      <w:pPr>
        <w:pBdr>
          <w:top w:color="000000" w:space="0" w:sz="0" w:val="none"/>
          <w:left w:color="000000" w:space="0" w:sz="0" w:val="none"/>
          <w:bottom w:color="000000" w:space="0" w:sz="0" w:val="none"/>
          <w:right w:color="000000" w:space="0" w:sz="0" w:val="none"/>
          <w:between w:color="000000" w:space="0" w:sz="0" w:val="none"/>
        </w:pBdr>
        <w:spacing w:after="0" w:before="0" w:lineRule="auto"/>
        <w:ind w:left="1080" w:firstLine="360"/>
        <w:rPr>
          <w:color w:val="000000"/>
          <w:sz w:val="22"/>
          <w:szCs w:val="22"/>
        </w:rPr>
      </w:pPr>
      <w:r w:rsidDel="00000000" w:rsidR="00000000" w:rsidRPr="00000000">
        <w:rPr>
          <w:color w:val="000000"/>
          <w:sz w:val="22"/>
          <w:szCs w:val="22"/>
          <w:rtl w:val="0"/>
        </w:rPr>
        <w:t xml:space="preserve">Token Url:</w:t>
      </w:r>
    </w:p>
    <w:p w:rsidR="00000000" w:rsidDel="00000000" w:rsidP="00000000" w:rsidRDefault="00000000" w:rsidRPr="00000000" w14:paraId="00000417">
      <w:pPr>
        <w:pBdr>
          <w:top w:color="000000" w:space="0" w:sz="0" w:val="none"/>
          <w:left w:color="000000" w:space="0" w:sz="0" w:val="none"/>
          <w:bottom w:color="000000" w:space="0" w:sz="0" w:val="none"/>
          <w:right w:color="000000" w:space="0" w:sz="0" w:val="none"/>
          <w:between w:color="000000" w:space="0" w:sz="0" w:val="none"/>
        </w:pBdr>
        <w:spacing w:after="0" w:before="0" w:lineRule="auto"/>
        <w:ind w:left="720" w:firstLine="720"/>
        <w:rPr>
          <w:color w:val="000000"/>
          <w:sz w:val="22"/>
          <w:szCs w:val="22"/>
        </w:rPr>
      </w:pPr>
      <w:r w:rsidDel="00000000" w:rsidR="00000000" w:rsidRPr="00000000">
        <w:rPr>
          <w:color w:val="000000"/>
          <w:sz w:val="22"/>
          <w:szCs w:val="22"/>
          <w:rtl w:val="0"/>
        </w:rPr>
        <w:t xml:space="preserve">Client Id:</w:t>
      </w:r>
    </w:p>
    <w:p w:rsidR="00000000" w:rsidDel="00000000" w:rsidP="00000000" w:rsidRDefault="00000000" w:rsidRPr="00000000" w14:paraId="00000418">
      <w:pPr>
        <w:pBdr>
          <w:top w:color="000000" w:space="0" w:sz="0" w:val="none"/>
          <w:left w:color="000000" w:space="0" w:sz="0" w:val="none"/>
          <w:bottom w:color="000000" w:space="0" w:sz="0" w:val="none"/>
          <w:right w:color="000000" w:space="0" w:sz="0" w:val="none"/>
          <w:between w:color="000000" w:space="0" w:sz="0" w:val="none"/>
        </w:pBdr>
        <w:spacing w:after="0" w:before="0" w:lineRule="auto"/>
        <w:ind w:left="720" w:firstLine="720"/>
        <w:rPr>
          <w:color w:val="000000"/>
          <w:sz w:val="22"/>
          <w:szCs w:val="22"/>
        </w:rPr>
      </w:pPr>
      <w:r w:rsidDel="00000000" w:rsidR="00000000" w:rsidRPr="00000000">
        <w:rPr>
          <w:color w:val="000000"/>
          <w:sz w:val="22"/>
          <w:szCs w:val="22"/>
          <w:rtl w:val="0"/>
        </w:rPr>
        <w:t xml:space="preserve">Client secret:</w:t>
      </w:r>
    </w:p>
    <w:p w:rsidR="00000000" w:rsidDel="00000000" w:rsidP="00000000" w:rsidRDefault="00000000" w:rsidRPr="00000000" w14:paraId="00000419">
      <w:pPr>
        <w:pBdr>
          <w:top w:color="000000" w:space="0" w:sz="0" w:val="none"/>
          <w:left w:color="000000" w:space="0" w:sz="0" w:val="none"/>
          <w:bottom w:color="000000" w:space="0" w:sz="0" w:val="none"/>
          <w:right w:color="000000" w:space="0" w:sz="0" w:val="none"/>
          <w:between w:color="000000" w:space="0" w:sz="0" w:val="none"/>
        </w:pBdr>
        <w:spacing w:after="0" w:before="0" w:lineRule="auto"/>
        <w:ind w:left="720" w:firstLine="720"/>
        <w:rPr>
          <w:color w:val="000000"/>
          <w:sz w:val="22"/>
          <w:szCs w:val="22"/>
        </w:rPr>
      </w:pPr>
      <w:r w:rsidDel="00000000" w:rsidR="00000000" w:rsidRPr="00000000">
        <w:rPr>
          <w:color w:val="000000"/>
          <w:sz w:val="22"/>
          <w:szCs w:val="22"/>
          <w:rtl w:val="0"/>
        </w:rPr>
        <w:t xml:space="preserve">Swagger location:</w:t>
      </w:r>
    </w:p>
    <w:p w:rsidR="00000000" w:rsidDel="00000000" w:rsidP="00000000" w:rsidRDefault="00000000" w:rsidRPr="00000000" w14:paraId="0000041A">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p>
    <w:p w:rsidR="00000000" w:rsidDel="00000000" w:rsidP="00000000" w:rsidRDefault="00000000" w:rsidRPr="00000000" w14:paraId="0000041B">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drawing>
          <wp:inline distB="114300" distT="114300" distL="114300" distR="114300">
            <wp:extent cx="5810250" cy="5876925"/>
            <wp:effectExtent b="0" l="0" r="0" t="0"/>
            <wp:docPr id="1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810250" cy="5876925"/>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1D">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1E">
      <w:pPr>
        <w:numPr>
          <w:ilvl w:val="0"/>
          <w:numId w:val="8"/>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hanging="360"/>
        <w:rPr>
          <w:color w:val="000000"/>
          <w:sz w:val="22"/>
          <w:szCs w:val="22"/>
        </w:rPr>
      </w:pPr>
      <w:r w:rsidDel="00000000" w:rsidR="00000000" w:rsidRPr="00000000">
        <w:rPr>
          <w:color w:val="000000"/>
          <w:sz w:val="22"/>
          <w:szCs w:val="22"/>
          <w:rtl w:val="0"/>
        </w:rPr>
        <w:t xml:space="preserve">Add Salesforce configuration.</w:t>
      </w:r>
    </w:p>
    <w:p w:rsidR="00000000" w:rsidDel="00000000" w:rsidP="00000000" w:rsidRDefault="00000000" w:rsidRPr="00000000" w14:paraId="0000041F">
      <w:pPr>
        <w:numPr>
          <w:ilvl w:val="0"/>
          <w:numId w:val="8"/>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hanging="360"/>
        <w:rPr>
          <w:color w:val="000000"/>
          <w:sz w:val="22"/>
          <w:szCs w:val="22"/>
        </w:rPr>
      </w:pPr>
      <w:r w:rsidDel="00000000" w:rsidR="00000000" w:rsidRPr="00000000">
        <w:rPr>
          <w:color w:val="000000"/>
          <w:sz w:val="22"/>
          <w:szCs w:val="22"/>
          <w:rtl w:val="0"/>
        </w:rPr>
        <w:t xml:space="preserve">Go to global-configurations.xml -&gt; global elements -&gt; create -&gt; Connector Configuration -&gt; Salesforce Configuration</w:t>
      </w:r>
    </w:p>
    <w:p w:rsidR="00000000" w:rsidDel="00000000" w:rsidP="00000000" w:rsidRDefault="00000000" w:rsidRPr="00000000" w14:paraId="00000420">
      <w:pPr>
        <w:numPr>
          <w:ilvl w:val="0"/>
          <w:numId w:val="8"/>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hanging="360"/>
        <w:rPr>
          <w:color w:val="000000"/>
          <w:sz w:val="22"/>
          <w:szCs w:val="22"/>
        </w:rPr>
      </w:pPr>
      <w:r w:rsidDel="00000000" w:rsidR="00000000" w:rsidRPr="00000000">
        <w:rPr>
          <w:color w:val="000000"/>
          <w:sz w:val="22"/>
          <w:szCs w:val="22"/>
          <w:rtl w:val="0"/>
        </w:rPr>
        <w:t xml:space="preserve">Add following properties</w:t>
      </w:r>
    </w:p>
    <w:p w:rsidR="00000000" w:rsidDel="00000000" w:rsidP="00000000" w:rsidRDefault="00000000" w:rsidRPr="00000000" w14:paraId="00000421">
      <w:pPr>
        <w:pBdr>
          <w:top w:color="000000" w:space="0" w:sz="0" w:val="none"/>
          <w:left w:color="000000" w:space="0" w:sz="0" w:val="none"/>
          <w:bottom w:color="000000" w:space="0" w:sz="0" w:val="none"/>
          <w:right w:color="000000" w:space="0" w:sz="0" w:val="none"/>
          <w:between w:color="000000" w:space="0" w:sz="0" w:val="none"/>
        </w:pBdr>
        <w:spacing w:after="0" w:before="0" w:lineRule="auto"/>
        <w:ind w:left="1080"/>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      </w:t>
      </w:r>
      <w:r w:rsidDel="00000000" w:rsidR="00000000" w:rsidRPr="00000000">
        <w:rPr>
          <w:color w:val="000000"/>
        </w:rPr>
        <w:drawing>
          <wp:inline distB="0" distT="0" distL="0" distR="0">
            <wp:extent cx="5096225" cy="3136039"/>
            <wp:effectExtent b="88900" l="88900" r="88900" t="88900"/>
            <wp:docPr id="19"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096225" cy="3136039"/>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422">
      <w:pPr>
        <w:pBdr>
          <w:top w:color="000000" w:space="0" w:sz="0" w:val="none"/>
          <w:left w:color="000000" w:space="0" w:sz="0" w:val="none"/>
          <w:bottom w:color="000000" w:space="0" w:sz="0" w:val="none"/>
          <w:right w:color="000000" w:space="0" w:sz="0" w:val="none"/>
          <w:between w:color="000000" w:space="0" w:sz="0" w:val="none"/>
        </w:pBdr>
        <w:spacing w:after="0" w:before="0" w:lineRule="auto"/>
        <w:ind w:left="108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23">
      <w:pPr>
        <w:numPr>
          <w:ilvl w:val="0"/>
          <w:numId w:val="8"/>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hanging="360"/>
        <w:rPr>
          <w:color w:val="000000"/>
          <w:sz w:val="22"/>
          <w:szCs w:val="22"/>
        </w:rPr>
      </w:pPr>
      <w:r w:rsidDel="00000000" w:rsidR="00000000" w:rsidRPr="00000000">
        <w:rPr>
          <w:color w:val="000000"/>
          <w:sz w:val="22"/>
          <w:szCs w:val="22"/>
          <w:rtl w:val="0"/>
        </w:rPr>
        <w:t xml:space="preserve">Create a flow with the components displayed </w:t>
      </w:r>
      <w:r w:rsidDel="00000000" w:rsidR="00000000" w:rsidRPr="00000000">
        <w:rPr>
          <w:sz w:val="22"/>
          <w:szCs w:val="22"/>
          <w:rtl w:val="0"/>
        </w:rPr>
        <w:t xml:space="preserve">in the image</w:t>
      </w:r>
      <w:r w:rsidDel="00000000" w:rsidR="00000000" w:rsidRPr="00000000">
        <w:rPr>
          <w:color w:val="000000"/>
          <w:sz w:val="22"/>
          <w:szCs w:val="22"/>
          <w:rtl w:val="0"/>
        </w:rPr>
        <w:t xml:space="preserve"> below:</w:t>
      </w:r>
    </w:p>
    <w:p w:rsidR="00000000" w:rsidDel="00000000" w:rsidP="00000000" w:rsidRDefault="00000000" w:rsidRPr="00000000" w14:paraId="00000424">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000000"/>
          <w:sz w:val="22"/>
          <w:szCs w:val="22"/>
        </w:rPr>
      </w:pPr>
      <w:r w:rsidDel="00000000" w:rsidR="00000000" w:rsidRPr="00000000">
        <w:rPr>
          <w:rtl w:val="0"/>
        </w:rPr>
      </w:r>
    </w:p>
    <w:p w:rsidR="00000000" w:rsidDel="00000000" w:rsidP="00000000" w:rsidRDefault="00000000" w:rsidRPr="00000000" w14:paraId="00000425">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drawing>
          <wp:inline distB="19050" distT="19050" distL="19050" distR="19050">
            <wp:extent cx="5824538" cy="2505075"/>
            <wp:effectExtent b="0" l="0" r="0" t="0"/>
            <wp:docPr id="1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824538"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27">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drawing>
          <wp:inline distB="19050" distT="19050" distL="19050" distR="19050">
            <wp:extent cx="5819775" cy="2041207"/>
            <wp:effectExtent b="0" l="0" r="0" t="0"/>
            <wp:docPr id="1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819775" cy="2041207"/>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hanging="72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29">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hanging="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9050" distT="19050" distL="19050" distR="19050">
            <wp:extent cx="5919788" cy="2809875"/>
            <wp:effectExtent b="0" l="0" r="0" t="0"/>
            <wp:docPr id="20"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19788"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2B">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firstLine="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2C">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hanging="720"/>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42D">
      <w:pPr>
        <w:numPr>
          <w:ilvl w:val="0"/>
          <w:numId w:val="8"/>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hanging="360"/>
        <w:rPr>
          <w:color w:val="000000"/>
          <w:sz w:val="22"/>
          <w:szCs w:val="22"/>
        </w:rPr>
      </w:pPr>
      <w:r w:rsidDel="00000000" w:rsidR="00000000" w:rsidRPr="00000000">
        <w:rPr>
          <w:color w:val="000000"/>
          <w:sz w:val="22"/>
          <w:szCs w:val="22"/>
          <w:rtl w:val="0"/>
        </w:rPr>
        <w:t xml:space="preserve">Individual mappings for each component are illustrated in below screenshots:</w:t>
      </w:r>
    </w:p>
    <w:p w:rsidR="00000000" w:rsidDel="00000000" w:rsidP="00000000" w:rsidRDefault="00000000" w:rsidRPr="00000000" w14:paraId="0000042E">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2F">
      <w:pPr>
        <w:pBdr>
          <w:top w:color="000000" w:space="0" w:sz="0" w:val="none"/>
          <w:left w:color="000000" w:space="0" w:sz="0" w:val="none"/>
          <w:bottom w:color="000000" w:space="0" w:sz="0" w:val="none"/>
          <w:right w:color="000000" w:space="0" w:sz="0" w:val="none"/>
          <w:between w:color="000000" w:space="0" w:sz="0" w:val="none"/>
        </w:pBdr>
        <w:spacing w:after="0" w:before="0" w:lineRule="auto"/>
        <w:ind w:left="2880" w:hanging="1440"/>
        <w:rPr>
          <w:color w:val="c0504d"/>
          <w:sz w:val="22"/>
          <w:szCs w:val="22"/>
        </w:rPr>
      </w:pPr>
      <w:r w:rsidDel="00000000" w:rsidR="00000000" w:rsidRPr="00000000">
        <w:rPr>
          <w:color w:val="c0504d"/>
          <w:sz w:val="22"/>
          <w:szCs w:val="22"/>
          <w:rtl w:val="0"/>
        </w:rPr>
        <w:t xml:space="preserve">Create account request body:</w:t>
      </w:r>
    </w:p>
    <w:p w:rsidR="00000000" w:rsidDel="00000000" w:rsidP="00000000" w:rsidRDefault="00000000" w:rsidRPr="00000000" w14:paraId="00000430">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31">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4976813" cy="2314575"/>
            <wp:effectExtent b="0" l="0" r="0" t="0"/>
            <wp:docPr id="2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4976813"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33">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color w:val="c0504d"/>
          <w:sz w:val="22"/>
          <w:szCs w:val="22"/>
          <w:rtl w:val="0"/>
        </w:rPr>
        <w:t xml:space="preserve">Create account in Salesforce:</w:t>
      </w:r>
    </w:p>
    <w:p w:rsidR="00000000" w:rsidDel="00000000" w:rsidP="00000000" w:rsidRDefault="00000000" w:rsidRPr="00000000" w14:paraId="00000434">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35">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733415" cy="1955800"/>
            <wp:effectExtent b="0" l="0" r="0" t="0"/>
            <wp:docPr id="23"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733415"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37">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color w:val="c0504d"/>
          <w:sz w:val="22"/>
          <w:szCs w:val="22"/>
          <w:rtl w:val="0"/>
        </w:rPr>
        <w:t xml:space="preserve">Store Salesforce account id:</w:t>
      </w:r>
    </w:p>
    <w:p w:rsidR="00000000" w:rsidDel="00000000" w:rsidP="00000000" w:rsidRDefault="00000000" w:rsidRPr="00000000" w14:paraId="00000438">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39">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755005" cy="1930400"/>
            <wp:effectExtent b="0" l="0" r="0" t="0"/>
            <wp:docPr id="24"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55005"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3B">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3C">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3D">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3E">
      <w:pPr>
        <w:pBdr>
          <w:top w:color="000000" w:space="0" w:sz="0" w:val="none"/>
          <w:left w:color="000000" w:space="0" w:sz="0" w:val="none"/>
          <w:bottom w:color="000000" w:space="0" w:sz="0" w:val="none"/>
          <w:right w:color="000000" w:space="0" w:sz="0" w:val="none"/>
          <w:between w:color="000000" w:space="0" w:sz="0" w:val="none"/>
        </w:pBdr>
        <w:spacing w:after="0" w:before="0" w:lineRule="auto"/>
        <w:ind w:left="0" w:firstLine="0"/>
        <w:rPr>
          <w:color w:val="c0504d"/>
          <w:sz w:val="22"/>
          <w:szCs w:val="22"/>
        </w:rPr>
      </w:pPr>
      <w:r w:rsidDel="00000000" w:rsidR="00000000" w:rsidRPr="00000000">
        <w:rPr>
          <w:rtl w:val="0"/>
        </w:rPr>
      </w:r>
    </w:p>
    <w:p w:rsidR="00000000" w:rsidDel="00000000" w:rsidP="00000000" w:rsidRDefault="00000000" w:rsidRPr="00000000" w14:paraId="0000043F">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color w:val="c0504d"/>
          <w:sz w:val="22"/>
          <w:szCs w:val="22"/>
          <w:rtl w:val="0"/>
        </w:rPr>
        <w:t xml:space="preserve">Getting account from SF:</w:t>
      </w:r>
    </w:p>
    <w:p w:rsidR="00000000" w:rsidDel="00000000" w:rsidP="00000000" w:rsidRDefault="00000000" w:rsidRPr="00000000" w14:paraId="00000440">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41">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706745" cy="1993900"/>
            <wp:effectExtent b="0" l="0" r="0" t="0"/>
            <wp:docPr id="25"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706745"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43">
      <w:pPr>
        <w:pBdr>
          <w:top w:color="000000" w:space="0" w:sz="0" w:val="none"/>
          <w:left w:color="000000" w:space="0" w:sz="0" w:val="none"/>
          <w:bottom w:color="000000" w:space="0" w:sz="0" w:val="none"/>
          <w:right w:color="000000" w:space="0" w:sz="0" w:val="none"/>
          <w:between w:color="000000" w:space="0" w:sz="0" w:val="none"/>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44">
      <w:pPr>
        <w:pBdr>
          <w:top w:color="000000" w:space="0" w:sz="0" w:val="none"/>
          <w:left w:color="000000" w:space="0" w:sz="0" w:val="none"/>
          <w:bottom w:color="000000" w:space="0" w:sz="0" w:val="none"/>
          <w:right w:color="000000" w:space="0" w:sz="0" w:val="none"/>
          <w:between w:color="000000" w:space="0" w:sz="0" w:val="none"/>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45">
      <w:pPr>
        <w:pBdr>
          <w:top w:color="000000" w:space="0" w:sz="0" w:val="none"/>
          <w:left w:color="000000" w:space="0" w:sz="0" w:val="none"/>
          <w:bottom w:color="000000" w:space="0" w:sz="0" w:val="none"/>
          <w:right w:color="000000" w:space="0" w:sz="0" w:val="none"/>
          <w:between w:color="000000" w:space="0" w:sz="0" w:val="none"/>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46">
      <w:pPr>
        <w:pBdr>
          <w:top w:color="000000" w:space="0" w:sz="0" w:val="none"/>
          <w:left w:color="000000" w:space="0" w:sz="0" w:val="none"/>
          <w:bottom w:color="000000" w:space="0" w:sz="0" w:val="none"/>
          <w:right w:color="000000" w:space="0" w:sz="0" w:val="none"/>
          <w:between w:color="000000" w:space="0" w:sz="0" w:val="none"/>
        </w:pBdr>
        <w:tabs>
          <w:tab w:val="left" w:pos="4005"/>
        </w:tabs>
        <w:spacing w:after="0" w:before="0" w:lineRule="auto"/>
        <w:ind w:left="1440"/>
        <w:rPr>
          <w:color w:val="c0504d"/>
          <w:sz w:val="22"/>
          <w:szCs w:val="22"/>
        </w:rPr>
      </w:pPr>
      <w:r w:rsidDel="00000000" w:rsidR="00000000" w:rsidRPr="00000000">
        <w:rPr>
          <w:color w:val="c0504d"/>
          <w:sz w:val="22"/>
          <w:szCs w:val="22"/>
          <w:rtl w:val="0"/>
        </w:rPr>
        <w:t xml:space="preserve">Creating user data:</w:t>
        <w:tab/>
      </w:r>
    </w:p>
    <w:p w:rsidR="00000000" w:rsidDel="00000000" w:rsidP="00000000" w:rsidRDefault="00000000" w:rsidRPr="00000000" w14:paraId="00000447">
      <w:pPr>
        <w:pBdr>
          <w:top w:color="000000" w:space="0" w:sz="0" w:val="none"/>
          <w:left w:color="000000" w:space="0" w:sz="0" w:val="none"/>
          <w:bottom w:color="000000" w:space="0" w:sz="0" w:val="none"/>
          <w:right w:color="000000" w:space="0" w:sz="0" w:val="none"/>
          <w:between w:color="000000" w:space="0" w:sz="0" w:val="none"/>
        </w:pBdr>
        <w:tabs>
          <w:tab w:val="left" w:pos="4005"/>
        </w:tabs>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48">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789930" cy="1968500"/>
            <wp:effectExtent b="0" l="0" r="0" t="0"/>
            <wp:docPr id="26"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8993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4A">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4B">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color w:val="c0504d"/>
          <w:sz w:val="22"/>
          <w:szCs w:val="22"/>
          <w:rtl w:val="0"/>
        </w:rPr>
        <w:t xml:space="preserve">Storing Salesforce Id:</w:t>
      </w:r>
    </w:p>
    <w:p w:rsidR="00000000" w:rsidDel="00000000" w:rsidP="00000000" w:rsidRDefault="00000000" w:rsidRPr="00000000" w14:paraId="0000044C">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4D">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753735" cy="2565400"/>
            <wp:effectExtent b="0" l="0" r="0" t="0"/>
            <wp:docPr id="27"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753735"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4F">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color w:val="c0504d"/>
          <w:sz w:val="22"/>
          <w:szCs w:val="22"/>
          <w:rtl w:val="0"/>
        </w:rPr>
        <w:t xml:space="preserve">Create Loan application:</w:t>
      </w:r>
    </w:p>
    <w:p w:rsidR="00000000" w:rsidDel="00000000" w:rsidP="00000000" w:rsidRDefault="00000000" w:rsidRPr="00000000" w14:paraId="00000450">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51">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color w:val="c0504d"/>
          <w:sz w:val="22"/>
          <w:szCs w:val="22"/>
        </w:rPr>
        <w:drawing>
          <wp:inline distB="0" distT="0" distL="0" distR="0">
            <wp:extent cx="4030257" cy="1715003"/>
            <wp:effectExtent b="0" l="0" r="0" t="0"/>
            <wp:docPr id="28"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4030257" cy="1715003"/>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53">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54">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55">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color w:val="c0504d"/>
          <w:sz w:val="22"/>
          <w:szCs w:val="22"/>
          <w:rtl w:val="0"/>
        </w:rPr>
        <w:t xml:space="preserve">Storing loan application id:</w:t>
      </w:r>
    </w:p>
    <w:p w:rsidR="00000000" w:rsidDel="00000000" w:rsidP="00000000" w:rsidRDefault="00000000" w:rsidRPr="00000000" w14:paraId="00000456">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57">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color w:val="c0504d"/>
          <w:sz w:val="22"/>
          <w:szCs w:val="22"/>
        </w:rPr>
        <w:drawing>
          <wp:inline distB="0" distT="0" distL="0" distR="0">
            <wp:extent cx="5653405" cy="1476375"/>
            <wp:effectExtent b="0" l="0" r="0" t="0"/>
            <wp:docPr id="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65340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59">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5A">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color w:val="c0504d"/>
          <w:sz w:val="22"/>
          <w:szCs w:val="22"/>
          <w:rtl w:val="0"/>
        </w:rPr>
        <w:t xml:space="preserve">Updating loan reference id:</w:t>
      </w:r>
    </w:p>
    <w:p w:rsidR="00000000" w:rsidDel="00000000" w:rsidP="00000000" w:rsidRDefault="00000000" w:rsidRPr="00000000" w14:paraId="0000045B">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5C">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color w:val="c0504d"/>
          <w:sz w:val="22"/>
          <w:szCs w:val="22"/>
        </w:rPr>
        <w:drawing>
          <wp:inline distB="0" distT="0" distL="0" distR="0">
            <wp:extent cx="5697220" cy="1793104"/>
            <wp:effectExtent b="0" l="0" r="0" t="0"/>
            <wp:docPr id="2"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697220" cy="1793104"/>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5E">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5F">
      <w:pPr>
        <w:pBdr>
          <w:top w:color="000000" w:space="0" w:sz="0" w:val="none"/>
          <w:left w:color="000000" w:space="0" w:sz="0" w:val="none"/>
          <w:bottom w:color="000000" w:space="0" w:sz="0" w:val="none"/>
          <w:right w:color="000000" w:space="0" w:sz="0" w:val="none"/>
          <w:between w:color="000000" w:space="0" w:sz="0" w:val="none"/>
        </w:pBdr>
        <w:spacing w:after="0" w:before="0" w:lineRule="auto"/>
        <w:ind w:left="0" w:firstLine="0"/>
        <w:rPr>
          <w:color w:val="c0504d"/>
          <w:sz w:val="22"/>
          <w:szCs w:val="22"/>
        </w:rPr>
      </w:pPr>
      <w:r w:rsidDel="00000000" w:rsidR="00000000" w:rsidRPr="00000000">
        <w:rPr>
          <w:color w:val="c0504d"/>
          <w:sz w:val="22"/>
          <w:szCs w:val="22"/>
          <w:rtl w:val="0"/>
        </w:rPr>
        <w:t xml:space="preserve">Converting data into SF:</w:t>
      </w:r>
    </w:p>
    <w:p w:rsidR="00000000" w:rsidDel="00000000" w:rsidP="00000000" w:rsidRDefault="00000000" w:rsidRPr="00000000" w14:paraId="00000460">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61">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713095" cy="1841500"/>
            <wp:effectExtent b="0" l="0" r="0" t="0"/>
            <wp:docPr id="3"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13095"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color w:val="c0504d"/>
          <w:sz w:val="22"/>
          <w:szCs w:val="22"/>
          <w:rtl w:val="0"/>
        </w:rPr>
        <w:br w:type="textWrapping"/>
      </w:r>
    </w:p>
    <w:p w:rsidR="00000000" w:rsidDel="00000000" w:rsidP="00000000" w:rsidRDefault="00000000" w:rsidRPr="00000000" w14:paraId="00000463">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64">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65">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66">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67">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68">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69">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color w:val="c0504d"/>
          <w:sz w:val="22"/>
          <w:szCs w:val="22"/>
          <w:rtl w:val="0"/>
        </w:rPr>
        <w:t xml:space="preserve">Updating details into SF:</w:t>
      </w:r>
    </w:p>
    <w:p w:rsidR="00000000" w:rsidDel="00000000" w:rsidP="00000000" w:rsidRDefault="00000000" w:rsidRPr="00000000" w14:paraId="0000046A">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6B">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769610" cy="1803400"/>
            <wp:effectExtent b="0" l="0" r="0" t="0"/>
            <wp:docPr id="4"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6961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6D">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color w:val="c0504d"/>
          <w:sz w:val="22"/>
          <w:szCs w:val="22"/>
          <w:rtl w:val="0"/>
        </w:rPr>
        <w:t xml:space="preserve">Printing updated response from SF:</w:t>
      </w:r>
    </w:p>
    <w:p w:rsidR="00000000" w:rsidDel="00000000" w:rsidP="00000000" w:rsidRDefault="00000000" w:rsidRPr="00000000" w14:paraId="0000046E">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rtl w:val="0"/>
        </w:rPr>
      </w:r>
    </w:p>
    <w:p w:rsidR="00000000" w:rsidDel="00000000" w:rsidP="00000000" w:rsidRDefault="00000000" w:rsidRPr="00000000" w14:paraId="0000046F">
      <w:pPr>
        <w:pBdr>
          <w:top w:color="000000" w:space="0" w:sz="0" w:val="none"/>
          <w:left w:color="000000" w:space="0" w:sz="0" w:val="none"/>
          <w:bottom w:color="000000" w:space="0" w:sz="0" w:val="none"/>
          <w:right w:color="000000" w:space="0" w:sz="0" w:val="none"/>
          <w:between w:color="000000" w:space="0" w:sz="0" w:val="none"/>
        </w:pBdr>
        <w:spacing w:after="0" w:before="0" w:lineRule="auto"/>
        <w:ind w:left="1440"/>
        <w:rPr>
          <w:color w:val="c0504d"/>
          <w:sz w:val="22"/>
          <w:szCs w:val="22"/>
        </w:rPr>
      </w:pPr>
      <w:r w:rsidDel="00000000" w:rsidR="00000000" w:rsidRPr="00000000">
        <w:rPr>
          <w:color w:val="c0504d"/>
          <w:sz w:val="22"/>
          <w:szCs w:val="22"/>
        </w:rPr>
        <w:drawing>
          <wp:inline distB="114300" distT="114300" distL="114300" distR="114300">
            <wp:extent cx="5741035" cy="2552700"/>
            <wp:effectExtent b="0" l="0" r="0" t="0"/>
            <wp:docPr id="5"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74103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1">
      <w:pPr>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2">
      <w:pPr>
        <w:pBdr>
          <w:top w:color="000000" w:space="0" w:sz="0" w:val="none"/>
          <w:left w:color="000000" w:space="0" w:sz="0" w:val="none"/>
          <w:bottom w:color="000000" w:space="0" w:sz="0" w:val="none"/>
          <w:right w:color="000000" w:space="0" w:sz="0" w:val="none"/>
          <w:between w:color="000000" w:space="0" w:sz="0" w:val="none"/>
        </w:pBd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3">
      <w:pPr>
        <w:pStyle w:val="Heading1"/>
        <w:ind w:left="720"/>
        <w:jc w:val="center"/>
        <w:rPr/>
      </w:pPr>
      <w:bookmarkStart w:colFirst="0" w:colLast="0" w:name="_z337ya" w:id="18"/>
      <w:bookmarkEnd w:id="18"/>
      <w:r w:rsidDel="00000000" w:rsidR="00000000" w:rsidRPr="00000000">
        <w:rPr>
          <w:rtl w:val="0"/>
        </w:rPr>
        <w:t xml:space="preserve">APPENDIX A</w:t>
      </w:r>
    </w:p>
    <w:p w:rsidR="00000000" w:rsidDel="00000000" w:rsidP="00000000" w:rsidRDefault="00000000" w:rsidRPr="00000000" w14:paraId="00000474">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r>
    </w:p>
    <w:p w:rsidR="00000000" w:rsidDel="00000000" w:rsidP="00000000" w:rsidRDefault="00000000" w:rsidRPr="00000000" w14:paraId="00000475">
      <w:pPr>
        <w:pStyle w:val="Heading1"/>
        <w:ind w:left="720"/>
        <w:rPr/>
      </w:pPr>
      <w:r w:rsidDel="00000000" w:rsidR="00000000" w:rsidRPr="00000000">
        <w:rPr>
          <w:rtl w:val="0"/>
        </w:rPr>
        <w:t xml:space="preserve">Install HybRIS Connector in Anypoint Studio</w:t>
      </w:r>
    </w:p>
    <w:p w:rsidR="00000000" w:rsidDel="00000000" w:rsidP="00000000" w:rsidRDefault="00000000" w:rsidRPr="00000000" w14:paraId="00000476">
      <w:pPr>
        <w:pBdr>
          <w:top w:color="000000" w:space="0" w:sz="0" w:val="none"/>
          <w:left w:color="000000" w:space="0" w:sz="0" w:val="none"/>
          <w:bottom w:color="000000" w:space="0" w:sz="0" w:val="none"/>
          <w:right w:color="000000" w:space="0" w:sz="0" w:val="none"/>
          <w:between w:color="000000" w:space="0" w:sz="0" w:val="none"/>
        </w:pBdr>
        <w:ind w:left="720"/>
        <w:rPr>
          <w:color w:val="000000"/>
          <w:sz w:val="22"/>
          <w:szCs w:val="22"/>
        </w:rPr>
      </w:pPr>
      <w:r w:rsidDel="00000000" w:rsidR="00000000" w:rsidRPr="00000000">
        <w:rPr>
          <w:color w:val="000000"/>
          <w:sz w:val="22"/>
          <w:szCs w:val="22"/>
          <w:rtl w:val="0"/>
        </w:rPr>
        <w:t xml:space="preserve">Developers can add the Hybris connector module in Anypoint Studio, by following the </w:t>
      </w:r>
      <w:r w:rsidDel="00000000" w:rsidR="00000000" w:rsidRPr="00000000">
        <w:rPr>
          <w:sz w:val="22"/>
          <w:szCs w:val="22"/>
          <w:rtl w:val="0"/>
        </w:rPr>
        <w:t xml:space="preserve">steps below</w:t>
      </w:r>
      <w:r w:rsidDel="00000000" w:rsidR="00000000" w:rsidRPr="00000000">
        <w:rPr>
          <w:color w:val="000000"/>
          <w:sz w:val="22"/>
          <w:szCs w:val="22"/>
          <w:rtl w:val="0"/>
        </w:rPr>
        <w:t xml:space="preserve">:</w:t>
      </w:r>
    </w:p>
    <w:p w:rsidR="00000000" w:rsidDel="00000000" w:rsidP="00000000" w:rsidRDefault="00000000" w:rsidRPr="00000000" w14:paraId="00000477">
      <w:pPr>
        <w:numPr>
          <w:ilvl w:val="0"/>
          <w:numId w:val="10"/>
        </w:numPr>
        <w:pBdr>
          <w:top w:color="000000" w:space="0" w:sz="0" w:val="none"/>
          <w:left w:color="000000" w:space="0" w:sz="0" w:val="none"/>
          <w:bottom w:color="000000" w:space="0" w:sz="0" w:val="none"/>
          <w:right w:color="000000" w:space="0" w:sz="0" w:val="none"/>
          <w:between w:color="000000" w:space="0" w:sz="0" w:val="none"/>
        </w:pBdr>
        <w:spacing w:after="0" w:lineRule="auto"/>
        <w:ind w:left="1080" w:hanging="360"/>
        <w:rPr>
          <w:color w:val="000000"/>
          <w:sz w:val="22"/>
          <w:szCs w:val="22"/>
        </w:rPr>
      </w:pPr>
      <w:r w:rsidDel="00000000" w:rsidR="00000000" w:rsidRPr="00000000">
        <w:rPr>
          <w:color w:val="000000"/>
          <w:sz w:val="22"/>
          <w:szCs w:val="22"/>
          <w:rtl w:val="0"/>
        </w:rPr>
        <w:t xml:space="preserve">Open you Anypoint Studio </w:t>
      </w:r>
    </w:p>
    <w:p w:rsidR="00000000" w:rsidDel="00000000" w:rsidP="00000000" w:rsidRDefault="00000000" w:rsidRPr="00000000" w14:paraId="00000478">
      <w:pPr>
        <w:numPr>
          <w:ilvl w:val="0"/>
          <w:numId w:val="11"/>
        </w:numPr>
        <w:pBdr>
          <w:top w:color="000000" w:space="0" w:sz="0" w:val="none"/>
          <w:left w:color="000000" w:space="0" w:sz="0" w:val="none"/>
          <w:bottom w:color="000000" w:space="0" w:sz="0" w:val="none"/>
          <w:right w:color="000000" w:space="0" w:sz="0" w:val="none"/>
          <w:between w:color="000000" w:space="0" w:sz="0" w:val="none"/>
        </w:pBdr>
        <w:spacing w:before="0" w:lineRule="auto"/>
        <w:ind w:left="1080" w:hanging="360"/>
        <w:rPr>
          <w:color w:val="000000"/>
          <w:sz w:val="22"/>
          <w:szCs w:val="22"/>
        </w:rPr>
      </w:pPr>
      <w:r w:rsidDel="00000000" w:rsidR="00000000" w:rsidRPr="00000000">
        <w:rPr>
          <w:color w:val="000000"/>
          <w:sz w:val="22"/>
          <w:szCs w:val="22"/>
          <w:rtl w:val="0"/>
        </w:rPr>
        <w:t xml:space="preserve">Search for the Hybris Connector in your mule </w:t>
      </w:r>
      <w:r w:rsidDel="00000000" w:rsidR="00000000" w:rsidRPr="00000000">
        <w:rPr>
          <w:sz w:val="22"/>
          <w:szCs w:val="22"/>
          <w:rtl w:val="0"/>
        </w:rPr>
        <w:t xml:space="preserve">palette</w:t>
      </w:r>
      <w:r w:rsidDel="00000000" w:rsidR="00000000" w:rsidRPr="00000000">
        <w:rPr>
          <w:rtl w:val="0"/>
        </w:rPr>
      </w:r>
    </w:p>
    <w:p w:rsidR="00000000" w:rsidDel="00000000" w:rsidP="00000000" w:rsidRDefault="00000000" w:rsidRPr="00000000" w14:paraId="00000479">
      <w:pPr>
        <w:pBdr>
          <w:top w:color="000000" w:space="0" w:sz="0" w:val="none"/>
          <w:left w:color="000000" w:space="0" w:sz="0" w:val="none"/>
          <w:bottom w:color="000000" w:space="0" w:sz="0" w:val="none"/>
          <w:right w:color="000000" w:space="0" w:sz="0" w:val="none"/>
          <w:between w:color="000000" w:space="0" w:sz="0" w:val="none"/>
        </w:pBdr>
        <w:spacing w:before="0" w:lineRule="auto"/>
        <w:ind w:left="1080"/>
        <w:rPr>
          <w:color w:val="000000"/>
          <w:sz w:val="22"/>
          <w:szCs w:val="22"/>
        </w:rPr>
      </w:pPr>
      <w:r w:rsidDel="00000000" w:rsidR="00000000" w:rsidRPr="00000000">
        <w:rPr/>
        <w:drawing>
          <wp:inline distB="0" distT="0" distL="0" distR="0">
            <wp:extent cx="5057775" cy="4810125"/>
            <wp:effectExtent b="0" l="0" r="0" t="0"/>
            <wp:docPr id="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057775"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r>
    </w:p>
    <w:p w:rsidR="00000000" w:rsidDel="00000000" w:rsidP="00000000" w:rsidRDefault="00000000" w:rsidRPr="00000000" w14:paraId="0000047B">
      <w:pPr>
        <w:pStyle w:val="Heading1"/>
        <w:ind w:left="720"/>
        <w:rPr/>
      </w:pPr>
      <w:bookmarkStart w:colFirst="0" w:colLast="0" w:name="_3j2qqm3" w:id="19"/>
      <w:bookmarkEnd w:id="19"/>
      <w:r w:rsidDel="00000000" w:rsidR="00000000" w:rsidRPr="00000000">
        <w:rPr>
          <w:rtl w:val="0"/>
        </w:rPr>
        <w:t xml:space="preserve">Configure Hybris Connector In anypoint studio</w:t>
      </w:r>
    </w:p>
    <w:p w:rsidR="00000000" w:rsidDel="00000000" w:rsidP="00000000" w:rsidRDefault="00000000" w:rsidRPr="00000000" w14:paraId="0000047C">
      <w:pPr>
        <w:pBdr>
          <w:top w:color="000000" w:space="0" w:sz="0" w:val="none"/>
          <w:left w:color="000000" w:space="0" w:sz="0" w:val="none"/>
          <w:bottom w:color="000000" w:space="0" w:sz="0" w:val="none"/>
          <w:right w:color="000000" w:space="0" w:sz="0" w:val="none"/>
          <w:between w:color="000000" w:space="0" w:sz="0" w:val="none"/>
        </w:pBdr>
        <w:ind w:left="720"/>
        <w:rPr>
          <w:color w:val="000000"/>
          <w:sz w:val="22"/>
          <w:szCs w:val="22"/>
        </w:rPr>
      </w:pPr>
      <w:r w:rsidDel="00000000" w:rsidR="00000000" w:rsidRPr="00000000">
        <w:rPr>
          <w:color w:val="000000"/>
          <w:sz w:val="22"/>
          <w:szCs w:val="22"/>
          <w:rtl w:val="0"/>
        </w:rPr>
        <w:t xml:space="preserve">You will require the credentials for creating your access and refresh token, which will be required for the connector.</w:t>
      </w:r>
    </w:p>
    <w:p w:rsidR="00000000" w:rsidDel="00000000" w:rsidP="00000000" w:rsidRDefault="00000000" w:rsidRPr="00000000" w14:paraId="0000047D">
      <w:pPr>
        <w:pStyle w:val="Heading2"/>
        <w:numPr>
          <w:ilvl w:val="0"/>
          <w:numId w:val="12"/>
        </w:numPr>
        <w:ind w:left="1080" w:hanging="360"/>
        <w:rPr>
          <w:b w:val="1"/>
        </w:rPr>
      </w:pPr>
      <w:bookmarkStart w:colFirst="0" w:colLast="0" w:name="_1y810tw" w:id="20"/>
      <w:bookmarkEnd w:id="20"/>
      <w:r w:rsidDel="00000000" w:rsidR="00000000" w:rsidRPr="00000000">
        <w:rPr>
          <w:b w:val="1"/>
          <w:rtl w:val="0"/>
        </w:rPr>
        <w:t xml:space="preserve">Authentication</w:t>
      </w:r>
    </w:p>
    <w:p w:rsidR="00000000" w:rsidDel="00000000" w:rsidP="00000000" w:rsidRDefault="00000000" w:rsidRPr="00000000" w14:paraId="0000047E">
      <w:pPr>
        <w:pBdr>
          <w:top w:color="000000" w:space="0" w:sz="0" w:val="none"/>
          <w:left w:color="000000" w:space="0" w:sz="0" w:val="none"/>
          <w:bottom w:color="000000" w:space="0" w:sz="0" w:val="none"/>
          <w:right w:color="000000" w:space="0" w:sz="0" w:val="none"/>
          <w:between w:color="000000" w:space="0" w:sz="0" w:val="none"/>
        </w:pBdr>
        <w:ind w:left="2520" w:hanging="1440"/>
        <w:rPr/>
      </w:pPr>
      <w:r w:rsidDel="00000000" w:rsidR="00000000" w:rsidRPr="00000000">
        <w:rPr>
          <w:color w:val="000000"/>
          <w:rtl w:val="0"/>
        </w:rPr>
        <w:t xml:space="preserve">Provide following credentials in configuration file</w:t>
      </w:r>
      <w:r w:rsidDel="00000000" w:rsidR="00000000" w:rsidRPr="00000000">
        <w:rPr>
          <w:rtl w:val="0"/>
        </w:rPr>
      </w:r>
    </w:p>
    <w:tbl>
      <w:tblPr>
        <w:tblStyle w:val="Table6"/>
        <w:tblW w:w="8155.0" w:type="dxa"/>
        <w:jc w:val="left"/>
        <w:tblInd w:w="690.0" w:type="dxa"/>
        <w:tblLayout w:type="fixed"/>
        <w:tblLook w:val="0000"/>
      </w:tblPr>
      <w:tblGrid>
        <w:gridCol w:w="1297"/>
        <w:gridCol w:w="6858"/>
        <w:tblGridChange w:id="0">
          <w:tblGrid>
            <w:gridCol w:w="1297"/>
            <w:gridCol w:w="6858"/>
          </w:tblGrid>
        </w:tblGridChange>
      </w:tblGrid>
      <w:tr>
        <w:trPr>
          <w:trHeight w:val="340" w:hRule="atLeast"/>
        </w:trPr>
        <w:tc>
          <w:tcPr>
            <w:tcMar>
              <w:top w:w="0.0" w:type="dxa"/>
              <w:left w:w="115.0" w:type="dxa"/>
              <w:bottom w:w="0.0" w:type="dxa"/>
              <w:right w:w="115.0" w:type="dxa"/>
            </w:tcMar>
            <w:vAlign w:val="center"/>
          </w:tcPr>
          <w:p w:rsidR="00000000" w:rsidDel="00000000" w:rsidP="00000000" w:rsidRDefault="00000000" w:rsidRPr="00000000" w14:paraId="0000047F">
            <w:pP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Field</w:t>
            </w:r>
          </w:p>
        </w:tc>
        <w:tc>
          <w:tcPr>
            <w:tcMar>
              <w:top w:w="0.0" w:type="dxa"/>
              <w:left w:w="115.0" w:type="dxa"/>
              <w:bottom w:w="0.0" w:type="dxa"/>
              <w:right w:w="115.0" w:type="dxa"/>
            </w:tcMar>
            <w:vAlign w:val="center"/>
          </w:tcPr>
          <w:p w:rsidR="00000000" w:rsidDel="00000000" w:rsidP="00000000" w:rsidRDefault="00000000" w:rsidRPr="00000000" w14:paraId="00000480">
            <w:pP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Description</w:t>
            </w:r>
          </w:p>
        </w:tc>
      </w:tr>
      <w:tr>
        <w:trPr>
          <w:trHeight w:val="340" w:hRule="atLeast"/>
        </w:trPr>
        <w:tc>
          <w:tcPr>
            <w:tcMar>
              <w:top w:w="0.0" w:type="dxa"/>
              <w:left w:w="115.0" w:type="dxa"/>
              <w:bottom w:w="0.0" w:type="dxa"/>
              <w:right w:w="115.0" w:type="dxa"/>
            </w:tcMar>
            <w:vAlign w:val="center"/>
          </w:tcPr>
          <w:p w:rsidR="00000000" w:rsidDel="00000000" w:rsidP="00000000" w:rsidRDefault="00000000" w:rsidRPr="00000000" w14:paraId="00000481">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Address</w:t>
            </w:r>
            <w:r w:rsidDel="00000000" w:rsidR="00000000" w:rsidRPr="00000000">
              <w:rPr>
                <w:rtl w:val="0"/>
              </w:rPr>
            </w:r>
          </w:p>
        </w:tc>
        <w:tc>
          <w:tcPr>
            <w:tcMar>
              <w:top w:w="0.0" w:type="dxa"/>
              <w:left w:w="115.0" w:type="dxa"/>
              <w:bottom w:w="0.0" w:type="dxa"/>
              <w:right w:w="115.0" w:type="dxa"/>
            </w:tcMar>
            <w:vAlign w:val="center"/>
          </w:tcPr>
          <w:p w:rsidR="00000000" w:rsidDel="00000000" w:rsidP="00000000" w:rsidRDefault="00000000" w:rsidRPr="00000000" w14:paraId="00000482">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URL to access Hybris API</w:t>
            </w:r>
          </w:p>
        </w:tc>
      </w:tr>
      <w:tr>
        <w:trPr>
          <w:trHeight w:val="340" w:hRule="atLeast"/>
        </w:trPr>
        <w:tc>
          <w:tcPr>
            <w:tcMar>
              <w:top w:w="0.0" w:type="dxa"/>
              <w:left w:w="115.0" w:type="dxa"/>
              <w:bottom w:w="0.0" w:type="dxa"/>
              <w:right w:w="115.0" w:type="dxa"/>
            </w:tcMar>
            <w:vAlign w:val="center"/>
          </w:tcPr>
          <w:p w:rsidR="00000000" w:rsidDel="00000000" w:rsidP="00000000" w:rsidRDefault="00000000" w:rsidRPr="00000000" w14:paraId="00000483">
            <w:pP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Token</w:t>
            </w:r>
          </w:p>
        </w:tc>
        <w:tc>
          <w:tcPr>
            <w:tcMar>
              <w:top w:w="0.0" w:type="dxa"/>
              <w:left w:w="115.0" w:type="dxa"/>
              <w:bottom w:w="0.0" w:type="dxa"/>
              <w:right w:w="115.0" w:type="dxa"/>
            </w:tcMar>
            <w:vAlign w:val="center"/>
          </w:tcPr>
          <w:p w:rsidR="00000000" w:rsidDel="00000000" w:rsidP="00000000" w:rsidRDefault="00000000" w:rsidRPr="00000000" w14:paraId="00000484">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Token URL is used to generate access Token for Hybris API</w:t>
            </w:r>
          </w:p>
        </w:tc>
      </w:tr>
      <w:tr>
        <w:trPr>
          <w:trHeight w:val="340" w:hRule="atLeast"/>
        </w:trPr>
        <w:tc>
          <w:tcPr>
            <w:tcMar>
              <w:top w:w="0.0" w:type="dxa"/>
              <w:left w:w="115.0" w:type="dxa"/>
              <w:bottom w:w="0.0" w:type="dxa"/>
              <w:right w:w="115.0" w:type="dxa"/>
            </w:tcMar>
            <w:vAlign w:val="center"/>
          </w:tcPr>
          <w:p w:rsidR="00000000" w:rsidDel="00000000" w:rsidP="00000000" w:rsidRDefault="00000000" w:rsidRPr="00000000" w14:paraId="00000485">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Client Id</w:t>
            </w:r>
            <w:r w:rsidDel="00000000" w:rsidR="00000000" w:rsidRPr="00000000">
              <w:rPr>
                <w:rtl w:val="0"/>
              </w:rPr>
            </w:r>
          </w:p>
        </w:tc>
        <w:tc>
          <w:tcPr>
            <w:tcMar>
              <w:top w:w="0.0" w:type="dxa"/>
              <w:left w:w="115.0" w:type="dxa"/>
              <w:bottom w:w="0.0" w:type="dxa"/>
              <w:right w:w="115.0" w:type="dxa"/>
            </w:tcMar>
            <w:vAlign w:val="center"/>
          </w:tcPr>
          <w:p w:rsidR="00000000" w:rsidDel="00000000" w:rsidP="00000000" w:rsidRDefault="00000000" w:rsidRPr="00000000" w14:paraId="00000486">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Your username to access your Hybris API.</w:t>
            </w:r>
          </w:p>
        </w:tc>
      </w:tr>
      <w:tr>
        <w:trPr>
          <w:trHeight w:val="340" w:hRule="atLeast"/>
        </w:trPr>
        <w:tc>
          <w:tcPr>
            <w:tcMar>
              <w:top w:w="0.0" w:type="dxa"/>
              <w:left w:w="115.0" w:type="dxa"/>
              <w:bottom w:w="0.0" w:type="dxa"/>
              <w:right w:w="115.0" w:type="dxa"/>
            </w:tcMar>
            <w:vAlign w:val="center"/>
          </w:tcPr>
          <w:p w:rsidR="00000000" w:rsidDel="00000000" w:rsidP="00000000" w:rsidRDefault="00000000" w:rsidRPr="00000000" w14:paraId="00000487">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b w:val="1"/>
                <w:sz w:val="21"/>
                <w:szCs w:val="21"/>
                <w:rtl w:val="0"/>
              </w:rPr>
              <w:t xml:space="preserve">Client Secret</w:t>
            </w:r>
            <w:r w:rsidDel="00000000" w:rsidR="00000000" w:rsidRPr="00000000">
              <w:rPr>
                <w:rtl w:val="0"/>
              </w:rPr>
            </w:r>
          </w:p>
        </w:tc>
        <w:tc>
          <w:tcPr>
            <w:tcMar>
              <w:top w:w="0.0" w:type="dxa"/>
              <w:left w:w="115.0" w:type="dxa"/>
              <w:bottom w:w="0.0" w:type="dxa"/>
              <w:right w:w="115.0" w:type="dxa"/>
            </w:tcMar>
            <w:vAlign w:val="center"/>
          </w:tcPr>
          <w:p w:rsidR="00000000" w:rsidDel="00000000" w:rsidP="00000000" w:rsidRDefault="00000000" w:rsidRPr="00000000" w14:paraId="00000488">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Your password to access your Hybris API.</w:t>
            </w:r>
          </w:p>
        </w:tc>
      </w:tr>
      <w:tr>
        <w:trPr>
          <w:trHeight w:val="340" w:hRule="atLeast"/>
        </w:trPr>
        <w:tc>
          <w:tcPr>
            <w:tcMar>
              <w:top w:w="0.0" w:type="dxa"/>
              <w:left w:w="115.0" w:type="dxa"/>
              <w:bottom w:w="0.0" w:type="dxa"/>
              <w:right w:w="115.0" w:type="dxa"/>
            </w:tcMar>
            <w:vAlign w:val="center"/>
          </w:tcPr>
          <w:p w:rsidR="00000000" w:rsidDel="00000000" w:rsidP="00000000" w:rsidRDefault="00000000" w:rsidRPr="00000000" w14:paraId="00000489">
            <w:pP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Swagger Location </w:t>
            </w:r>
          </w:p>
        </w:tc>
        <w:tc>
          <w:tcPr>
            <w:tcMar>
              <w:top w:w="0.0" w:type="dxa"/>
              <w:left w:w="115.0" w:type="dxa"/>
              <w:bottom w:w="0.0" w:type="dxa"/>
              <w:right w:w="115.0" w:type="dxa"/>
            </w:tcMar>
            <w:vAlign w:val="center"/>
          </w:tcPr>
          <w:p w:rsidR="00000000" w:rsidDel="00000000" w:rsidP="00000000" w:rsidRDefault="00000000" w:rsidRPr="00000000" w14:paraId="0000048A">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Upload swagger file.</w:t>
            </w:r>
          </w:p>
        </w:tc>
      </w:tr>
    </w:tbl>
    <w:p w:rsidR="00000000" w:rsidDel="00000000" w:rsidP="00000000" w:rsidRDefault="00000000" w:rsidRPr="00000000" w14:paraId="0000048B">
      <w:pPr>
        <w:shd w:fill="fefefe" w:val="clear"/>
        <w:spacing w:after="280" w:before="280" w:line="240" w:lineRule="auto"/>
        <w:ind w:left="720" w:firstLine="0"/>
        <w:rPr/>
      </w:pPr>
      <w:r w:rsidDel="00000000" w:rsidR="00000000" w:rsidRPr="00000000">
        <w:rPr>
          <w:rtl w:val="0"/>
        </w:rPr>
      </w:r>
    </w:p>
    <w:p w:rsidR="00000000" w:rsidDel="00000000" w:rsidP="00000000" w:rsidRDefault="00000000" w:rsidRPr="00000000" w14:paraId="0000048C">
      <w:pPr>
        <w:pStyle w:val="Heading2"/>
        <w:numPr>
          <w:ilvl w:val="0"/>
          <w:numId w:val="12"/>
        </w:numPr>
        <w:ind w:left="1080" w:hanging="360"/>
        <w:rPr>
          <w:b w:val="1"/>
        </w:rPr>
      </w:pPr>
      <w:bookmarkStart w:colFirst="0" w:colLast="0" w:name="_4i7ojhp" w:id="21"/>
      <w:bookmarkEnd w:id="21"/>
      <w:r w:rsidDel="00000000" w:rsidR="00000000" w:rsidRPr="00000000">
        <w:rPr>
          <w:b w:val="1"/>
          <w:rtl w:val="0"/>
        </w:rPr>
        <w:t xml:space="preserve">Configure in Anypoint Studio</w:t>
      </w:r>
    </w:p>
    <w:p w:rsidR="00000000" w:rsidDel="00000000" w:rsidP="00000000" w:rsidRDefault="00000000" w:rsidRPr="00000000" w14:paraId="0000048D">
      <w:pPr>
        <w:numPr>
          <w:ilvl w:val="1"/>
          <w:numId w:val="12"/>
        </w:numPr>
        <w:pBdr>
          <w:top w:color="000000" w:space="0" w:sz="0" w:val="none"/>
          <w:left w:color="000000" w:space="0" w:sz="0" w:val="none"/>
          <w:bottom w:color="000000" w:space="0" w:sz="0" w:val="none"/>
          <w:right w:color="000000" w:space="0" w:sz="0" w:val="none"/>
          <w:between w:color="000000" w:space="0" w:sz="0" w:val="none"/>
        </w:pBdr>
        <w:spacing w:after="0" w:lineRule="auto"/>
        <w:ind w:left="1800" w:hanging="360"/>
        <w:rPr>
          <w:color w:val="000000"/>
          <w:sz w:val="22"/>
          <w:szCs w:val="22"/>
        </w:rPr>
      </w:pPr>
      <w:r w:rsidDel="00000000" w:rsidR="00000000" w:rsidRPr="00000000">
        <w:rPr>
          <w:color w:val="000000"/>
          <w:sz w:val="22"/>
          <w:szCs w:val="22"/>
          <w:rtl w:val="0"/>
        </w:rPr>
        <w:t xml:space="preserve">First thing we need to do to configure the connector, </w:t>
      </w:r>
      <w:r w:rsidDel="00000000" w:rsidR="00000000" w:rsidRPr="00000000">
        <w:rPr>
          <w:sz w:val="22"/>
          <w:szCs w:val="22"/>
          <w:rtl w:val="0"/>
        </w:rPr>
        <w:t xml:space="preserve">provide above credentials </w:t>
      </w:r>
      <w:r w:rsidDel="00000000" w:rsidR="00000000" w:rsidRPr="00000000">
        <w:rPr>
          <w:color w:val="000000"/>
          <w:sz w:val="22"/>
          <w:szCs w:val="22"/>
          <w:rtl w:val="0"/>
        </w:rPr>
        <w:t xml:space="preserve">required to access the APIs, as mentioned in this document previously</w:t>
      </w:r>
    </w:p>
    <w:p w:rsidR="00000000" w:rsidDel="00000000" w:rsidP="00000000" w:rsidRDefault="00000000" w:rsidRPr="00000000" w14:paraId="0000048E">
      <w:pPr>
        <w:numPr>
          <w:ilvl w:val="1"/>
          <w:numId w:val="12"/>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1800" w:hanging="360"/>
        <w:rPr>
          <w:color w:val="000000"/>
          <w:sz w:val="22"/>
          <w:szCs w:val="22"/>
        </w:rPr>
      </w:pPr>
      <w:r w:rsidDel="00000000" w:rsidR="00000000" w:rsidRPr="00000000">
        <w:rPr>
          <w:color w:val="000000"/>
          <w:sz w:val="22"/>
          <w:szCs w:val="22"/>
          <w:rtl w:val="0"/>
        </w:rPr>
        <w:t xml:space="preserve">Once you have your credentials, drag and drop your connector in the mule pallet and make sure you have a listener in the canvas. </w:t>
      </w:r>
    </w:p>
    <w:p w:rsidR="00000000" w:rsidDel="00000000" w:rsidP="00000000" w:rsidRDefault="00000000" w:rsidRPr="00000000" w14:paraId="0000048F">
      <w:pPr>
        <w:numPr>
          <w:ilvl w:val="1"/>
          <w:numId w:val="12"/>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1800" w:hanging="360"/>
        <w:rPr>
          <w:color w:val="000000"/>
          <w:sz w:val="22"/>
          <w:szCs w:val="22"/>
        </w:rPr>
      </w:pPr>
      <w:r w:rsidDel="00000000" w:rsidR="00000000" w:rsidRPr="00000000">
        <w:rPr>
          <w:color w:val="000000"/>
          <w:sz w:val="22"/>
          <w:szCs w:val="22"/>
          <w:rtl w:val="0"/>
        </w:rPr>
        <w:t xml:space="preserve">In the Global elements, create a new configuration and use one of the following details:</w:t>
      </w:r>
    </w:p>
    <w:p w:rsidR="00000000" w:rsidDel="00000000" w:rsidP="00000000" w:rsidRDefault="00000000" w:rsidRPr="00000000" w14:paraId="00000490">
      <w:pPr>
        <w:numPr>
          <w:ilvl w:val="1"/>
          <w:numId w:val="12"/>
        </w:numPr>
        <w:pBdr>
          <w:top w:color="000000" w:space="0" w:sz="0" w:val="none"/>
          <w:left w:color="000000" w:space="0" w:sz="0" w:val="none"/>
          <w:bottom w:color="000000" w:space="0" w:sz="0" w:val="none"/>
          <w:right w:color="000000" w:space="0" w:sz="0" w:val="none"/>
          <w:between w:color="000000" w:space="0" w:sz="0" w:val="none"/>
        </w:pBdr>
        <w:spacing w:after="0" w:before="0" w:lineRule="auto"/>
        <w:ind w:left="1800" w:hanging="360"/>
        <w:rPr>
          <w:color w:val="000000"/>
          <w:sz w:val="22"/>
          <w:szCs w:val="22"/>
        </w:rPr>
      </w:pPr>
      <w:r w:rsidDel="00000000" w:rsidR="00000000" w:rsidRPr="00000000">
        <w:rPr>
          <w:color w:val="000000"/>
          <w:sz w:val="22"/>
          <w:szCs w:val="22"/>
          <w:rtl w:val="0"/>
        </w:rPr>
        <w:t xml:space="preserve">Once these fields are added, you can test the connection</w:t>
      </w:r>
    </w:p>
    <w:p w:rsidR="00000000" w:rsidDel="00000000" w:rsidP="00000000" w:rsidRDefault="00000000" w:rsidRPr="00000000" w14:paraId="00000491">
      <w:pPr>
        <w:pBdr>
          <w:top w:color="000000" w:space="0" w:sz="0" w:val="none"/>
          <w:left w:color="000000" w:space="0" w:sz="0" w:val="none"/>
          <w:bottom w:color="000000" w:space="0" w:sz="0" w:val="none"/>
          <w:right w:color="000000" w:space="0" w:sz="0" w:val="none"/>
          <w:between w:color="000000" w:space="0" w:sz="0" w:val="none"/>
        </w:pBdr>
        <w:spacing w:after="0" w:before="0" w:lineRule="auto"/>
        <w:ind w:left="1800" w:hanging="720"/>
        <w:rPr>
          <w:color w:val="000000"/>
        </w:rPr>
      </w:pPr>
      <w:r w:rsidDel="00000000" w:rsidR="00000000" w:rsidRPr="00000000">
        <w:rPr>
          <w:rtl w:val="0"/>
        </w:rPr>
      </w:r>
    </w:p>
    <w:p w:rsidR="00000000" w:rsidDel="00000000" w:rsidP="00000000" w:rsidRDefault="00000000" w:rsidRPr="00000000" w14:paraId="00000492">
      <w:pPr>
        <w:pBdr>
          <w:top w:color="000000" w:space="0" w:sz="0" w:val="none"/>
          <w:left w:color="000000" w:space="0" w:sz="0" w:val="none"/>
          <w:bottom w:color="000000" w:space="0" w:sz="0" w:val="none"/>
          <w:right w:color="000000" w:space="0" w:sz="0" w:val="none"/>
          <w:between w:color="000000" w:space="0" w:sz="0" w:val="none"/>
        </w:pBdr>
        <w:spacing w:after="0" w:before="0" w:lineRule="auto"/>
        <w:ind w:left="1800" w:hanging="720"/>
        <w:rPr>
          <w:color w:val="000000"/>
        </w:rPr>
      </w:pPr>
      <w:r w:rsidDel="00000000" w:rsidR="00000000" w:rsidRPr="00000000">
        <w:rPr>
          <w:rtl w:val="0"/>
        </w:rPr>
      </w:r>
    </w:p>
    <w:p w:rsidR="00000000" w:rsidDel="00000000" w:rsidP="00000000" w:rsidRDefault="00000000" w:rsidRPr="00000000" w14:paraId="00000493">
      <w:pPr>
        <w:pBdr>
          <w:top w:color="000000" w:space="0" w:sz="0" w:val="none"/>
          <w:left w:color="000000" w:space="0" w:sz="0" w:val="none"/>
          <w:bottom w:color="000000" w:space="0" w:sz="0" w:val="none"/>
          <w:right w:color="000000" w:space="0" w:sz="0" w:val="none"/>
          <w:between w:color="000000" w:space="0" w:sz="0" w:val="none"/>
        </w:pBdr>
        <w:spacing w:after="0" w:before="0" w:lineRule="auto"/>
        <w:ind w:left="1800" w:hanging="720"/>
        <w:rPr>
          <w:color w:val="000000"/>
        </w:rPr>
      </w:pPr>
      <w:r w:rsidDel="00000000" w:rsidR="00000000" w:rsidRPr="00000000">
        <w:rPr>
          <w:color w:val="000000"/>
          <w:rtl w:val="0"/>
        </w:rPr>
        <w:t xml:space="preserve">                          </w:t>
      </w:r>
      <w:r w:rsidDel="00000000" w:rsidR="00000000" w:rsidRPr="00000000">
        <w:rPr/>
        <w:drawing>
          <wp:inline distB="114300" distT="114300" distL="114300" distR="114300">
            <wp:extent cx="5512435" cy="5876925"/>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512435" cy="5876925"/>
                    </a:xfrm>
                    <a:prstGeom prst="rect"/>
                    <a:ln/>
                  </pic:spPr>
                </pic:pic>
              </a:graphicData>
            </a:graphic>
          </wp:inline>
        </w:drawing>
      </w:r>
      <w:r w:rsidDel="00000000" w:rsidR="00000000" w:rsidRPr="00000000">
        <w:rPr>
          <w:rtl w:val="0"/>
        </w:rPr>
      </w:r>
    </w:p>
    <w:p w:rsidR="00000000" w:rsidDel="00000000" w:rsidP="00000000" w:rsidRDefault="00000000" w:rsidRPr="00000000" w14:paraId="00000494">
      <w:pPr>
        <w:pBdr>
          <w:top w:color="000000" w:space="0" w:sz="0" w:val="none"/>
          <w:left w:color="000000" w:space="0" w:sz="0" w:val="none"/>
          <w:bottom w:color="000000" w:space="0" w:sz="0" w:val="none"/>
          <w:right w:color="000000" w:space="0" w:sz="0" w:val="none"/>
          <w:between w:color="000000" w:space="0" w:sz="0" w:val="none"/>
        </w:pBdr>
        <w:spacing w:after="0" w:before="0" w:lineRule="auto"/>
        <w:ind w:left="1800" w:hanging="720"/>
        <w:rPr>
          <w:color w:val="000000"/>
        </w:rPr>
      </w:pPr>
      <w:r w:rsidDel="00000000" w:rsidR="00000000" w:rsidRPr="00000000">
        <w:rPr>
          <w:rtl w:val="0"/>
        </w:rPr>
      </w:r>
    </w:p>
    <w:p w:rsidR="00000000" w:rsidDel="00000000" w:rsidP="00000000" w:rsidRDefault="00000000" w:rsidRPr="00000000" w14:paraId="00000495">
      <w:pPr>
        <w:numPr>
          <w:ilvl w:val="1"/>
          <w:numId w:val="12"/>
        </w:numPr>
        <w:pBdr>
          <w:top w:color="000000" w:space="0" w:sz="0" w:val="none"/>
          <w:left w:color="000000" w:space="0" w:sz="0" w:val="none"/>
          <w:bottom w:color="000000" w:space="0" w:sz="0" w:val="none"/>
          <w:right w:color="000000" w:space="0" w:sz="0" w:val="none"/>
          <w:between w:color="000000" w:space="0" w:sz="0" w:val="none"/>
        </w:pBdr>
        <w:spacing w:after="0" w:lineRule="auto"/>
        <w:ind w:left="1800" w:hanging="360"/>
        <w:rPr>
          <w:color w:val="000000"/>
          <w:sz w:val="22"/>
          <w:szCs w:val="22"/>
        </w:rPr>
      </w:pPr>
      <w:r w:rsidDel="00000000" w:rsidR="00000000" w:rsidRPr="00000000">
        <w:rPr>
          <w:color w:val="000000"/>
          <w:sz w:val="22"/>
          <w:szCs w:val="22"/>
          <w:rtl w:val="0"/>
        </w:rPr>
        <w:t xml:space="preserve">You don’t have to add any configurations in the XML because, when the connector configurations are created as mentioned in the document below, the xml will automatically get updated as follows:</w:t>
      </w:r>
    </w:p>
    <w:p w:rsidR="00000000" w:rsidDel="00000000" w:rsidP="00000000" w:rsidRDefault="00000000" w:rsidRPr="00000000" w14:paraId="00000496">
      <w:pPr>
        <w:pBdr>
          <w:top w:color="000000" w:space="0" w:sz="0" w:val="none"/>
          <w:left w:color="000000" w:space="0" w:sz="0" w:val="none"/>
          <w:bottom w:color="000000" w:space="0" w:sz="0" w:val="none"/>
          <w:right w:color="000000" w:space="0" w:sz="0" w:val="none"/>
          <w:between w:color="000000" w:space="0" w:sz="0" w:val="none"/>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97">
      <w:pPr>
        <w:pBdr>
          <w:top w:color="000000" w:space="0" w:sz="0" w:val="none"/>
          <w:left w:color="000000" w:space="0" w:sz="0" w:val="none"/>
          <w:bottom w:color="000000" w:space="0" w:sz="0" w:val="none"/>
          <w:right w:color="000000" w:space="0" w:sz="0" w:val="none"/>
          <w:between w:color="000000" w:space="0" w:sz="0" w:val="none"/>
        </w:pBdr>
        <w:spacing w:after="0" w:lineRule="auto"/>
        <w:ind w:left="1800"/>
        <w:rPr>
          <w:color w:val="000000"/>
          <w:sz w:val="22"/>
          <w:szCs w:val="22"/>
        </w:rPr>
      </w:pPr>
      <w:r w:rsidDel="00000000" w:rsidR="00000000" w:rsidRPr="00000000">
        <w:rPr>
          <w:sz w:val="22"/>
          <w:szCs w:val="22"/>
        </w:rPr>
        <w:drawing>
          <wp:inline distB="114300" distT="114300" distL="114300" distR="114300">
            <wp:extent cx="5568315" cy="2222500"/>
            <wp:effectExtent b="0" l="0" r="0" t="0"/>
            <wp:docPr id="8"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568315"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pBdr>
          <w:top w:color="000000" w:space="0" w:sz="0" w:val="none"/>
          <w:left w:color="000000" w:space="0" w:sz="0" w:val="none"/>
          <w:bottom w:color="000000" w:space="0" w:sz="0" w:val="none"/>
          <w:right w:color="000000" w:space="0" w:sz="0" w:val="none"/>
          <w:between w:color="000000" w:space="0" w:sz="0" w:val="none"/>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99">
      <w:pPr>
        <w:pStyle w:val="Heading2"/>
        <w:numPr>
          <w:ilvl w:val="0"/>
          <w:numId w:val="12"/>
        </w:numPr>
        <w:ind w:left="1080" w:hanging="360"/>
        <w:rPr>
          <w:b w:val="1"/>
        </w:rPr>
      </w:pPr>
      <w:bookmarkStart w:colFirst="0" w:colLast="0" w:name="_2xcytpi" w:id="22"/>
      <w:bookmarkEnd w:id="22"/>
      <w:r w:rsidDel="00000000" w:rsidR="00000000" w:rsidRPr="00000000">
        <w:rPr>
          <w:b w:val="1"/>
          <w:rtl w:val="0"/>
        </w:rPr>
        <w:t xml:space="preserve">About Connector Namespace and Schema</w:t>
      </w:r>
    </w:p>
    <w:p w:rsidR="00000000" w:rsidDel="00000000" w:rsidP="00000000" w:rsidRDefault="00000000" w:rsidRPr="00000000" w14:paraId="0000049A">
      <w:pPr>
        <w:pBdr>
          <w:top w:color="000000" w:space="0" w:sz="0" w:val="none"/>
          <w:left w:color="000000" w:space="0" w:sz="0" w:val="none"/>
          <w:bottom w:color="000000" w:space="0" w:sz="0" w:val="none"/>
          <w:right w:color="000000" w:space="0" w:sz="0" w:val="none"/>
          <w:between w:color="000000" w:space="0" w:sz="0" w:val="none"/>
        </w:pBdr>
        <w:ind w:left="1080" w:firstLine="0"/>
        <w:rPr>
          <w:color w:val="000000"/>
          <w:sz w:val="22"/>
          <w:szCs w:val="22"/>
        </w:rPr>
      </w:pPr>
      <w:r w:rsidDel="00000000" w:rsidR="00000000" w:rsidRPr="00000000">
        <w:rPr>
          <w:color w:val="000000"/>
          <w:sz w:val="22"/>
          <w:szCs w:val="22"/>
          <w:rtl w:val="0"/>
        </w:rPr>
        <w:t xml:space="preserve">When designing your application in Studio, drag and drop the connector in your canvas and the Namespace and schema get populated in the config file as below, </w:t>
      </w:r>
    </w:p>
    <w:p w:rsidR="00000000" w:rsidDel="00000000" w:rsidP="00000000" w:rsidRDefault="00000000" w:rsidRPr="00000000" w14:paraId="0000049B">
      <w:pPr>
        <w:pBdr>
          <w:top w:color="000000" w:space="0" w:sz="0" w:val="none"/>
          <w:left w:color="000000" w:space="0" w:sz="0" w:val="none"/>
          <w:bottom w:color="000000" w:space="0" w:sz="0" w:val="none"/>
          <w:right w:color="000000" w:space="0" w:sz="0" w:val="none"/>
          <w:between w:color="000000" w:space="0" w:sz="0" w:val="none"/>
        </w:pBdr>
        <w:spacing w:after="0" w:line="240" w:lineRule="auto"/>
        <w:ind w:left="360" w:firstLine="720"/>
        <w:rPr>
          <w:i w:val="1"/>
          <w:color w:val="000000"/>
          <w:sz w:val="22"/>
          <w:szCs w:val="22"/>
        </w:rPr>
      </w:pPr>
      <w:r w:rsidDel="00000000" w:rsidR="00000000" w:rsidRPr="00000000">
        <w:rPr>
          <w:color w:val="000000"/>
          <w:sz w:val="22"/>
          <w:szCs w:val="22"/>
          <w:rtl w:val="0"/>
        </w:rPr>
        <w:t xml:space="preserve">Namespace:   </w:t>
      </w:r>
      <w:hyperlink r:id="rId32">
        <w:r w:rsidDel="00000000" w:rsidR="00000000" w:rsidRPr="00000000">
          <w:rPr>
            <w:i w:val="1"/>
            <w:color w:val="1155cc"/>
            <w:sz w:val="22"/>
            <w:szCs w:val="22"/>
            <w:u w:val="single"/>
            <w:rtl w:val="0"/>
          </w:rPr>
          <w:t xml:space="preserve">http://www.mulesoft.org/schema/mule/hybris-occ</w:t>
        </w:r>
      </w:hyperlink>
      <w:r w:rsidDel="00000000" w:rsidR="00000000" w:rsidRPr="00000000">
        <w:fldChar w:fldCharType="begin"/>
        <w:instrText xml:space="preserve"> HYPERLINK "http://www.mulesoft.org/schema/mule/hybris-occ" </w:instrText>
        <w:fldChar w:fldCharType="separate"/>
      </w:r>
      <w:r w:rsidDel="00000000" w:rsidR="00000000" w:rsidRPr="00000000">
        <w:rPr>
          <w:rtl w:val="0"/>
        </w:rPr>
      </w:r>
    </w:p>
    <w:p w:rsidR="00000000" w:rsidDel="00000000" w:rsidP="00000000" w:rsidRDefault="00000000" w:rsidRPr="00000000" w14:paraId="0000049C">
      <w:pPr>
        <w:pBdr>
          <w:top w:color="000000" w:space="0" w:sz="0" w:val="none"/>
          <w:left w:color="000000" w:space="0" w:sz="0" w:val="none"/>
          <w:bottom w:color="000000" w:space="0" w:sz="0" w:val="none"/>
          <w:right w:color="000000" w:space="0" w:sz="0" w:val="none"/>
          <w:between w:color="000000" w:space="0" w:sz="0" w:val="none"/>
        </w:pBdr>
        <w:ind w:left="720" w:firstLine="0"/>
        <w:rPr>
          <w:i w:val="1"/>
          <w:sz w:val="22"/>
          <w:szCs w:val="22"/>
        </w:rPr>
      </w:pPr>
      <w:r w:rsidDel="00000000" w:rsidR="00000000" w:rsidRPr="00000000">
        <w:fldChar w:fldCharType="end"/>
      </w:r>
      <w:r w:rsidDel="00000000" w:rsidR="00000000" w:rsidRPr="00000000">
        <w:rPr>
          <w:i w:val="1"/>
          <w:sz w:val="22"/>
          <w:szCs w:val="22"/>
          <w:rtl w:val="0"/>
        </w:rPr>
        <w:t xml:space="preserve">       </w:t>
      </w:r>
      <w:r w:rsidDel="00000000" w:rsidR="00000000" w:rsidRPr="00000000">
        <w:rPr>
          <w:color w:val="000000"/>
          <w:sz w:val="22"/>
          <w:szCs w:val="22"/>
          <w:rtl w:val="0"/>
        </w:rPr>
        <w:t xml:space="preserve">Schema Location:  </w:t>
      </w:r>
      <w:hyperlink r:id="rId33">
        <w:r w:rsidDel="00000000" w:rsidR="00000000" w:rsidRPr="00000000">
          <w:rPr>
            <w:i w:val="1"/>
            <w:color w:val="1155cc"/>
            <w:sz w:val="22"/>
            <w:szCs w:val="22"/>
            <w:u w:val="single"/>
            <w:rtl w:val="0"/>
          </w:rPr>
          <w:t xml:space="preserve">http://www.mulesoft.org/schema/mule/hybris-occ/current/mule-hybris-occ.xsd</w:t>
        </w:r>
      </w:hyperlink>
      <w:r w:rsidDel="00000000" w:rsidR="00000000" w:rsidRPr="00000000">
        <w:fldChar w:fldCharType="begin"/>
        <w:instrText xml:space="preserve"> HYPERLINK "http://www.mulesoft.org/schema/mule/hybris-occ/current/mule-hybris-occ.xsd" </w:instrText>
        <w:fldChar w:fldCharType="separate"/>
      </w:r>
      <w:r w:rsidDel="00000000" w:rsidR="00000000" w:rsidRPr="00000000">
        <w:rPr>
          <w:rtl w:val="0"/>
        </w:rPr>
      </w:r>
    </w:p>
    <w:p w:rsidR="00000000" w:rsidDel="00000000" w:rsidP="00000000" w:rsidRDefault="00000000" w:rsidRPr="00000000" w14:paraId="0000049D">
      <w:pPr>
        <w:pBdr>
          <w:top w:color="000000" w:space="0" w:sz="0" w:val="none"/>
          <w:left w:color="000000" w:space="0" w:sz="0" w:val="none"/>
          <w:bottom w:color="000000" w:space="0" w:sz="0" w:val="none"/>
          <w:right w:color="000000" w:space="0" w:sz="0" w:val="none"/>
          <w:between w:color="000000" w:space="0" w:sz="0" w:val="none"/>
        </w:pBdr>
        <w:ind w:left="720" w:firstLine="0"/>
        <w:rPr>
          <w:i w:val="1"/>
          <w:sz w:val="22"/>
          <w:szCs w:val="22"/>
        </w:rPr>
      </w:pPr>
      <w:r w:rsidDel="00000000" w:rsidR="00000000" w:rsidRPr="00000000">
        <w:fldChar w:fldCharType="end"/>
      </w:r>
      <w:r w:rsidDel="00000000" w:rsidR="00000000" w:rsidRPr="00000000">
        <w:rPr>
          <w:rtl w:val="0"/>
        </w:rPr>
      </w:r>
    </w:p>
    <w:p w:rsidR="00000000" w:rsidDel="00000000" w:rsidP="00000000" w:rsidRDefault="00000000" w:rsidRPr="00000000" w14:paraId="0000049E">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r>
    </w:p>
    <w:p w:rsidR="00000000" w:rsidDel="00000000" w:rsidP="00000000" w:rsidRDefault="00000000" w:rsidRPr="00000000" w14:paraId="0000049F">
      <w:pPr>
        <w:pBdr>
          <w:top w:color="000000" w:space="0" w:sz="0" w:val="none"/>
          <w:left w:color="000000" w:space="0" w:sz="0" w:val="none"/>
          <w:bottom w:color="000000" w:space="0" w:sz="0" w:val="none"/>
          <w:right w:color="000000" w:space="0" w:sz="0" w:val="none"/>
          <w:between w:color="000000" w:space="0" w:sz="0" w:val="none"/>
        </w:pBdr>
        <w:rPr>
          <w:color w:val="000000"/>
          <w:sz w:val="22"/>
          <w:szCs w:val="22"/>
        </w:rPr>
      </w:pPr>
      <w:r w:rsidDel="00000000" w:rsidR="00000000" w:rsidRPr="00000000">
        <w:rPr>
          <w:rtl w:val="0"/>
        </w:rPr>
      </w:r>
    </w:p>
    <w:p w:rsidR="00000000" w:rsidDel="00000000" w:rsidP="00000000" w:rsidRDefault="00000000" w:rsidRPr="00000000" w14:paraId="000004A0">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rtl w:val="0"/>
        </w:rPr>
      </w:r>
    </w:p>
    <w:p w:rsidR="00000000" w:rsidDel="00000000" w:rsidP="00000000" w:rsidRDefault="00000000" w:rsidRPr="00000000" w14:paraId="000004A1">
      <w:pPr>
        <w:pBdr>
          <w:top w:color="000000" w:space="0" w:sz="0" w:val="none"/>
          <w:left w:color="000000" w:space="0" w:sz="0" w:val="none"/>
          <w:bottom w:color="000000" w:space="0" w:sz="0" w:val="none"/>
          <w:right w:color="000000" w:space="0" w:sz="0" w:val="none"/>
          <w:between w:color="000000" w:space="0" w:sz="0" w:val="none"/>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A2">
      <w:pPr>
        <w:pBdr>
          <w:top w:color="000000" w:space="0" w:sz="0" w:val="none"/>
          <w:left w:color="000000" w:space="0" w:sz="0" w:val="none"/>
          <w:bottom w:color="000000" w:space="0" w:sz="0" w:val="none"/>
          <w:right w:color="000000" w:space="0" w:sz="0" w:val="none"/>
          <w:between w:color="000000" w:space="0" w:sz="0" w:val="none"/>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A3">
      <w:pPr>
        <w:pBdr>
          <w:top w:color="000000" w:space="0" w:sz="0" w:val="none"/>
          <w:left w:color="000000" w:space="0" w:sz="0" w:val="none"/>
          <w:bottom w:color="000000" w:space="0" w:sz="0" w:val="none"/>
          <w:right w:color="000000" w:space="0" w:sz="0" w:val="none"/>
          <w:between w:color="000000" w:space="0" w:sz="0" w:val="none"/>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A4">
      <w:pPr>
        <w:pBdr>
          <w:top w:color="000000" w:space="0" w:sz="0" w:val="none"/>
          <w:left w:color="000000" w:space="0" w:sz="0" w:val="none"/>
          <w:bottom w:color="000000" w:space="0" w:sz="0" w:val="none"/>
          <w:right w:color="000000" w:space="0" w:sz="0" w:val="none"/>
          <w:between w:color="000000" w:space="0" w:sz="0" w:val="none"/>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A5">
      <w:pPr>
        <w:pBdr>
          <w:top w:color="000000" w:space="0" w:sz="0" w:val="none"/>
          <w:left w:color="000000" w:space="0" w:sz="0" w:val="none"/>
          <w:bottom w:color="000000" w:space="0" w:sz="0" w:val="none"/>
          <w:right w:color="000000" w:space="0" w:sz="0" w:val="none"/>
          <w:between w:color="000000" w:space="0" w:sz="0" w:val="none"/>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A6">
      <w:pPr>
        <w:pBdr>
          <w:top w:color="000000" w:space="0" w:sz="0" w:val="none"/>
          <w:left w:color="000000" w:space="0" w:sz="0" w:val="none"/>
          <w:bottom w:color="000000" w:space="0" w:sz="0" w:val="none"/>
          <w:right w:color="000000" w:space="0" w:sz="0" w:val="none"/>
          <w:between w:color="000000" w:space="0" w:sz="0" w:val="none"/>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A7">
      <w:pPr>
        <w:pBdr>
          <w:top w:color="000000" w:space="0" w:sz="0" w:val="none"/>
          <w:left w:color="000000" w:space="0" w:sz="0" w:val="none"/>
          <w:bottom w:color="000000" w:space="0" w:sz="0" w:val="none"/>
          <w:right w:color="000000" w:space="0" w:sz="0" w:val="none"/>
          <w:between w:color="000000" w:space="0" w:sz="0" w:val="none"/>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A8">
      <w:pPr>
        <w:pBdr>
          <w:top w:color="000000" w:space="0" w:sz="0" w:val="none"/>
          <w:left w:color="000000" w:space="0" w:sz="0" w:val="none"/>
          <w:bottom w:color="000000" w:space="0" w:sz="0" w:val="none"/>
          <w:right w:color="000000" w:space="0" w:sz="0" w:val="none"/>
          <w:between w:color="000000" w:space="0" w:sz="0" w:val="none"/>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A9">
      <w:pPr>
        <w:pBdr>
          <w:top w:color="000000" w:space="0" w:sz="0" w:val="none"/>
          <w:left w:color="000000" w:space="0" w:sz="0" w:val="none"/>
          <w:bottom w:color="000000" w:space="0" w:sz="0" w:val="none"/>
          <w:right w:color="000000" w:space="0" w:sz="0" w:val="none"/>
          <w:between w:color="000000" w:space="0" w:sz="0" w:val="none"/>
        </w:pBdr>
        <w:spacing w:after="0" w:lineRule="auto"/>
        <w:ind w:left="1800"/>
        <w:rPr>
          <w:color w:val="000000"/>
          <w:sz w:val="22"/>
          <w:szCs w:val="22"/>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sectPr>
      <w:headerReference r:id="rId34" w:type="default"/>
      <w:footerReference r:id="rId35" w:type="default"/>
      <w:pgSz w:h="16838" w:w="11906"/>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Times New Roman"/>
  <w:font w:name="Arial"/>
  <w:font w:name="Courier New"/>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D">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color w:val="000000"/>
      </w:rPr>
    </w:pPr>
    <w:r w:rsidDel="00000000" w:rsidR="00000000" w:rsidRPr="00000000">
      <w:rPr>
        <w:rtl w:val="0"/>
      </w:rPr>
    </w:r>
  </w:p>
  <w:p w:rsidR="00000000" w:rsidDel="00000000" w:rsidP="00000000" w:rsidRDefault="00000000" w:rsidRPr="00000000" w14:paraId="000004AE">
    <w:pPr>
      <w:pBdr>
        <w:top w:color="000000" w:space="0" w:sz="0" w:val="none"/>
        <w:left w:color="000000" w:space="0" w:sz="0" w:val="none"/>
        <w:bottom w:color="000000" w:space="0" w:sz="0" w:val="none"/>
        <w:right w:color="000000" w:space="0" w:sz="0" w:val="none"/>
        <w:between w:color="000000" w:space="0" w:sz="0" w:val="none"/>
      </w:pBdr>
      <w:rPr>
        <w:rFonts w:ascii="Tahoma" w:cs="Tahoma" w:eastAsia="Tahoma" w:hAnsi="Tahoma"/>
        <w:color w:val="000000"/>
      </w:rPr>
    </w:pPr>
    <w:r w:rsidDel="00000000" w:rsidR="00000000" w:rsidRPr="00000000">
      <w:rPr>
        <w:rtl w:val="0"/>
      </w:rPr>
    </w:r>
  </w:p>
  <w:p w:rsidR="00000000" w:rsidDel="00000000" w:rsidP="00000000" w:rsidRDefault="00000000" w:rsidRPr="00000000" w14:paraId="000004AF">
    <w:pPr>
      <w:pBdr>
        <w:top w:color="000000" w:space="0" w:sz="0" w:val="none"/>
        <w:left w:color="000000" w:space="0" w:sz="0" w:val="none"/>
        <w:bottom w:color="000000" w:space="0" w:sz="0" w:val="none"/>
        <w:right w:color="000000" w:space="0" w:sz="0" w:val="none"/>
        <w:between w:color="000000" w:space="0" w:sz="0" w:val="none"/>
      </w:pBdr>
      <w:tabs>
        <w:tab w:val="center" w:pos="4680"/>
        <w:tab w:val="right" w:pos="9360"/>
      </w:tabs>
      <w:spacing w:after="0" w:before="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B">
    <w:pPr>
      <w:pBdr>
        <w:top w:color="000000" w:space="0" w:sz="0" w:val="none"/>
        <w:left w:color="000000" w:space="0" w:sz="0" w:val="none"/>
        <w:bottom w:color="000000" w:space="0" w:sz="0" w:val="none"/>
        <w:right w:color="000000" w:space="0" w:sz="0" w:val="none"/>
        <w:between w:color="000000" w:space="0" w:sz="0" w:val="none"/>
      </w:pBdr>
      <w:spacing w:after="0" w:line="240" w:lineRule="auto"/>
      <w:jc w:val="center"/>
      <w:rPr>
        <w:color w:val="000000"/>
      </w:rPr>
    </w:pPr>
    <w:r w:rsidDel="00000000" w:rsidR="00000000" w:rsidRPr="00000000">
      <w:rPr>
        <w:color w:val="000000"/>
        <w:rtl w:val="0"/>
      </w:rPr>
      <w:tab/>
      <w:tab/>
      <w:tab/>
      <w:tab/>
      <w:tab/>
      <w:tab/>
      <w:tab/>
      <w:tab/>
      <w:tab/>
      <w:tab/>
      <w:tab/>
      <w:t xml:space="preserve">Page |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color w:val="2e75b5"/>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decimal"/>
      <w:lvlText w:val="%1."/>
      <w:lvlJc w:val="left"/>
      <w:pPr>
        <w:ind w:left="1080" w:hanging="360"/>
      </w:pPr>
      <w:rPr>
        <w:color w:val="2e75b5"/>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8">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decimal"/>
      <w:lvlText w:val="%1."/>
      <w:lvlJc w:val="left"/>
      <w:pPr>
        <w:ind w:left="1080" w:hanging="360"/>
      </w:pPr>
      <w:rPr>
        <w:color w:val="2e75b5"/>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1080" w:hanging="360"/>
      </w:pPr>
      <w:rPr>
        <w:color w:val="2e75b5"/>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IN"/>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5b9bd5" w:space="0" w:sz="24" w:val="single"/>
        <w:left w:color="5b9bd5" w:space="0" w:sz="24" w:val="single"/>
        <w:bottom w:color="5b9bd5" w:space="0" w:sz="24" w:val="single"/>
        <w:right w:color="5b9bd5" w:space="0" w:sz="24" w:val="single"/>
        <w:between w:color="000000" w:space="0" w:sz="0" w:val="none"/>
      </w:pBdr>
      <w:shd w:fill="5b9bd5" w:val="clear"/>
      <w:spacing w:after="0" w:lineRule="auto"/>
    </w:pPr>
    <w:rPr>
      <w:smallCaps w:val="1"/>
      <w:color w:val="ffffff"/>
      <w:sz w:val="22"/>
      <w:szCs w:val="22"/>
    </w:rPr>
  </w:style>
  <w:style w:type="paragraph" w:styleId="Heading2">
    <w:name w:val="heading 2"/>
    <w:basedOn w:val="Normal"/>
    <w:next w:val="Normal"/>
    <w:pPr>
      <w:pBdr>
        <w:top w:color="deebf6" w:space="0" w:sz="24" w:val="single"/>
        <w:left w:color="deebf6" w:space="0" w:sz="24" w:val="single"/>
        <w:bottom w:color="deebf6" w:space="0" w:sz="24" w:val="single"/>
        <w:right w:color="deebf6" w:space="0" w:sz="24" w:val="single"/>
        <w:between w:color="000000" w:space="0" w:sz="0" w:val="none"/>
      </w:pBdr>
      <w:shd w:fill="deebf6" w:val="clear"/>
      <w:spacing w:after="0" w:lineRule="auto"/>
    </w:pPr>
    <w:rPr>
      <w:smallCaps w:val="1"/>
      <w:color w:val="00000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color="000000" w:space="0" w:sz="0" w:val="none"/>
        <w:left w:color="000000" w:space="0" w:sz="0" w:val="none"/>
        <w:bottom w:color="000000" w:space="0" w:sz="0" w:val="none"/>
        <w:right w:color="000000" w:space="0" w:sz="0" w:val="none"/>
        <w:between w:color="000000" w:space="0" w:sz="0" w:val="none"/>
      </w:pBdr>
      <w:spacing w:after="0" w:before="0" w:lineRule="auto"/>
    </w:pPr>
    <w:rPr>
      <w:smallCaps w:val="1"/>
      <w:color w:val="5b9bd5"/>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4.png"/><Relationship Id="rId21" Type="http://schemas.openxmlformats.org/officeDocument/2006/relationships/image" Target="media/image25.png"/><Relationship Id="rId24" Type="http://schemas.openxmlformats.org/officeDocument/2006/relationships/image" Target="media/image26.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7.png"/><Relationship Id="rId25" Type="http://schemas.openxmlformats.org/officeDocument/2006/relationships/image" Target="media/image23.png"/><Relationship Id="rId28" Type="http://schemas.openxmlformats.org/officeDocument/2006/relationships/image" Target="media/image8.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12.png"/><Relationship Id="rId7" Type="http://schemas.openxmlformats.org/officeDocument/2006/relationships/image" Target="media/image6.png"/><Relationship Id="rId8" Type="http://schemas.openxmlformats.org/officeDocument/2006/relationships/image" Target="media/image19.png"/><Relationship Id="rId31" Type="http://schemas.openxmlformats.org/officeDocument/2006/relationships/image" Target="media/image4.png"/><Relationship Id="rId30" Type="http://schemas.openxmlformats.org/officeDocument/2006/relationships/image" Target="media/image16.png"/><Relationship Id="rId11" Type="http://schemas.openxmlformats.org/officeDocument/2006/relationships/image" Target="media/image13.png"/><Relationship Id="rId33" Type="http://schemas.openxmlformats.org/officeDocument/2006/relationships/hyperlink" Target="http://www.mulesoft.org/schema/mule/hybris-occ/current/mule-hybris-occ.xsd" TargetMode="External"/><Relationship Id="rId10" Type="http://schemas.openxmlformats.org/officeDocument/2006/relationships/image" Target="media/image15.png"/><Relationship Id="rId32" Type="http://schemas.openxmlformats.org/officeDocument/2006/relationships/hyperlink" Target="http://www.mulesoft.org/schema/mule/hybris-occ" TargetMode="External"/><Relationship Id="rId13" Type="http://schemas.openxmlformats.org/officeDocument/2006/relationships/image" Target="media/image10.png"/><Relationship Id="rId35" Type="http://schemas.openxmlformats.org/officeDocument/2006/relationships/footer" Target="footer1.xml"/><Relationship Id="rId12" Type="http://schemas.openxmlformats.org/officeDocument/2006/relationships/image" Target="media/image3.png"/><Relationship Id="rId34" Type="http://schemas.openxmlformats.org/officeDocument/2006/relationships/header" Target="header1.xml"/><Relationship Id="rId15" Type="http://schemas.openxmlformats.org/officeDocument/2006/relationships/image" Target="media/image18.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11.png"/><Relationship Id="rId19" Type="http://schemas.openxmlformats.org/officeDocument/2006/relationships/image" Target="media/image20.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