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8A08E" w14:textId="2C2838F3" w:rsidR="00270A4A" w:rsidRDefault="00D26858">
      <w:pPr>
        <w:rPr>
          <w:rFonts w:ascii="Algerian" w:hAnsi="Algerian"/>
          <w:sz w:val="32"/>
          <w:szCs w:val="32"/>
          <w:u w:val="dotDash"/>
        </w:rPr>
      </w:pPr>
      <w:r>
        <w:rPr>
          <w:rFonts w:ascii="Algerian" w:hAnsi="Algerian"/>
          <w:sz w:val="32"/>
          <w:szCs w:val="32"/>
          <w:u w:val="dotDash"/>
        </w:rPr>
        <w:t>BANKING APPLICATION – POSITIVE TEST CASE</w:t>
      </w:r>
    </w:p>
    <w:p w14:paraId="7187D63B" w14:textId="71ECD351" w:rsidR="00D26858" w:rsidRDefault="00D26858">
      <w:pPr>
        <w:rPr>
          <w:rFonts w:ascii="Algerian" w:hAnsi="Algerian"/>
          <w:sz w:val="32"/>
          <w:szCs w:val="32"/>
          <w:u w:val="dotDash"/>
        </w:rPr>
      </w:pPr>
      <w:r>
        <w:rPr>
          <w:rFonts w:ascii="Algerian" w:hAnsi="Algerian"/>
          <w:sz w:val="32"/>
          <w:szCs w:val="32"/>
          <w:u w:val="dotDash"/>
        </w:rPr>
        <w:t xml:space="preserve">OUTPUT </w:t>
      </w:r>
    </w:p>
    <w:p w14:paraId="62B07C95" w14:textId="14B148DB" w:rsidR="00D26858" w:rsidRDefault="00D26858">
      <w:pPr>
        <w:rPr>
          <w:rFonts w:ascii="Algerian" w:hAnsi="Algerian"/>
          <w:sz w:val="32"/>
          <w:szCs w:val="32"/>
          <w:u w:val="dotDash"/>
        </w:rPr>
      </w:pPr>
      <w:r w:rsidRPr="00D26858">
        <w:rPr>
          <w:rFonts w:ascii="Algerian" w:hAnsi="Algerian"/>
          <w:sz w:val="32"/>
          <w:szCs w:val="32"/>
          <w:u w:val="dotDash"/>
        </w:rPr>
        <w:drawing>
          <wp:inline distT="0" distB="0" distL="0" distR="0" wp14:anchorId="7044B400" wp14:editId="16BA57EB">
            <wp:extent cx="3118010" cy="3791145"/>
            <wp:effectExtent l="0" t="0" r="6350" b="0"/>
            <wp:docPr id="1562719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7198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8010" cy="37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A780" w14:textId="63D04CCD" w:rsidR="00D26858" w:rsidRDefault="00D26858">
      <w:pPr>
        <w:rPr>
          <w:rFonts w:ascii="Algerian" w:hAnsi="Algerian"/>
          <w:sz w:val="32"/>
          <w:szCs w:val="32"/>
        </w:rPr>
      </w:pPr>
      <w:r w:rsidRPr="00D26858">
        <w:rPr>
          <w:rFonts w:ascii="Algerian" w:hAnsi="Algerian"/>
          <w:sz w:val="32"/>
          <w:szCs w:val="32"/>
        </w:rPr>
        <w:lastRenderedPageBreak/>
        <w:drawing>
          <wp:inline distT="0" distB="0" distL="0" distR="0" wp14:anchorId="491F47C9" wp14:editId="5011D8C3">
            <wp:extent cx="3035456" cy="4540483"/>
            <wp:effectExtent l="0" t="0" r="0" b="0"/>
            <wp:docPr id="612562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5627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454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281A" w14:textId="56CD8524" w:rsidR="00D26858" w:rsidRDefault="00D26858">
      <w:pPr>
        <w:rPr>
          <w:rFonts w:ascii="Algerian" w:hAnsi="Algerian"/>
          <w:sz w:val="32"/>
          <w:szCs w:val="32"/>
        </w:rPr>
      </w:pPr>
      <w:r w:rsidRPr="00D26858">
        <w:rPr>
          <w:rFonts w:ascii="Algerian" w:hAnsi="Algerian"/>
          <w:sz w:val="32"/>
          <w:szCs w:val="32"/>
        </w:rPr>
        <w:lastRenderedPageBreak/>
        <w:drawing>
          <wp:inline distT="0" distB="0" distL="0" distR="0" wp14:anchorId="257999F6" wp14:editId="45142AB7">
            <wp:extent cx="3022755" cy="4591286"/>
            <wp:effectExtent l="0" t="0" r="6350" b="0"/>
            <wp:docPr id="1530780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7807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2755" cy="459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9E5C" w14:textId="261C71D5" w:rsidR="00D26858" w:rsidRDefault="00D26858">
      <w:pPr>
        <w:rPr>
          <w:rFonts w:ascii="Algerian" w:hAnsi="Algerian"/>
          <w:sz w:val="32"/>
          <w:szCs w:val="32"/>
        </w:rPr>
      </w:pPr>
      <w:r w:rsidRPr="00D26858">
        <w:rPr>
          <w:rFonts w:ascii="Algerian" w:hAnsi="Algerian"/>
          <w:sz w:val="32"/>
          <w:szCs w:val="32"/>
        </w:rPr>
        <w:lastRenderedPageBreak/>
        <w:drawing>
          <wp:inline distT="0" distB="0" distL="0" distR="0" wp14:anchorId="2C47B932" wp14:editId="56986B36">
            <wp:extent cx="3067208" cy="4623038"/>
            <wp:effectExtent l="0" t="0" r="0" b="6350"/>
            <wp:docPr id="183294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45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462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72F8" w14:textId="0F2F457B" w:rsidR="00D26858" w:rsidRDefault="00D26858">
      <w:pPr>
        <w:rPr>
          <w:rFonts w:ascii="Algerian" w:hAnsi="Algerian"/>
          <w:sz w:val="32"/>
          <w:szCs w:val="32"/>
        </w:rPr>
      </w:pPr>
      <w:r w:rsidRPr="00D26858">
        <w:rPr>
          <w:rFonts w:ascii="Algerian" w:hAnsi="Algerian"/>
          <w:sz w:val="32"/>
          <w:szCs w:val="32"/>
        </w:rPr>
        <w:lastRenderedPageBreak/>
        <w:drawing>
          <wp:inline distT="0" distB="0" distL="0" distR="0" wp14:anchorId="23893569" wp14:editId="61D2B9AF">
            <wp:extent cx="2978303" cy="4661140"/>
            <wp:effectExtent l="0" t="0" r="0" b="6350"/>
            <wp:docPr id="89186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67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466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A97C" w14:textId="7640CEE2" w:rsidR="00D26858" w:rsidRPr="00D26858" w:rsidRDefault="00D26858">
      <w:pPr>
        <w:rPr>
          <w:rFonts w:ascii="Algerian" w:hAnsi="Algerian"/>
          <w:sz w:val="32"/>
          <w:szCs w:val="32"/>
        </w:rPr>
      </w:pPr>
      <w:r w:rsidRPr="00D26858">
        <w:rPr>
          <w:rFonts w:ascii="Algerian" w:hAnsi="Algerian"/>
          <w:sz w:val="32"/>
          <w:szCs w:val="32"/>
        </w:rPr>
        <w:drawing>
          <wp:inline distT="0" distB="0" distL="0" distR="0" wp14:anchorId="2F4D9A88" wp14:editId="4F2E1292">
            <wp:extent cx="3029106" cy="4083260"/>
            <wp:effectExtent l="0" t="0" r="0" b="0"/>
            <wp:docPr id="1128648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488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40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858" w:rsidRPr="00D26858" w:rsidSect="00633F60">
      <w:pgSz w:w="11906" w:h="16838" w:code="9"/>
      <w:pgMar w:top="1418" w:right="1418" w:bottom="1418" w:left="1985" w:header="709" w:footer="709" w:gut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858"/>
    <w:rsid w:val="0007417A"/>
    <w:rsid w:val="000E7403"/>
    <w:rsid w:val="00270A4A"/>
    <w:rsid w:val="00633F60"/>
    <w:rsid w:val="00A711B9"/>
    <w:rsid w:val="00D2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52BE7"/>
  <w15:chartTrackingRefBased/>
  <w15:docId w15:val="{38FC4C97-CF20-4127-8E27-9FBF540C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qFormat/>
    <w:rsid w:val="0007417A"/>
    <w:pPr>
      <w:framePr w:wrap="around" w:vAnchor="text" w:hAnchor="text" w:y="1"/>
      <w:spacing w:before="240" w:after="400" w:line="240" w:lineRule="auto"/>
      <w:ind w:left="720"/>
    </w:pPr>
    <w:rPr>
      <w:b/>
      <w:bCs/>
      <w:sz w:val="36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Apitha Karumuri</dc:creator>
  <cp:keywords/>
  <dc:description/>
  <cp:lastModifiedBy>Apitha Karumuri</cp:lastModifiedBy>
  <cp:revision>1</cp:revision>
  <dcterms:created xsi:type="dcterms:W3CDTF">2023-10-20T15:07:00Z</dcterms:created>
  <dcterms:modified xsi:type="dcterms:W3CDTF">2023-10-20T15:10:00Z</dcterms:modified>
</cp:coreProperties>
</file>