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3F34E" w14:textId="77777777" w:rsidR="006E5C0F" w:rsidRDefault="006E5C0F" w:rsidP="006E5C0F">
      <w:r>
        <w:t>Here you can download the source code for the example configurations of the JAttack tool introduced in Chapter 14 of the second edition.</w:t>
      </w:r>
    </w:p>
    <w:p w14:paraId="5386F761" w14:textId="183A001C" w:rsidR="00E01D0B" w:rsidRDefault="006E5C0F" w:rsidP="006E5C0F">
      <w:r w:rsidRPr="006E5C0F">
        <w:rPr>
          <w:strike/>
        </w:rPr>
        <w:t xml:space="preserve">Note that if you are running the JAttack code against the MDSec online training labs, </w:t>
      </w:r>
      <w:proofErr w:type="gramStart"/>
      <w:r w:rsidRPr="006E5C0F">
        <w:rPr>
          <w:strike/>
        </w:rPr>
        <w:t>you'll</w:t>
      </w:r>
      <w:proofErr w:type="gramEnd"/>
      <w:r w:rsidRPr="006E5C0F">
        <w:rPr>
          <w:strike/>
        </w:rPr>
        <w:t xml:space="preserve"> need to edit and recompile the source code to use the URL and session cookie that you are given in your lab session.</w:t>
      </w:r>
      <w:r>
        <w:t xml:space="preserve"> </w:t>
      </w:r>
      <w:r>
        <w:t xml:space="preserve">[Editor’s note: The author’s online labs are no longer available.] </w:t>
      </w:r>
      <w:r>
        <w:t>Otherwise, you will need to modify the code to work with the specific application you are targeting. As discussed in Chapter 14 you should ideally use this code as a base for creating more powerful and versatile scripts for automating your customized attacks against applications.</w:t>
      </w:r>
    </w:p>
    <w:sectPr w:rsidR="00E01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C6"/>
    <w:rsid w:val="006E5C0F"/>
    <w:rsid w:val="00E01D0B"/>
    <w:rsid w:val="00E7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AEAA"/>
  <w15:chartTrackingRefBased/>
  <w15:docId w15:val="{CF225AAF-C407-4DCB-AE4B-EF4C19701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Minatel, Jim</dc:creator>
  <cp:keywords/>
  <dc:description/>
  <cp:lastModifiedBy>Minatel, Jim</cp:lastModifiedBy>
  <cp:revision>2</cp:revision>
  <dcterms:created xsi:type="dcterms:W3CDTF">2021-06-03T14:03:00Z</dcterms:created>
  <dcterms:modified xsi:type="dcterms:W3CDTF">2021-06-03T14:05:00Z</dcterms:modified>
</cp:coreProperties>
</file>