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1EEA7DE5" w:rsidR="005D4500" w:rsidRPr="00FA75AB" w:rsidRDefault="00B544FE" w:rsidP="00CC186E">
      <w:pPr>
        <w:pStyle w:val="Title"/>
      </w:pPr>
      <w:r>
        <w:t>A Stroking Analysis of Strokes</w:t>
      </w:r>
    </w:p>
    <w:p w14:paraId="0AFE45A7" w14:textId="77777777" w:rsidR="0017154C" w:rsidRPr="00FA75AB" w:rsidRDefault="0017154C" w:rsidP="0017154C">
      <w:pPr>
        <w:tabs>
          <w:tab w:val="clear" w:pos="3068"/>
        </w:tabs>
        <w:rPr>
          <w:rFonts w:asciiTheme="minorHAnsi" w:hAnsiTheme="minorHAnsi" w:cstheme="minorHAnsi"/>
          <w:szCs w:val="22"/>
        </w:rPr>
      </w:pPr>
    </w:p>
    <w:p w14:paraId="57C2CFDD" w14:textId="261EF21F" w:rsidR="0017154C" w:rsidRPr="00FA75AB" w:rsidRDefault="004D6651" w:rsidP="00730CD8">
      <w:pPr>
        <w:tabs>
          <w:tab w:val="clear" w:pos="3068"/>
        </w:tabs>
        <w:ind w:firstLine="0"/>
        <w:jc w:val="center"/>
        <w:rPr>
          <w:rFonts w:asciiTheme="minorHAnsi" w:hAnsiTheme="minorHAnsi" w:cstheme="minorHAnsi"/>
          <w:szCs w:val="22"/>
        </w:rPr>
      </w:pPr>
      <w:r>
        <w:rPr>
          <w:rFonts w:asciiTheme="minorHAnsi" w:hAnsiTheme="minorHAnsi" w:cstheme="minorHAnsi"/>
          <w:szCs w:val="22"/>
        </w:rPr>
        <w:t>Team 4: Andrew Kim, Benjamin Earnest, and Hunter Blum</w:t>
      </w:r>
    </w:p>
    <w:p w14:paraId="726ABAFE" w14:textId="303CAA67" w:rsidR="003E059C" w:rsidRPr="00725F5A" w:rsidRDefault="00FA5155" w:rsidP="00725F5A">
      <w:pPr>
        <w:tabs>
          <w:tab w:val="clear" w:pos="3068"/>
        </w:tabs>
        <w:jc w:val="center"/>
        <w:rPr>
          <w:rFonts w:asciiTheme="minorHAnsi" w:hAnsiTheme="minorHAnsi" w:cstheme="minorHAnsi"/>
          <w:szCs w:val="22"/>
        </w:rPr>
      </w:pPr>
      <w:r>
        <w:rPr>
          <w:rFonts w:asciiTheme="minorHAnsi" w:hAnsiTheme="minorHAnsi" w:cstheme="minorHAnsi"/>
          <w:szCs w:val="22"/>
        </w:rPr>
        <w:t>Shi</w:t>
      </w:r>
      <w:r w:rsidR="00983CDA">
        <w:rPr>
          <w:rFonts w:asciiTheme="minorHAnsi" w:hAnsiTheme="minorHAnsi" w:cstheme="minorHAnsi"/>
          <w:szCs w:val="22"/>
        </w:rPr>
        <w:t>ley-Marcos School of Engineering, University of San Diego</w:t>
      </w:r>
    </w:p>
    <w:p w14:paraId="3E30800D" w14:textId="00D1612C" w:rsidR="0017154C" w:rsidRPr="00725F5A" w:rsidRDefault="001A6792" w:rsidP="00725F5A">
      <w:pPr>
        <w:tabs>
          <w:tab w:val="clear" w:pos="3068"/>
        </w:tabs>
        <w:spacing w:after="160" w:line="259" w:lineRule="auto"/>
        <w:ind w:firstLine="0"/>
        <w:jc w:val="center"/>
        <w:rPr>
          <w:rFonts w:asciiTheme="minorHAnsi" w:hAnsiTheme="minorHAnsi" w:cstheme="minorHAnsi"/>
          <w:b/>
          <w:szCs w:val="22"/>
        </w:rPr>
      </w:pPr>
      <w:r w:rsidRPr="00FA75AB">
        <w:rPr>
          <w:rFonts w:asciiTheme="minorHAnsi" w:hAnsiTheme="minorHAnsi" w:cstheme="minorHAnsi"/>
          <w:b/>
          <w:szCs w:val="22"/>
        </w:rPr>
        <w:br w:type="page"/>
      </w:r>
      <w:r w:rsidR="0017154C" w:rsidRPr="00CC186E">
        <w:lastRenderedPageBreak/>
        <w:t>Abstract</w:t>
      </w:r>
    </w:p>
    <w:p w14:paraId="2FED3746" w14:textId="77777777"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br w:type="page"/>
      </w:r>
    </w:p>
    <w:p w14:paraId="3A6E430F" w14:textId="0670E036" w:rsidR="00E102C3" w:rsidRDefault="00AE53AA" w:rsidP="00CC186E">
      <w:pPr>
        <w:pStyle w:val="Heading1"/>
      </w:pPr>
      <w:r>
        <w:lastRenderedPageBreak/>
        <w:t>Predicting Stroke Risk</w:t>
      </w:r>
      <w:r w:rsidR="00A42F93">
        <w:t xml:space="preserve"> </w:t>
      </w:r>
      <w:r w:rsidR="00882EB1">
        <w:t>Factors</w:t>
      </w:r>
    </w:p>
    <w:p w14:paraId="72357BAC" w14:textId="32176EE6" w:rsidR="00216DC3" w:rsidRPr="00216DC3" w:rsidRDefault="00216DC3" w:rsidP="00216DC3">
      <w:pPr>
        <w:pStyle w:val="Heading1"/>
        <w:ind w:firstLine="720"/>
        <w:jc w:val="left"/>
        <w:rPr>
          <w:b w:val="0"/>
          <w:bCs/>
        </w:rPr>
      </w:pPr>
      <w:r w:rsidRPr="00216DC3">
        <w:rPr>
          <w:b w:val="0"/>
          <w:bCs/>
        </w:rPr>
        <w:t>Caused by vascular injuries in the brain, strokes are the second leading cause of death and disability in the world (Murphy and Werring, 2020, p. 1). In the United States, somebody dies of a stroke every 3.5 minutes resulting in $53 billion in costs (Centers for Disease Control and Prevention, 2022). However, prevention strategies can have a massive impact, with current prevention techniques mitigating up to 80% of strokes (Pandian et al., 2018). A major part of beginning prevention is identifying patients who are at risk of stroke. Current model accuracies for predicting strokes in patients can range from 88% to 97% (Singh and Choudhary, 2017; Emon et al., 2020). This project considers existing data based on patient risk factors, identifies the key predictor variables, and evaluates model efficacy. The goal is to identify which modeling algorithm, provides the most accurate and sensitive predictions of strokes in patients when a tested with novel data.</w:t>
      </w:r>
    </w:p>
    <w:p w14:paraId="71D51E3E" w14:textId="5F08DDE5" w:rsidR="00874378" w:rsidRDefault="00C00047" w:rsidP="00AB75E8">
      <w:pPr>
        <w:pStyle w:val="Heading1"/>
      </w:pPr>
      <w:r>
        <w:t>Methodology</w:t>
      </w:r>
    </w:p>
    <w:p w14:paraId="6F777894" w14:textId="77777777" w:rsidR="00661B78" w:rsidRP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Our goal is to develop a model to predict strokes in patients, utilizing a secondary data analysis. We utilized R to read in a data set from Kaggle.com, consisting of 5,110 records and 12 different attributes (R Core Team, 2021; Palacios, 2021). The arbitrary “id” attribute was removed from the data and attributes were converted to the correct type. 201 observations were missing BMI values and were subsequently removed from the data.</w:t>
      </w:r>
    </w:p>
    <w:p w14:paraId="6CB9B31E" w14:textId="77777777" w:rsidR="00661B78" w:rsidRP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To explore the data, we created a regular and normalized bar plot of each categorical attribute overlaid with the target stroke attribute. When normalized the presence of heart disease or hypertension exhibited the largest relationship with having a stroke (Figure if we have room). For numeric attributes a regular and normalized histogram was coded. After normalizing, age had a clear, direct relationship with a stroke occurring in patients (Figure if we have room).</w:t>
      </w:r>
    </w:p>
    <w:p w14:paraId="2B1984D4" w14:textId="77777777" w:rsidR="00661B78" w:rsidRPr="00661B78" w:rsidRDefault="00661B78" w:rsidP="00661B78">
      <w:pPr>
        <w:pStyle w:val="Heading1"/>
        <w:rPr>
          <w:rFonts w:ascii="Calibri" w:hAnsi="Calibri" w:cs="Arial"/>
          <w:b w:val="0"/>
          <w:szCs w:val="21"/>
        </w:rPr>
      </w:pPr>
    </w:p>
    <w:p w14:paraId="2C27BDDB" w14:textId="5F0DEE92" w:rsidR="00661B78" w:rsidRDefault="00661B78" w:rsidP="00AD7961">
      <w:pPr>
        <w:pStyle w:val="Heading1"/>
        <w:ind w:firstLine="720"/>
        <w:jc w:val="left"/>
        <w:rPr>
          <w:rFonts w:ascii="Calibri" w:hAnsi="Calibri" w:cs="Arial"/>
          <w:b w:val="0"/>
          <w:szCs w:val="21"/>
        </w:rPr>
      </w:pPr>
      <w:r w:rsidRPr="00661B78">
        <w:rPr>
          <w:rFonts w:ascii="Calibri" w:hAnsi="Calibri" w:cs="Arial"/>
          <w:b w:val="0"/>
          <w:szCs w:val="21"/>
        </w:rPr>
        <w:lastRenderedPageBreak/>
        <w:t>The data was split into a training and testing dataset, making up 80% and 20% of the data respectively. The training data had a large imbalance for the target stroke attribute, with over 95% of</w:t>
      </w:r>
      <w:r w:rsidR="00AD7961">
        <w:rPr>
          <w:rFonts w:ascii="Calibri" w:hAnsi="Calibri" w:cs="Arial"/>
          <w:b w:val="0"/>
          <w:szCs w:val="21"/>
        </w:rPr>
        <w:t xml:space="preserve"> </w:t>
      </w:r>
      <w:r w:rsidR="00AD7961" w:rsidRPr="00AD7961">
        <w:rPr>
          <w:rFonts w:ascii="Calibri" w:hAnsi="Calibri" w:cs="Arial"/>
          <w:b w:val="0"/>
          <w:szCs w:val="21"/>
        </w:rPr>
        <w:t>observations not having a stroke. The stroke class was balanced in the training data using random duplicate oversampling, making each class of stroke equal. We selected important explanatory attributes by using the Boruta algorithm on the balanced data. Each variable had a much higher importance than the shadow data, so every attribute was considered in modelling (Figure 2.X).</w:t>
      </w:r>
    </w:p>
    <w:p w14:paraId="0B7016FA" w14:textId="14793586" w:rsidR="004C2AF8" w:rsidRDefault="004C2AF8" w:rsidP="004C2AF8">
      <w:pPr>
        <w:ind w:firstLine="0"/>
      </w:pPr>
    </w:p>
    <w:p w14:paraId="7116313F" w14:textId="2AB3307F" w:rsidR="004C2AF8" w:rsidRDefault="004C2AF8" w:rsidP="004C2AF8">
      <w:pPr>
        <w:ind w:firstLine="0"/>
        <w:rPr>
          <w:b/>
          <w:bCs/>
        </w:rPr>
      </w:pPr>
      <w:r>
        <w:rPr>
          <w:b/>
          <w:bCs/>
        </w:rPr>
        <w:t>Figure 2.X.</w:t>
      </w:r>
    </w:p>
    <w:p w14:paraId="502B8E10" w14:textId="3AACACDB" w:rsidR="004C2AF8" w:rsidRPr="004C2AF8" w:rsidRDefault="004C2AF8" w:rsidP="004C2AF8">
      <w:pPr>
        <w:ind w:firstLine="0"/>
        <w:rPr>
          <w:i/>
          <w:iCs/>
        </w:rPr>
      </w:pPr>
      <w:r>
        <w:rPr>
          <w:i/>
          <w:iCs/>
        </w:rPr>
        <w:t>Output of Boruta on balanced data. Explanatory attributes are in green and the shadow data are in blue.</w:t>
      </w:r>
    </w:p>
    <w:p w14:paraId="6374C045" w14:textId="740368A0" w:rsidR="00FF1D6A" w:rsidRDefault="00F86B05" w:rsidP="00FF1D6A">
      <w:r w:rsidRPr="00F86B05">
        <w:drawing>
          <wp:inline distT="0" distB="0" distL="0" distR="0" wp14:anchorId="41D1B43E" wp14:editId="24FC7A94">
            <wp:extent cx="5334462" cy="3292125"/>
            <wp:effectExtent l="0" t="0" r="0" b="381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8"/>
                    <a:stretch>
                      <a:fillRect/>
                    </a:stretch>
                  </pic:blipFill>
                  <pic:spPr>
                    <a:xfrm>
                      <a:off x="0" y="0"/>
                      <a:ext cx="5334462" cy="3292125"/>
                    </a:xfrm>
                    <a:prstGeom prst="rect">
                      <a:avLst/>
                    </a:prstGeom>
                  </pic:spPr>
                </pic:pic>
              </a:graphicData>
            </a:graphic>
          </wp:inline>
        </w:drawing>
      </w:r>
    </w:p>
    <w:p w14:paraId="4FE7F8F8" w14:textId="77777777" w:rsidR="00071B81" w:rsidRPr="00FF1D6A" w:rsidRDefault="00071B81" w:rsidP="00FF1D6A"/>
    <w:p w14:paraId="7C140705" w14:textId="2990867F" w:rsidR="00AD7961" w:rsidRPr="00AD7961" w:rsidRDefault="00FF1D6A" w:rsidP="00AD7961">
      <w:r w:rsidRPr="00FF1D6A">
        <w:t>The attributes considered for model development were gender, age, hypertension, heart disease, marital status, occupation, residence type, average glucose level, BMI, and smoking status. A variety of models will be evaluated on a many metrics, particularly accuracy and sensitivity.</w:t>
      </w:r>
    </w:p>
    <w:p w14:paraId="1D3F618C" w14:textId="1EC950A6" w:rsidR="0084090C" w:rsidRDefault="00242820" w:rsidP="00EF0FE0">
      <w:pPr>
        <w:pStyle w:val="Heading1"/>
        <w:ind w:firstLine="720"/>
      </w:pPr>
      <w:r>
        <w:t>C5.0</w:t>
      </w:r>
    </w:p>
    <w:p w14:paraId="53305DDE" w14:textId="5AA6F774" w:rsidR="009F2D4B" w:rsidRDefault="009F2D4B" w:rsidP="0084090C">
      <w:pPr>
        <w:pStyle w:val="Heading1"/>
        <w:ind w:firstLine="720"/>
        <w:jc w:val="left"/>
        <w:rPr>
          <w:b w:val="0"/>
          <w:bCs/>
        </w:rPr>
      </w:pPr>
      <w:r w:rsidRPr="0084090C">
        <w:rPr>
          <w:b w:val="0"/>
          <w:bCs/>
        </w:rPr>
        <w:lastRenderedPageBreak/>
        <w:t xml:space="preserve">The C5.0 model </w:t>
      </w:r>
      <w:r w:rsidR="0059033A">
        <w:rPr>
          <w:b w:val="0"/>
          <w:bCs/>
        </w:rPr>
        <w:t>utilized all 11</w:t>
      </w:r>
      <w:r w:rsidRPr="0084090C">
        <w:rPr>
          <w:b w:val="0"/>
          <w:bCs/>
        </w:rPr>
        <w:t xml:space="preserve"> variables</w:t>
      </w:r>
      <w:r w:rsidR="000219C2">
        <w:rPr>
          <w:b w:val="0"/>
          <w:bCs/>
        </w:rPr>
        <w:t>, which generated multiple</w:t>
      </w:r>
      <w:r w:rsidRPr="0084090C">
        <w:rPr>
          <w:b w:val="0"/>
          <w:bCs/>
        </w:rPr>
        <w:t xml:space="preserve"> decision nodes</w:t>
      </w:r>
      <w:r w:rsidR="00856B8F" w:rsidRPr="0084090C">
        <w:rPr>
          <w:b w:val="0"/>
          <w:bCs/>
        </w:rPr>
        <w:t xml:space="preserve">. </w:t>
      </w:r>
      <w:r w:rsidR="00187495">
        <w:rPr>
          <w:b w:val="0"/>
          <w:bCs/>
        </w:rPr>
        <w:t>Figure</w:t>
      </w:r>
      <w:r w:rsidR="00A93909">
        <w:rPr>
          <w:b w:val="0"/>
          <w:bCs/>
        </w:rPr>
        <w:t xml:space="preserve"> TBD</w:t>
      </w:r>
      <w:r w:rsidR="00187495">
        <w:rPr>
          <w:b w:val="0"/>
          <w:bCs/>
        </w:rPr>
        <w:t xml:space="preserve"> </w:t>
      </w:r>
      <w:r w:rsidR="00EF3598" w:rsidRPr="0084090C">
        <w:rPr>
          <w:b w:val="0"/>
          <w:bCs/>
        </w:rPr>
        <w:t>below</w:t>
      </w:r>
      <w:r w:rsidR="00B75EEC" w:rsidRPr="0084090C">
        <w:rPr>
          <w:b w:val="0"/>
          <w:bCs/>
        </w:rPr>
        <w:t xml:space="preserve"> </w:t>
      </w:r>
      <w:r w:rsidR="00F22EA3">
        <w:rPr>
          <w:b w:val="0"/>
          <w:bCs/>
        </w:rPr>
        <w:t xml:space="preserve">features the C5.0 decision tree output from the </w:t>
      </w:r>
      <w:r w:rsidR="005F4ABC">
        <w:rPr>
          <w:b w:val="0"/>
          <w:bCs/>
        </w:rPr>
        <w:t xml:space="preserve">Stroke data set. Based on the model, the </w:t>
      </w:r>
      <w:r w:rsidR="009968BF">
        <w:rPr>
          <w:b w:val="0"/>
          <w:bCs/>
        </w:rPr>
        <w:t xml:space="preserve">“age” variable serve as the </w:t>
      </w:r>
      <w:r w:rsidR="005F4ABC">
        <w:rPr>
          <w:b w:val="0"/>
          <w:bCs/>
        </w:rPr>
        <w:t>root node</w:t>
      </w:r>
      <w:r w:rsidR="000C0281">
        <w:rPr>
          <w:b w:val="0"/>
          <w:bCs/>
        </w:rPr>
        <w:t>, which</w:t>
      </w:r>
      <w:r w:rsidR="005F4ABC">
        <w:rPr>
          <w:b w:val="0"/>
          <w:bCs/>
        </w:rPr>
        <w:t xml:space="preserve"> split</w:t>
      </w:r>
      <w:r w:rsidR="000C0281">
        <w:rPr>
          <w:b w:val="0"/>
          <w:bCs/>
        </w:rPr>
        <w:t>s and</w:t>
      </w:r>
      <w:r w:rsidR="005F4ABC">
        <w:rPr>
          <w:b w:val="0"/>
          <w:bCs/>
        </w:rPr>
        <w:t xml:space="preserve"> </w:t>
      </w:r>
      <w:r w:rsidR="00212E22">
        <w:rPr>
          <w:b w:val="0"/>
          <w:bCs/>
        </w:rPr>
        <w:t xml:space="preserve">determines if a patient is </w:t>
      </w:r>
      <w:r w:rsidR="001634E2">
        <w:rPr>
          <w:b w:val="0"/>
          <w:bCs/>
        </w:rPr>
        <w:t xml:space="preserve">above </w:t>
      </w:r>
      <w:r w:rsidR="00D00E5B">
        <w:rPr>
          <w:b w:val="0"/>
          <w:bCs/>
        </w:rPr>
        <w:t xml:space="preserve">or not above </w:t>
      </w:r>
      <w:r w:rsidR="001634E2">
        <w:rPr>
          <w:b w:val="0"/>
          <w:bCs/>
        </w:rPr>
        <w:t xml:space="preserve">the age of </w:t>
      </w:r>
      <w:r w:rsidR="00524CA1">
        <w:rPr>
          <w:b w:val="0"/>
          <w:bCs/>
        </w:rPr>
        <w:t xml:space="preserve">a certain value. In this case, the first </w:t>
      </w:r>
      <w:r w:rsidR="003E716B">
        <w:rPr>
          <w:b w:val="0"/>
          <w:bCs/>
        </w:rPr>
        <w:t xml:space="preserve">age split occurs at </w:t>
      </w:r>
      <w:r w:rsidR="001634E2">
        <w:rPr>
          <w:b w:val="0"/>
          <w:bCs/>
        </w:rPr>
        <w:t xml:space="preserve">44. </w:t>
      </w:r>
      <w:r w:rsidR="00BF22BA">
        <w:rPr>
          <w:b w:val="0"/>
          <w:bCs/>
        </w:rPr>
        <w:t>The decision tree indicates that if a patient is</w:t>
      </w:r>
      <w:r w:rsidR="00F6512F">
        <w:rPr>
          <w:b w:val="0"/>
          <w:bCs/>
        </w:rPr>
        <w:t xml:space="preserve"> less than or equal to the age of 44, </w:t>
      </w:r>
      <w:r w:rsidR="00833E77">
        <w:rPr>
          <w:b w:val="0"/>
          <w:bCs/>
        </w:rPr>
        <w:t xml:space="preserve">it proceeds to </w:t>
      </w:r>
      <w:r w:rsidR="00A92F18">
        <w:rPr>
          <w:b w:val="0"/>
          <w:bCs/>
        </w:rPr>
        <w:t>the work type of the</w:t>
      </w:r>
      <w:r w:rsidR="00D00E5B">
        <w:rPr>
          <w:b w:val="0"/>
          <w:bCs/>
        </w:rPr>
        <w:t xml:space="preserve">. If </w:t>
      </w:r>
      <w:r w:rsidR="00A92F18">
        <w:rPr>
          <w:b w:val="0"/>
          <w:bCs/>
        </w:rPr>
        <w:t>a patient is greater than the age of 44</w:t>
      </w:r>
      <w:r w:rsidR="00D00E5B">
        <w:rPr>
          <w:b w:val="0"/>
          <w:bCs/>
        </w:rPr>
        <w:t>,</w:t>
      </w:r>
      <w:r w:rsidR="00A92F18">
        <w:rPr>
          <w:b w:val="0"/>
          <w:bCs/>
        </w:rPr>
        <w:t xml:space="preserve"> the decision tree proceeds to a</w:t>
      </w:r>
      <w:r w:rsidR="00F149B0">
        <w:rPr>
          <w:b w:val="0"/>
          <w:bCs/>
        </w:rPr>
        <w:t xml:space="preserve">nother age value of 66, which determines the patients’ </w:t>
      </w:r>
      <w:r w:rsidR="00D16270">
        <w:rPr>
          <w:b w:val="0"/>
          <w:bCs/>
        </w:rPr>
        <w:t>BMI and average glucose level</w:t>
      </w:r>
      <w:r w:rsidR="00D00E5B">
        <w:rPr>
          <w:b w:val="0"/>
          <w:bCs/>
        </w:rPr>
        <w:t xml:space="preserve">. </w:t>
      </w:r>
      <w:r w:rsidR="00B75EEC" w:rsidRPr="0084090C">
        <w:rPr>
          <w:b w:val="0"/>
          <w:bCs/>
        </w:rPr>
        <w:t xml:space="preserve">shows </w:t>
      </w:r>
      <w:r w:rsidR="00F302DC" w:rsidRPr="0084090C">
        <w:rPr>
          <w:b w:val="0"/>
          <w:bCs/>
        </w:rPr>
        <w:t>that the variable “age” serves as the</w:t>
      </w:r>
      <w:r w:rsidR="00811C79" w:rsidRPr="0084090C">
        <w:rPr>
          <w:b w:val="0"/>
          <w:bCs/>
        </w:rPr>
        <w:t xml:space="preserve"> root</w:t>
      </w:r>
      <w:r w:rsidR="00F302DC" w:rsidRPr="0084090C">
        <w:rPr>
          <w:b w:val="0"/>
          <w:bCs/>
        </w:rPr>
        <w:t xml:space="preserve"> variable</w:t>
      </w:r>
      <w:r w:rsidR="00811C79" w:rsidRPr="0084090C">
        <w:rPr>
          <w:b w:val="0"/>
          <w:bCs/>
        </w:rPr>
        <w:t>, which is s</w:t>
      </w:r>
      <w:r w:rsidR="00F302DC" w:rsidRPr="0084090C">
        <w:rPr>
          <w:b w:val="0"/>
          <w:bCs/>
        </w:rPr>
        <w:t>plit</w:t>
      </w:r>
      <w:r w:rsidR="001539DF" w:rsidRPr="0084090C">
        <w:rPr>
          <w:b w:val="0"/>
          <w:bCs/>
        </w:rPr>
        <w:t xml:space="preserve"> and determines the types of condition or employment people of certain age</w:t>
      </w:r>
      <w:r w:rsidR="00873C94" w:rsidRPr="0084090C">
        <w:rPr>
          <w:b w:val="0"/>
          <w:bCs/>
        </w:rPr>
        <w:t xml:space="preserve"> ranges have and whether it leads to having or not having a stroke</w:t>
      </w:r>
      <w:r w:rsidR="00EF3598" w:rsidRPr="0084090C">
        <w:rPr>
          <w:b w:val="0"/>
          <w:bCs/>
        </w:rPr>
        <w:t>.</w:t>
      </w:r>
      <w:r w:rsidR="00D478C6" w:rsidRPr="0084090C">
        <w:rPr>
          <w:b w:val="0"/>
          <w:bCs/>
        </w:rPr>
        <w:t xml:space="preserve"> </w:t>
      </w:r>
      <w:r w:rsidR="001D0B58">
        <w:rPr>
          <w:b w:val="0"/>
          <w:bCs/>
        </w:rPr>
        <w:t xml:space="preserve">66 nodes in total. </w:t>
      </w:r>
      <w:r w:rsidR="00110E86" w:rsidRPr="0084090C">
        <w:rPr>
          <w:b w:val="0"/>
          <w:bCs/>
        </w:rPr>
        <w:t xml:space="preserve">Since the variables are packed tightly, a data frame was created that included the predictor variables of the records to classify. </w:t>
      </w:r>
      <w:r w:rsidR="00036F32">
        <w:rPr>
          <w:b w:val="0"/>
          <w:bCs/>
        </w:rPr>
        <w:t xml:space="preserve">The C5.0 model was shown to generate a </w:t>
      </w:r>
      <w:r w:rsidR="00D478C6" w:rsidRPr="0084090C">
        <w:rPr>
          <w:b w:val="0"/>
          <w:bCs/>
        </w:rPr>
        <w:t>78% accuracy with a sensitivity rate of approximately 54%</w:t>
      </w:r>
      <w:r w:rsidR="00632897" w:rsidRPr="0084090C">
        <w:rPr>
          <w:b w:val="0"/>
          <w:bCs/>
        </w:rPr>
        <w:t xml:space="preserve"> and a specificity rate of approximately 80%</w:t>
      </w:r>
      <w:r w:rsidR="00D22682" w:rsidRPr="0084090C">
        <w:rPr>
          <w:b w:val="0"/>
          <w:bCs/>
        </w:rPr>
        <w:t>.</w:t>
      </w:r>
    </w:p>
    <w:p w14:paraId="3656DA81" w14:textId="5AF0D013" w:rsidR="00A93909" w:rsidRDefault="00A93909" w:rsidP="00A93909">
      <w:pPr>
        <w:ind w:firstLine="0"/>
        <w:rPr>
          <w:b/>
          <w:bCs/>
        </w:rPr>
      </w:pPr>
      <w:r>
        <w:rPr>
          <w:b/>
          <w:bCs/>
        </w:rPr>
        <w:t>Figure TBD</w:t>
      </w:r>
    </w:p>
    <w:p w14:paraId="249EA830" w14:textId="5491F486" w:rsidR="00A93909" w:rsidRPr="00D86736" w:rsidRDefault="00D86736" w:rsidP="00A93909">
      <w:pPr>
        <w:ind w:firstLine="0"/>
        <w:rPr>
          <w:i/>
          <w:iCs/>
        </w:rPr>
      </w:pPr>
      <w:r>
        <w:rPr>
          <w:i/>
          <w:iCs/>
        </w:rPr>
        <w:t xml:space="preserve">C5.0 Decision Tree Predicting </w:t>
      </w:r>
      <w:r w:rsidR="00A52C87">
        <w:rPr>
          <w:i/>
          <w:iCs/>
        </w:rPr>
        <w:t>Stroke Causes.</w:t>
      </w:r>
    </w:p>
    <w:p w14:paraId="06673CF1" w14:textId="0C0FBFE6" w:rsidR="00386C60" w:rsidRPr="00386C60" w:rsidRDefault="0069064E" w:rsidP="0069064E">
      <w:pPr>
        <w:jc w:val="center"/>
      </w:pPr>
      <w:r>
        <w:rPr>
          <w:noProof/>
        </w:rPr>
        <w:lastRenderedPageBreak/>
        <w:drawing>
          <wp:inline distT="0" distB="0" distL="0" distR="0" wp14:anchorId="53418FC1" wp14:editId="0076AB98">
            <wp:extent cx="5523380" cy="4114800"/>
            <wp:effectExtent l="0" t="0" r="127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53171" cy="4136994"/>
                    </a:xfrm>
                    <a:prstGeom prst="rect">
                      <a:avLst/>
                    </a:prstGeom>
                  </pic:spPr>
                </pic:pic>
              </a:graphicData>
            </a:graphic>
          </wp:inline>
        </w:drawing>
      </w:r>
    </w:p>
    <w:p w14:paraId="10FDA1EC" w14:textId="33376D75" w:rsidR="00242820" w:rsidRDefault="00242820" w:rsidP="00242820">
      <w:pPr>
        <w:pStyle w:val="Heading1"/>
      </w:pPr>
      <w:r>
        <w:t>CART</w:t>
      </w:r>
    </w:p>
    <w:p w14:paraId="706EF053" w14:textId="073D208E" w:rsidR="00242820" w:rsidRDefault="00CA0F71" w:rsidP="00CA0F71">
      <w:pPr>
        <w:pStyle w:val="Heading1"/>
      </w:pPr>
      <w:r>
        <w:t>Logistic Regression</w:t>
      </w:r>
    </w:p>
    <w:p w14:paraId="4F169691" w14:textId="032B0F80" w:rsidR="00CA0F71" w:rsidRDefault="00CA0F71" w:rsidP="00CA0F71">
      <w:pPr>
        <w:pStyle w:val="Heading1"/>
      </w:pPr>
      <w:r>
        <w:t>Random Forest</w:t>
      </w:r>
    </w:p>
    <w:p w14:paraId="5EAE3509" w14:textId="77777777" w:rsidR="0084090C" w:rsidRDefault="00CA0F71" w:rsidP="0084090C">
      <w:pPr>
        <w:pStyle w:val="Heading1"/>
      </w:pPr>
      <w:r>
        <w:t>Naïve Bayes</w:t>
      </w:r>
    </w:p>
    <w:p w14:paraId="3BB96F6C" w14:textId="02F52568" w:rsidR="00EF3598" w:rsidRPr="0084090C" w:rsidRDefault="000F0682" w:rsidP="0084090C">
      <w:pPr>
        <w:pStyle w:val="Heading1"/>
        <w:ind w:firstLine="720"/>
        <w:jc w:val="left"/>
        <w:rPr>
          <w:b w:val="0"/>
          <w:bCs/>
        </w:rPr>
      </w:pPr>
      <w:r w:rsidRPr="0084090C">
        <w:rPr>
          <w:b w:val="0"/>
          <w:bCs/>
        </w:rPr>
        <w:t xml:space="preserve">Several </w:t>
      </w:r>
      <w:r w:rsidR="00066079" w:rsidRPr="0084090C">
        <w:rPr>
          <w:b w:val="0"/>
          <w:bCs/>
        </w:rPr>
        <w:t>Naïve Bayes mode</w:t>
      </w:r>
      <w:r w:rsidR="0084090C" w:rsidRPr="0084090C">
        <w:rPr>
          <w:b w:val="0"/>
          <w:bCs/>
        </w:rPr>
        <w:t>l</w:t>
      </w:r>
      <w:r w:rsidR="00066079" w:rsidRPr="0084090C">
        <w:rPr>
          <w:b w:val="0"/>
          <w:bCs/>
        </w:rPr>
        <w:t xml:space="preserve">s were created and evaluated utilizing different predictor variables. When </w:t>
      </w:r>
      <w:r w:rsidR="0083207D" w:rsidRPr="0084090C">
        <w:rPr>
          <w:b w:val="0"/>
          <w:bCs/>
        </w:rPr>
        <w:t xml:space="preserve">assessing the Naïve Bayes model, the </w:t>
      </w:r>
      <w:r w:rsidR="003E6A94">
        <w:rPr>
          <w:b w:val="0"/>
          <w:bCs/>
        </w:rPr>
        <w:t xml:space="preserve">first </w:t>
      </w:r>
      <w:r w:rsidR="00F17697">
        <w:rPr>
          <w:b w:val="0"/>
          <w:bCs/>
        </w:rPr>
        <w:t>model that evaluated “stroke” in association with “</w:t>
      </w:r>
      <w:r w:rsidR="0055440E">
        <w:rPr>
          <w:b w:val="0"/>
          <w:bCs/>
        </w:rPr>
        <w:t>gender</w:t>
      </w:r>
      <w:r w:rsidR="00F17697">
        <w:rPr>
          <w:b w:val="0"/>
          <w:bCs/>
        </w:rPr>
        <w:t>” and “</w:t>
      </w:r>
      <w:r w:rsidR="0055440E">
        <w:rPr>
          <w:b w:val="0"/>
          <w:bCs/>
        </w:rPr>
        <w:t>hypertension</w:t>
      </w:r>
      <w:r w:rsidR="00F17697">
        <w:rPr>
          <w:b w:val="0"/>
          <w:bCs/>
        </w:rPr>
        <w:t>” ge</w:t>
      </w:r>
      <w:r w:rsidR="005F280A">
        <w:rPr>
          <w:b w:val="0"/>
          <w:bCs/>
        </w:rPr>
        <w:t>ner</w:t>
      </w:r>
      <w:r w:rsidR="00F17697">
        <w:rPr>
          <w:b w:val="0"/>
          <w:bCs/>
        </w:rPr>
        <w:t>ated</w:t>
      </w:r>
      <w:r w:rsidR="005F280A">
        <w:rPr>
          <w:b w:val="0"/>
          <w:bCs/>
        </w:rPr>
        <w:t xml:space="preserve"> the highest accuracy rating of 88%</w:t>
      </w:r>
      <w:r w:rsidR="00383C35">
        <w:rPr>
          <w:b w:val="0"/>
          <w:bCs/>
        </w:rPr>
        <w:t xml:space="preserve"> and the highest specificity rating of 91%.</w:t>
      </w:r>
      <w:r w:rsidR="00827EEB">
        <w:rPr>
          <w:b w:val="0"/>
          <w:bCs/>
        </w:rPr>
        <w:t xml:space="preserve"> Based on this, this indicates that </w:t>
      </w:r>
      <w:r w:rsidR="00F87A94">
        <w:rPr>
          <w:b w:val="0"/>
          <w:bCs/>
        </w:rPr>
        <w:t xml:space="preserve">evaluating the gender type and hypertension level of each patient are </w:t>
      </w:r>
      <w:r w:rsidR="00224676">
        <w:rPr>
          <w:b w:val="0"/>
          <w:bCs/>
        </w:rPr>
        <w:t>leading indicators of a patient to have a stroke.</w:t>
      </w:r>
      <w:r w:rsidR="00383C35">
        <w:rPr>
          <w:b w:val="0"/>
          <w:bCs/>
        </w:rPr>
        <w:t xml:space="preserve"> </w:t>
      </w:r>
      <w:r w:rsidR="005235DD">
        <w:rPr>
          <w:b w:val="0"/>
          <w:bCs/>
        </w:rPr>
        <w:t>The second model that evaluated “stroke” in association with “heart disease” and “ever married” generated the highest sensitivity rating of approximately 88%.</w:t>
      </w:r>
      <w:r w:rsidR="005016D0">
        <w:rPr>
          <w:b w:val="0"/>
          <w:bCs/>
        </w:rPr>
        <w:t xml:space="preserve"> </w:t>
      </w:r>
      <w:r w:rsidR="00F17697">
        <w:rPr>
          <w:b w:val="0"/>
          <w:bCs/>
        </w:rPr>
        <w:t xml:space="preserve"> </w:t>
      </w:r>
    </w:p>
    <w:p w14:paraId="5EA67764" w14:textId="659B0C72" w:rsidR="0084090C" w:rsidRPr="00EF3598" w:rsidRDefault="0084090C" w:rsidP="00EF3598">
      <w:pPr>
        <w:ind w:firstLine="0"/>
      </w:pPr>
      <w:r>
        <w:tab/>
      </w:r>
    </w:p>
    <w:p w14:paraId="5E3BDA8C" w14:textId="20F2364F" w:rsidR="0083409E" w:rsidRDefault="0083409E" w:rsidP="0083409E">
      <w:pPr>
        <w:pStyle w:val="Heading1"/>
      </w:pPr>
      <w:r>
        <w:lastRenderedPageBreak/>
        <w:t>Neural Network</w:t>
      </w:r>
    </w:p>
    <w:p w14:paraId="071A27F4" w14:textId="3AB88547" w:rsidR="0083409E" w:rsidRDefault="0083409E" w:rsidP="0083409E">
      <w:pPr>
        <w:pStyle w:val="Heading1"/>
      </w:pPr>
      <w:r>
        <w:t>Association Rule</w:t>
      </w:r>
    </w:p>
    <w:p w14:paraId="52518FB0" w14:textId="77777777" w:rsidR="00926FCA" w:rsidRDefault="0083409E" w:rsidP="00926FCA">
      <w:pPr>
        <w:pStyle w:val="Heading1"/>
      </w:pPr>
      <w:r>
        <w:t>Results</w:t>
      </w:r>
    </w:p>
    <w:p w14:paraId="6AD24207" w14:textId="36E4E3B6" w:rsidR="00011C09" w:rsidRDefault="00011C09" w:rsidP="00FA6576">
      <w:pPr>
        <w:pStyle w:val="Heading1"/>
        <w:ind w:firstLine="720"/>
        <w:jc w:val="left"/>
        <w:rPr>
          <w:b w:val="0"/>
          <w:bCs/>
        </w:rPr>
      </w:pPr>
      <w:r w:rsidRPr="00926FCA">
        <w:rPr>
          <w:b w:val="0"/>
          <w:bCs/>
        </w:rPr>
        <w:t xml:space="preserve">A model evaluation </w:t>
      </w:r>
      <w:r w:rsidR="002D0E36" w:rsidRPr="00926FCA">
        <w:rPr>
          <w:b w:val="0"/>
          <w:bCs/>
        </w:rPr>
        <w:t xml:space="preserve">was performed on </w:t>
      </w:r>
      <w:r w:rsidR="00A24369">
        <w:rPr>
          <w:b w:val="0"/>
          <w:bCs/>
        </w:rPr>
        <w:t>all the models</w:t>
      </w:r>
      <w:r w:rsidR="00615076">
        <w:rPr>
          <w:b w:val="0"/>
          <w:bCs/>
        </w:rPr>
        <w:t xml:space="preserve"> (regular or balanced</w:t>
      </w:r>
      <w:r w:rsidR="00752E1C">
        <w:rPr>
          <w:b w:val="0"/>
          <w:bCs/>
        </w:rPr>
        <w:t>) composed throughout the stroke evaluation</w:t>
      </w:r>
      <w:r w:rsidR="00615076">
        <w:rPr>
          <w:b w:val="0"/>
          <w:bCs/>
        </w:rPr>
        <w:t xml:space="preserve"> t</w:t>
      </w:r>
      <w:r w:rsidR="00AB0993" w:rsidRPr="00926FCA">
        <w:rPr>
          <w:b w:val="0"/>
          <w:bCs/>
        </w:rPr>
        <w:t>o determine which was the strongest.</w:t>
      </w:r>
      <w:r w:rsidR="00877562" w:rsidRPr="00926FCA">
        <w:rPr>
          <w:b w:val="0"/>
          <w:bCs/>
        </w:rPr>
        <w:t xml:space="preserve"> The</w:t>
      </w:r>
      <w:r w:rsidR="008B2423" w:rsidRPr="00926FCA">
        <w:rPr>
          <w:b w:val="0"/>
          <w:bCs/>
        </w:rPr>
        <w:t xml:space="preserve"> evaluation measured accuracy, </w:t>
      </w:r>
      <w:r w:rsidR="00877562" w:rsidRPr="00926FCA">
        <w:rPr>
          <w:b w:val="0"/>
          <w:bCs/>
        </w:rPr>
        <w:t xml:space="preserve">sensitivity, specificity, precision, </w:t>
      </w:r>
      <w:r w:rsidR="008B2423" w:rsidRPr="00926FCA">
        <w:rPr>
          <w:b w:val="0"/>
          <w:bCs/>
        </w:rPr>
        <w:t>and F1 score</w:t>
      </w:r>
      <w:r w:rsidR="00877562" w:rsidRPr="00926FCA">
        <w:rPr>
          <w:b w:val="0"/>
          <w:bCs/>
        </w:rPr>
        <w:t xml:space="preserve"> of the models</w:t>
      </w:r>
      <w:r w:rsidR="008B2423" w:rsidRPr="00926FCA">
        <w:rPr>
          <w:b w:val="0"/>
          <w:bCs/>
        </w:rPr>
        <w:t>.</w:t>
      </w:r>
      <w:r w:rsidR="009553FD" w:rsidRPr="00926FCA">
        <w:rPr>
          <w:b w:val="0"/>
          <w:bCs/>
        </w:rPr>
        <w:t xml:space="preserve"> The </w:t>
      </w:r>
      <w:r w:rsidR="001F7691">
        <w:rPr>
          <w:b w:val="0"/>
          <w:bCs/>
        </w:rPr>
        <w:t xml:space="preserve">following </w:t>
      </w:r>
      <w:r w:rsidR="0010776A">
        <w:rPr>
          <w:b w:val="0"/>
          <w:bCs/>
        </w:rPr>
        <w:t xml:space="preserve">models </w:t>
      </w:r>
      <w:r w:rsidR="00FF6963">
        <w:rPr>
          <w:b w:val="0"/>
          <w:bCs/>
        </w:rPr>
        <w:t>that include</w:t>
      </w:r>
      <w:r w:rsidR="006A6D1F" w:rsidRPr="00926FCA">
        <w:rPr>
          <w:b w:val="0"/>
          <w:bCs/>
        </w:rPr>
        <w:t xml:space="preserve"> A</w:t>
      </w:r>
      <w:r w:rsidR="00FA6576">
        <w:rPr>
          <w:b w:val="0"/>
          <w:bCs/>
        </w:rPr>
        <w:t>rtificial Neural Network (ANN)</w:t>
      </w:r>
      <w:r w:rsidR="006A6D1F" w:rsidRPr="00926FCA">
        <w:rPr>
          <w:b w:val="0"/>
          <w:bCs/>
        </w:rPr>
        <w:t xml:space="preserve"> Re</w:t>
      </w:r>
      <w:r w:rsidR="00FA6576">
        <w:rPr>
          <w:b w:val="0"/>
          <w:bCs/>
        </w:rPr>
        <w:t>gular</w:t>
      </w:r>
      <w:r w:rsidR="006A6D1F" w:rsidRPr="00926FCA">
        <w:rPr>
          <w:b w:val="0"/>
          <w:bCs/>
        </w:rPr>
        <w:t xml:space="preserve">, </w:t>
      </w:r>
      <w:r w:rsidR="002A78C1" w:rsidRPr="00926FCA">
        <w:rPr>
          <w:b w:val="0"/>
          <w:bCs/>
        </w:rPr>
        <w:t>A</w:t>
      </w:r>
      <w:r w:rsidR="00752E1C">
        <w:rPr>
          <w:b w:val="0"/>
          <w:bCs/>
        </w:rPr>
        <w:t xml:space="preserve">rtificial Neural Network </w:t>
      </w:r>
      <w:r w:rsidR="002A78C1" w:rsidRPr="00926FCA">
        <w:rPr>
          <w:b w:val="0"/>
          <w:bCs/>
        </w:rPr>
        <w:t xml:space="preserve">Z, </w:t>
      </w:r>
      <w:r w:rsidR="00FF6963">
        <w:rPr>
          <w:b w:val="0"/>
          <w:bCs/>
        </w:rPr>
        <w:t>Baseline,</w:t>
      </w:r>
      <w:r w:rsidR="002A78C1" w:rsidRPr="00926FCA">
        <w:rPr>
          <w:b w:val="0"/>
          <w:bCs/>
        </w:rPr>
        <w:t xml:space="preserve"> R</w:t>
      </w:r>
      <w:r w:rsidR="00FA6576">
        <w:rPr>
          <w:b w:val="0"/>
          <w:bCs/>
        </w:rPr>
        <w:t xml:space="preserve">andom </w:t>
      </w:r>
      <w:r w:rsidR="002A78C1" w:rsidRPr="00926FCA">
        <w:rPr>
          <w:b w:val="0"/>
          <w:bCs/>
        </w:rPr>
        <w:t>F</w:t>
      </w:r>
      <w:r w:rsidR="00FA6576">
        <w:rPr>
          <w:b w:val="0"/>
          <w:bCs/>
        </w:rPr>
        <w:t>orest</w:t>
      </w:r>
      <w:r w:rsidR="002A78C1" w:rsidRPr="00926FCA">
        <w:rPr>
          <w:b w:val="0"/>
          <w:bCs/>
        </w:rPr>
        <w:t xml:space="preserve"> Reg</w:t>
      </w:r>
      <w:r w:rsidR="00FA6576">
        <w:rPr>
          <w:b w:val="0"/>
          <w:bCs/>
        </w:rPr>
        <w:t>ular</w:t>
      </w:r>
      <w:r w:rsidR="001E0212">
        <w:rPr>
          <w:b w:val="0"/>
          <w:bCs/>
        </w:rPr>
        <w:t>, and Random Forest Balance</w:t>
      </w:r>
      <w:r w:rsidR="002A78C1" w:rsidRPr="00926FCA">
        <w:rPr>
          <w:b w:val="0"/>
          <w:bCs/>
        </w:rPr>
        <w:t xml:space="preserve"> models </w:t>
      </w:r>
      <w:r w:rsidR="0001367F" w:rsidRPr="00926FCA">
        <w:rPr>
          <w:b w:val="0"/>
          <w:bCs/>
        </w:rPr>
        <w:t xml:space="preserve">produced </w:t>
      </w:r>
      <w:r w:rsidR="00A447A1" w:rsidRPr="00926FCA">
        <w:rPr>
          <w:b w:val="0"/>
          <w:bCs/>
        </w:rPr>
        <w:t>the highest accuracy rate of approximately 96%</w:t>
      </w:r>
      <w:r w:rsidR="004D1FA0" w:rsidRPr="00926FCA">
        <w:rPr>
          <w:b w:val="0"/>
          <w:bCs/>
        </w:rPr>
        <w:t xml:space="preserve"> and a 100% specificity rating</w:t>
      </w:r>
      <w:r w:rsidR="00E143B0" w:rsidRPr="00926FCA">
        <w:rPr>
          <w:b w:val="0"/>
          <w:bCs/>
        </w:rPr>
        <w:t>, but no precision</w:t>
      </w:r>
      <w:r w:rsidR="00CC76FF" w:rsidRPr="00926FCA">
        <w:rPr>
          <w:b w:val="0"/>
          <w:bCs/>
        </w:rPr>
        <w:t>,</w:t>
      </w:r>
      <w:r w:rsidR="00E143B0" w:rsidRPr="00926FCA">
        <w:rPr>
          <w:b w:val="0"/>
          <w:bCs/>
        </w:rPr>
        <w:t xml:space="preserve"> sensitivity</w:t>
      </w:r>
      <w:r w:rsidR="00CC76FF" w:rsidRPr="00926FCA">
        <w:rPr>
          <w:b w:val="0"/>
          <w:bCs/>
        </w:rPr>
        <w:t xml:space="preserve"> or F1 score</w:t>
      </w:r>
      <w:r w:rsidR="00E143B0" w:rsidRPr="00926FCA">
        <w:rPr>
          <w:b w:val="0"/>
          <w:bCs/>
        </w:rPr>
        <w:t xml:space="preserve"> rating</w:t>
      </w:r>
      <w:r w:rsidR="004D1FA0" w:rsidRPr="00926FCA">
        <w:rPr>
          <w:b w:val="0"/>
          <w:bCs/>
        </w:rPr>
        <w:t>s</w:t>
      </w:r>
      <w:r w:rsidR="007272C1">
        <w:rPr>
          <w:b w:val="0"/>
          <w:bCs/>
        </w:rPr>
        <w:t xml:space="preserve">. </w:t>
      </w:r>
      <w:r w:rsidR="00EA6D95">
        <w:rPr>
          <w:b w:val="0"/>
          <w:bCs/>
        </w:rPr>
        <w:t xml:space="preserve">Together, all models </w:t>
      </w:r>
      <w:r w:rsidR="00422195">
        <w:rPr>
          <w:b w:val="0"/>
          <w:bCs/>
        </w:rPr>
        <w:t xml:space="preserve">generated the highest proportion of predicted positives to actual positives. </w:t>
      </w:r>
      <w:r w:rsidR="00EA2287">
        <w:rPr>
          <w:b w:val="0"/>
          <w:bCs/>
        </w:rPr>
        <w:t xml:space="preserve">Additional models that </w:t>
      </w:r>
      <w:r w:rsidR="00B94AC8">
        <w:rPr>
          <w:b w:val="0"/>
          <w:bCs/>
        </w:rPr>
        <w:t xml:space="preserve">generated high accuracy ratings include the </w:t>
      </w:r>
      <w:r w:rsidR="004107FE">
        <w:rPr>
          <w:b w:val="0"/>
          <w:bCs/>
        </w:rPr>
        <w:t xml:space="preserve">Naïve Bayes Gender at 88% and the CART Cost at approximately 85%. </w:t>
      </w:r>
      <w:r w:rsidR="00593628">
        <w:rPr>
          <w:b w:val="0"/>
          <w:bCs/>
        </w:rPr>
        <w:t xml:space="preserve">The model that generated the highest sensitivity rating was </w:t>
      </w:r>
      <w:r w:rsidR="00562B54" w:rsidRPr="00926FCA">
        <w:rPr>
          <w:b w:val="0"/>
          <w:bCs/>
        </w:rPr>
        <w:t xml:space="preserve">the CART Cost Balance </w:t>
      </w:r>
      <w:r w:rsidR="009175E1">
        <w:rPr>
          <w:b w:val="0"/>
          <w:bCs/>
        </w:rPr>
        <w:t>a</w:t>
      </w:r>
      <w:r w:rsidR="00CC76FF" w:rsidRPr="00926FCA">
        <w:rPr>
          <w:b w:val="0"/>
          <w:bCs/>
        </w:rPr>
        <w:t>t approximately 98%</w:t>
      </w:r>
      <w:r w:rsidR="00593628">
        <w:rPr>
          <w:b w:val="0"/>
          <w:bCs/>
        </w:rPr>
        <w:t>. This indicates that the CART Cost Balance mode</w:t>
      </w:r>
      <w:r w:rsidR="00A23003">
        <w:rPr>
          <w:b w:val="0"/>
          <w:bCs/>
        </w:rPr>
        <w:t>l is</w:t>
      </w:r>
      <w:r w:rsidR="000B3690">
        <w:rPr>
          <w:b w:val="0"/>
          <w:bCs/>
        </w:rPr>
        <w:t xml:space="preserve"> strong </w:t>
      </w:r>
      <w:r w:rsidR="005479A5">
        <w:rPr>
          <w:b w:val="0"/>
          <w:bCs/>
        </w:rPr>
        <w:t>if false negatives are more crucial to avoid than false positives</w:t>
      </w:r>
      <w:r w:rsidR="00623B10">
        <w:rPr>
          <w:b w:val="0"/>
          <w:bCs/>
        </w:rPr>
        <w:t>. T</w:t>
      </w:r>
      <w:r w:rsidR="006A3A26" w:rsidRPr="00926FCA">
        <w:rPr>
          <w:b w:val="0"/>
          <w:bCs/>
        </w:rPr>
        <w:t xml:space="preserve">he highest </w:t>
      </w:r>
      <w:r w:rsidR="000243FB" w:rsidRPr="00926FCA">
        <w:rPr>
          <w:b w:val="0"/>
          <w:bCs/>
        </w:rPr>
        <w:t xml:space="preserve">precision rating was found through </w:t>
      </w:r>
      <w:r w:rsidR="00022C34">
        <w:rPr>
          <w:b w:val="0"/>
          <w:bCs/>
        </w:rPr>
        <w:t>the CART Cost</w:t>
      </w:r>
      <w:r w:rsidR="000243FB" w:rsidRPr="00926FCA">
        <w:rPr>
          <w:b w:val="0"/>
          <w:bCs/>
        </w:rPr>
        <w:t xml:space="preserve"> at approximately </w:t>
      </w:r>
      <w:r w:rsidR="00022C34">
        <w:rPr>
          <w:b w:val="0"/>
          <w:bCs/>
        </w:rPr>
        <w:t>14</w:t>
      </w:r>
      <w:r w:rsidR="000243FB" w:rsidRPr="00926FCA">
        <w:rPr>
          <w:b w:val="0"/>
          <w:bCs/>
        </w:rPr>
        <w:t>%</w:t>
      </w:r>
      <w:r w:rsidR="00623B10">
        <w:rPr>
          <w:b w:val="0"/>
          <w:bCs/>
        </w:rPr>
        <w:t>, which indicated the highest proportion of predicted positives to actual positives</w:t>
      </w:r>
      <w:r w:rsidR="000243FB" w:rsidRPr="00926FCA">
        <w:rPr>
          <w:b w:val="0"/>
          <w:bCs/>
        </w:rPr>
        <w:t>.</w:t>
      </w:r>
      <w:r w:rsidR="00422611" w:rsidRPr="00926FCA">
        <w:rPr>
          <w:b w:val="0"/>
          <w:bCs/>
        </w:rPr>
        <w:t xml:space="preserve"> The highest F1 score rating was found through </w:t>
      </w:r>
      <w:r w:rsidR="00E54840">
        <w:rPr>
          <w:b w:val="0"/>
          <w:bCs/>
        </w:rPr>
        <w:t>the ANN Balance</w:t>
      </w:r>
      <w:r w:rsidR="00422611" w:rsidRPr="00926FCA">
        <w:rPr>
          <w:b w:val="0"/>
          <w:bCs/>
        </w:rPr>
        <w:t xml:space="preserve"> at</w:t>
      </w:r>
      <w:r w:rsidR="00E54840">
        <w:rPr>
          <w:b w:val="0"/>
          <w:bCs/>
        </w:rPr>
        <w:t xml:space="preserve"> approximately</w:t>
      </w:r>
      <w:r w:rsidR="00422611" w:rsidRPr="00926FCA">
        <w:rPr>
          <w:b w:val="0"/>
          <w:bCs/>
        </w:rPr>
        <w:t xml:space="preserve"> </w:t>
      </w:r>
      <w:r w:rsidR="00E54840">
        <w:rPr>
          <w:b w:val="0"/>
          <w:bCs/>
        </w:rPr>
        <w:t>23</w:t>
      </w:r>
      <w:r w:rsidR="00422611" w:rsidRPr="00926FCA">
        <w:rPr>
          <w:b w:val="0"/>
          <w:bCs/>
        </w:rPr>
        <w:t>%.</w:t>
      </w:r>
      <w:r w:rsidR="00FA6576">
        <w:rPr>
          <w:b w:val="0"/>
          <w:bCs/>
        </w:rPr>
        <w:t xml:space="preserve"> </w:t>
      </w:r>
    </w:p>
    <w:p w14:paraId="53BF9838" w14:textId="6C609256" w:rsidR="00FA6576" w:rsidRPr="00CA2D62" w:rsidRDefault="00FA6576" w:rsidP="00FA6576">
      <w:pPr>
        <w:ind w:firstLine="0"/>
        <w:rPr>
          <w:b/>
          <w:bCs/>
        </w:rPr>
      </w:pPr>
      <w:r w:rsidRPr="00CA2D62">
        <w:rPr>
          <w:b/>
          <w:bCs/>
        </w:rPr>
        <w:t>*Note: All were made through the final model evaluations</w:t>
      </w:r>
      <w:r w:rsidR="00CA2D62" w:rsidRPr="00CA2D62">
        <w:rPr>
          <w:b/>
          <w:bCs/>
        </w:rPr>
        <w:t xml:space="preserve"> and when evaluating the comparison table.</w:t>
      </w:r>
    </w:p>
    <w:p w14:paraId="730BE085" w14:textId="7EE6E6D7" w:rsidR="00926FCA" w:rsidRDefault="00DC7B79" w:rsidP="002D0E36">
      <w:pPr>
        <w:ind w:firstLine="0"/>
        <w:rPr>
          <w:b/>
          <w:bCs/>
        </w:rPr>
      </w:pPr>
      <w:r>
        <w:rPr>
          <w:b/>
          <w:bCs/>
        </w:rPr>
        <w:t>Table 1</w:t>
      </w:r>
    </w:p>
    <w:p w14:paraId="65BDB8B8" w14:textId="5C0DA87E" w:rsidR="00DC7B79" w:rsidRDefault="00DC7B79" w:rsidP="002D0E36">
      <w:pPr>
        <w:ind w:firstLine="0"/>
        <w:rPr>
          <w:i/>
          <w:iCs/>
        </w:rPr>
      </w:pPr>
      <w:r>
        <w:rPr>
          <w:i/>
          <w:iCs/>
        </w:rPr>
        <w:t xml:space="preserve">Model Evaluation Table for </w:t>
      </w:r>
      <w:r w:rsidR="00ED4D75">
        <w:rPr>
          <w:i/>
          <w:iCs/>
        </w:rPr>
        <w:t>Stroke Prediction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427A2" w14:paraId="3C33E6DE" w14:textId="77777777" w:rsidTr="006427A2">
        <w:tc>
          <w:tcPr>
            <w:tcW w:w="1558" w:type="dxa"/>
          </w:tcPr>
          <w:p w14:paraId="2200F13A" w14:textId="264692EC" w:rsidR="006427A2" w:rsidRPr="006427A2" w:rsidRDefault="006427A2" w:rsidP="006427A2">
            <w:pPr>
              <w:ind w:firstLine="0"/>
              <w:jc w:val="center"/>
              <w:rPr>
                <w:b/>
                <w:bCs/>
              </w:rPr>
            </w:pPr>
            <w:r>
              <w:rPr>
                <w:b/>
                <w:bCs/>
              </w:rPr>
              <w:t>Model</w:t>
            </w:r>
          </w:p>
        </w:tc>
        <w:tc>
          <w:tcPr>
            <w:tcW w:w="1558" w:type="dxa"/>
          </w:tcPr>
          <w:p w14:paraId="193302AB" w14:textId="36567B31" w:rsidR="006427A2" w:rsidRPr="006427A2" w:rsidRDefault="006427A2" w:rsidP="006427A2">
            <w:pPr>
              <w:ind w:firstLine="0"/>
              <w:jc w:val="center"/>
              <w:rPr>
                <w:b/>
                <w:bCs/>
              </w:rPr>
            </w:pPr>
            <w:r w:rsidRPr="006427A2">
              <w:rPr>
                <w:b/>
                <w:bCs/>
              </w:rPr>
              <w:t>Accuracy</w:t>
            </w:r>
          </w:p>
        </w:tc>
        <w:tc>
          <w:tcPr>
            <w:tcW w:w="1558" w:type="dxa"/>
          </w:tcPr>
          <w:p w14:paraId="54FA2BFB" w14:textId="207074A6" w:rsidR="006427A2" w:rsidRPr="006427A2" w:rsidRDefault="006427A2" w:rsidP="006427A2">
            <w:pPr>
              <w:ind w:firstLine="0"/>
              <w:jc w:val="center"/>
              <w:rPr>
                <w:b/>
                <w:bCs/>
              </w:rPr>
            </w:pPr>
            <w:r w:rsidRPr="006427A2">
              <w:rPr>
                <w:b/>
                <w:bCs/>
              </w:rPr>
              <w:t>Sensitivity</w:t>
            </w:r>
          </w:p>
        </w:tc>
        <w:tc>
          <w:tcPr>
            <w:tcW w:w="1558" w:type="dxa"/>
          </w:tcPr>
          <w:p w14:paraId="1C7613D1" w14:textId="0ED4B260" w:rsidR="006427A2" w:rsidRPr="006427A2" w:rsidRDefault="006427A2" w:rsidP="006427A2">
            <w:pPr>
              <w:ind w:firstLine="0"/>
              <w:jc w:val="center"/>
              <w:rPr>
                <w:b/>
                <w:bCs/>
              </w:rPr>
            </w:pPr>
            <w:r w:rsidRPr="006427A2">
              <w:rPr>
                <w:b/>
                <w:bCs/>
              </w:rPr>
              <w:t>Specificity</w:t>
            </w:r>
          </w:p>
        </w:tc>
        <w:tc>
          <w:tcPr>
            <w:tcW w:w="1559" w:type="dxa"/>
          </w:tcPr>
          <w:p w14:paraId="78E2E9A0" w14:textId="4ECEEF8B" w:rsidR="006427A2" w:rsidRPr="006427A2" w:rsidRDefault="006427A2" w:rsidP="006427A2">
            <w:pPr>
              <w:ind w:firstLine="0"/>
              <w:jc w:val="center"/>
              <w:rPr>
                <w:b/>
                <w:bCs/>
              </w:rPr>
            </w:pPr>
            <w:r w:rsidRPr="006427A2">
              <w:rPr>
                <w:b/>
                <w:bCs/>
              </w:rPr>
              <w:t>Precision</w:t>
            </w:r>
          </w:p>
        </w:tc>
        <w:tc>
          <w:tcPr>
            <w:tcW w:w="1559" w:type="dxa"/>
          </w:tcPr>
          <w:p w14:paraId="3429A1E0" w14:textId="3521921D" w:rsidR="006427A2" w:rsidRPr="006427A2" w:rsidRDefault="006427A2" w:rsidP="006427A2">
            <w:pPr>
              <w:ind w:firstLine="0"/>
              <w:jc w:val="center"/>
              <w:rPr>
                <w:b/>
                <w:bCs/>
              </w:rPr>
            </w:pPr>
            <w:r w:rsidRPr="006427A2">
              <w:rPr>
                <w:b/>
                <w:bCs/>
              </w:rPr>
              <w:t>F1</w:t>
            </w:r>
          </w:p>
        </w:tc>
      </w:tr>
      <w:tr w:rsidR="006427A2" w14:paraId="27107563" w14:textId="77777777" w:rsidTr="006427A2">
        <w:tc>
          <w:tcPr>
            <w:tcW w:w="1558" w:type="dxa"/>
          </w:tcPr>
          <w:p w14:paraId="2E2C99FB" w14:textId="5D2EC6F8" w:rsidR="006427A2" w:rsidRPr="007E7EE7" w:rsidRDefault="006427A2" w:rsidP="007E7EE7">
            <w:pPr>
              <w:ind w:firstLine="0"/>
              <w:jc w:val="center"/>
              <w:rPr>
                <w:b/>
                <w:bCs/>
              </w:rPr>
            </w:pPr>
            <w:r w:rsidRPr="007E7EE7">
              <w:rPr>
                <w:b/>
                <w:bCs/>
              </w:rPr>
              <w:t>Baseline</w:t>
            </w:r>
          </w:p>
        </w:tc>
        <w:tc>
          <w:tcPr>
            <w:tcW w:w="1558" w:type="dxa"/>
          </w:tcPr>
          <w:p w14:paraId="001C0908" w14:textId="537AB38F" w:rsidR="006427A2" w:rsidRDefault="00BA32C6" w:rsidP="00D35F53">
            <w:pPr>
              <w:ind w:firstLine="0"/>
              <w:jc w:val="center"/>
            </w:pPr>
            <w:r>
              <w:t>0.9581633</w:t>
            </w:r>
          </w:p>
        </w:tc>
        <w:tc>
          <w:tcPr>
            <w:tcW w:w="1558" w:type="dxa"/>
          </w:tcPr>
          <w:p w14:paraId="4E931906" w14:textId="3EBAAF72" w:rsidR="006427A2" w:rsidRDefault="00904F4E" w:rsidP="000B5E9C">
            <w:pPr>
              <w:ind w:firstLine="0"/>
              <w:jc w:val="center"/>
            </w:pPr>
            <w:r>
              <w:t>0.</w:t>
            </w:r>
            <w:r w:rsidR="003F6A9A">
              <w:t>0000000</w:t>
            </w:r>
          </w:p>
        </w:tc>
        <w:tc>
          <w:tcPr>
            <w:tcW w:w="1558" w:type="dxa"/>
          </w:tcPr>
          <w:p w14:paraId="7C33DFF5" w14:textId="66069B79" w:rsidR="006427A2" w:rsidRDefault="00877E85" w:rsidP="000B5E9C">
            <w:pPr>
              <w:ind w:firstLine="0"/>
              <w:jc w:val="center"/>
            </w:pPr>
            <w:r>
              <w:t>1.0000000</w:t>
            </w:r>
          </w:p>
        </w:tc>
        <w:tc>
          <w:tcPr>
            <w:tcW w:w="1559" w:type="dxa"/>
          </w:tcPr>
          <w:p w14:paraId="6D23ADFE" w14:textId="6C295866" w:rsidR="006427A2" w:rsidRDefault="00B30FB5" w:rsidP="000B5E9C">
            <w:pPr>
              <w:ind w:firstLine="0"/>
              <w:jc w:val="center"/>
            </w:pPr>
            <w:r>
              <w:t>0.0000000</w:t>
            </w:r>
          </w:p>
        </w:tc>
        <w:tc>
          <w:tcPr>
            <w:tcW w:w="1559" w:type="dxa"/>
          </w:tcPr>
          <w:p w14:paraId="0CD6CA02" w14:textId="37C27DBD" w:rsidR="006427A2" w:rsidRDefault="008E582F" w:rsidP="000B5E9C">
            <w:pPr>
              <w:ind w:firstLine="0"/>
              <w:jc w:val="center"/>
            </w:pPr>
            <w:r>
              <w:t>0.0000000</w:t>
            </w:r>
          </w:p>
        </w:tc>
      </w:tr>
      <w:tr w:rsidR="006427A2" w14:paraId="1A48F3BB" w14:textId="77777777" w:rsidTr="006427A2">
        <w:tc>
          <w:tcPr>
            <w:tcW w:w="1558" w:type="dxa"/>
          </w:tcPr>
          <w:p w14:paraId="3D741575" w14:textId="67564C80" w:rsidR="006427A2" w:rsidRPr="007E7EE7" w:rsidRDefault="006427A2" w:rsidP="007E7EE7">
            <w:pPr>
              <w:ind w:firstLine="0"/>
              <w:jc w:val="center"/>
              <w:rPr>
                <w:b/>
                <w:bCs/>
              </w:rPr>
            </w:pPr>
            <w:r w:rsidRPr="007E7EE7">
              <w:rPr>
                <w:b/>
                <w:bCs/>
              </w:rPr>
              <w:t>Log Reg.</w:t>
            </w:r>
          </w:p>
        </w:tc>
        <w:tc>
          <w:tcPr>
            <w:tcW w:w="1558" w:type="dxa"/>
          </w:tcPr>
          <w:p w14:paraId="2967EFB7" w14:textId="69870080" w:rsidR="006427A2" w:rsidRDefault="00BA32C6" w:rsidP="00D35F53">
            <w:pPr>
              <w:ind w:firstLine="0"/>
              <w:jc w:val="center"/>
            </w:pPr>
            <w:r>
              <w:t>0.</w:t>
            </w:r>
            <w:r w:rsidR="00F47F20">
              <w:t>0418367</w:t>
            </w:r>
          </w:p>
        </w:tc>
        <w:tc>
          <w:tcPr>
            <w:tcW w:w="1558" w:type="dxa"/>
          </w:tcPr>
          <w:p w14:paraId="1363FA87" w14:textId="5D741B67" w:rsidR="006427A2" w:rsidRDefault="00F47F20" w:rsidP="000B5E9C">
            <w:pPr>
              <w:ind w:firstLine="0"/>
              <w:jc w:val="center"/>
            </w:pPr>
            <w:r>
              <w:t>1.00</w:t>
            </w:r>
            <w:r w:rsidR="00904F4E">
              <w:t>00000</w:t>
            </w:r>
          </w:p>
        </w:tc>
        <w:tc>
          <w:tcPr>
            <w:tcW w:w="1558" w:type="dxa"/>
          </w:tcPr>
          <w:p w14:paraId="7D8EC59C" w14:textId="75DF0EA3" w:rsidR="006427A2" w:rsidRDefault="00877E85" w:rsidP="000B5E9C">
            <w:pPr>
              <w:ind w:firstLine="0"/>
              <w:jc w:val="center"/>
            </w:pPr>
            <w:r>
              <w:t>0.</w:t>
            </w:r>
            <w:r w:rsidR="00F47F20">
              <w:t>00</w:t>
            </w:r>
            <w:r>
              <w:t>00000</w:t>
            </w:r>
          </w:p>
        </w:tc>
        <w:tc>
          <w:tcPr>
            <w:tcW w:w="1559" w:type="dxa"/>
          </w:tcPr>
          <w:p w14:paraId="693FF731" w14:textId="42D1F97A" w:rsidR="006427A2" w:rsidRDefault="00B30FB5" w:rsidP="000B5E9C">
            <w:pPr>
              <w:ind w:firstLine="0"/>
              <w:jc w:val="center"/>
            </w:pPr>
            <w:r>
              <w:t>0.</w:t>
            </w:r>
            <w:r w:rsidR="00F47F20">
              <w:t>418367</w:t>
            </w:r>
          </w:p>
        </w:tc>
        <w:tc>
          <w:tcPr>
            <w:tcW w:w="1559" w:type="dxa"/>
          </w:tcPr>
          <w:p w14:paraId="55FB0703" w14:textId="5E21A78B" w:rsidR="006427A2" w:rsidRDefault="008E582F" w:rsidP="000B5E9C">
            <w:pPr>
              <w:ind w:firstLine="0"/>
              <w:jc w:val="center"/>
            </w:pPr>
            <w:r>
              <w:t>0.</w:t>
            </w:r>
            <w:r w:rsidR="00F47F20">
              <w:t>0803134</w:t>
            </w:r>
          </w:p>
        </w:tc>
      </w:tr>
      <w:tr w:rsidR="006427A2" w14:paraId="5943F066" w14:textId="77777777" w:rsidTr="006427A2">
        <w:tc>
          <w:tcPr>
            <w:tcW w:w="1558" w:type="dxa"/>
          </w:tcPr>
          <w:p w14:paraId="7BBB0726" w14:textId="26E75A94" w:rsidR="006427A2" w:rsidRPr="007E7EE7" w:rsidRDefault="006427A2" w:rsidP="007E7EE7">
            <w:pPr>
              <w:ind w:firstLine="0"/>
              <w:jc w:val="center"/>
              <w:rPr>
                <w:b/>
                <w:bCs/>
              </w:rPr>
            </w:pPr>
            <w:r w:rsidRPr="007E7EE7">
              <w:rPr>
                <w:b/>
                <w:bCs/>
              </w:rPr>
              <w:t>ANN Reg.</w:t>
            </w:r>
          </w:p>
        </w:tc>
        <w:tc>
          <w:tcPr>
            <w:tcW w:w="1558" w:type="dxa"/>
          </w:tcPr>
          <w:p w14:paraId="510E422D" w14:textId="075BE0F7" w:rsidR="006427A2" w:rsidRDefault="00BA32C6" w:rsidP="00D35F53">
            <w:pPr>
              <w:ind w:firstLine="0"/>
              <w:jc w:val="center"/>
            </w:pPr>
            <w:r>
              <w:t>0.9581633</w:t>
            </w:r>
          </w:p>
        </w:tc>
        <w:tc>
          <w:tcPr>
            <w:tcW w:w="1558" w:type="dxa"/>
          </w:tcPr>
          <w:p w14:paraId="2B0D9E7A" w14:textId="35831955" w:rsidR="006427A2" w:rsidRDefault="00904F4E" w:rsidP="000B5E9C">
            <w:pPr>
              <w:ind w:firstLine="0"/>
              <w:jc w:val="center"/>
            </w:pPr>
            <w:r>
              <w:t>0.0000000</w:t>
            </w:r>
          </w:p>
        </w:tc>
        <w:tc>
          <w:tcPr>
            <w:tcW w:w="1558" w:type="dxa"/>
          </w:tcPr>
          <w:p w14:paraId="448577E6" w14:textId="7CE7EEE8" w:rsidR="006427A2" w:rsidRDefault="00877E85" w:rsidP="000B5E9C">
            <w:pPr>
              <w:ind w:firstLine="0"/>
              <w:jc w:val="center"/>
            </w:pPr>
            <w:r>
              <w:t>1.0000000</w:t>
            </w:r>
          </w:p>
        </w:tc>
        <w:tc>
          <w:tcPr>
            <w:tcW w:w="1559" w:type="dxa"/>
          </w:tcPr>
          <w:p w14:paraId="4F559AA1" w14:textId="3B02EE19" w:rsidR="006427A2" w:rsidRDefault="00B30FB5" w:rsidP="000B5E9C">
            <w:pPr>
              <w:ind w:firstLine="0"/>
              <w:jc w:val="center"/>
            </w:pPr>
            <w:r>
              <w:t>0.0000000</w:t>
            </w:r>
          </w:p>
        </w:tc>
        <w:tc>
          <w:tcPr>
            <w:tcW w:w="1559" w:type="dxa"/>
          </w:tcPr>
          <w:p w14:paraId="2219F7CB" w14:textId="1CD0B264" w:rsidR="006427A2" w:rsidRDefault="008E582F" w:rsidP="000B5E9C">
            <w:pPr>
              <w:ind w:firstLine="0"/>
              <w:jc w:val="center"/>
            </w:pPr>
            <w:r>
              <w:t>0.0000000</w:t>
            </w:r>
          </w:p>
        </w:tc>
      </w:tr>
      <w:tr w:rsidR="006427A2" w14:paraId="12BF0637" w14:textId="77777777" w:rsidTr="006427A2">
        <w:tc>
          <w:tcPr>
            <w:tcW w:w="1558" w:type="dxa"/>
          </w:tcPr>
          <w:p w14:paraId="1E6A681A" w14:textId="6FC42F88" w:rsidR="006427A2" w:rsidRPr="007E7EE7" w:rsidRDefault="006427A2" w:rsidP="007E7EE7">
            <w:pPr>
              <w:ind w:firstLine="0"/>
              <w:jc w:val="center"/>
              <w:rPr>
                <w:b/>
                <w:bCs/>
              </w:rPr>
            </w:pPr>
            <w:r w:rsidRPr="007E7EE7">
              <w:rPr>
                <w:b/>
                <w:bCs/>
              </w:rPr>
              <w:t>ANN Bal.</w:t>
            </w:r>
          </w:p>
        </w:tc>
        <w:tc>
          <w:tcPr>
            <w:tcW w:w="1558" w:type="dxa"/>
          </w:tcPr>
          <w:p w14:paraId="73286843" w14:textId="5BBA32B1" w:rsidR="006427A2" w:rsidRDefault="00BA32C6" w:rsidP="00D35F53">
            <w:pPr>
              <w:ind w:firstLine="0"/>
              <w:jc w:val="center"/>
            </w:pPr>
            <w:r>
              <w:t>0.7</w:t>
            </w:r>
            <w:r w:rsidR="00B81550">
              <w:t>438776</w:t>
            </w:r>
          </w:p>
        </w:tc>
        <w:tc>
          <w:tcPr>
            <w:tcW w:w="1558" w:type="dxa"/>
          </w:tcPr>
          <w:p w14:paraId="7034C2BB" w14:textId="1984974B" w:rsidR="006427A2" w:rsidRDefault="00904F4E" w:rsidP="000B5E9C">
            <w:pPr>
              <w:ind w:firstLine="0"/>
              <w:jc w:val="center"/>
            </w:pPr>
            <w:r>
              <w:t>0.</w:t>
            </w:r>
            <w:r w:rsidR="00B81550">
              <w:t>9024390</w:t>
            </w:r>
          </w:p>
        </w:tc>
        <w:tc>
          <w:tcPr>
            <w:tcW w:w="1558" w:type="dxa"/>
          </w:tcPr>
          <w:p w14:paraId="331F6B75" w14:textId="3D5F053C" w:rsidR="006427A2" w:rsidRDefault="00877E85" w:rsidP="000B5E9C">
            <w:pPr>
              <w:ind w:firstLine="0"/>
              <w:jc w:val="center"/>
            </w:pPr>
            <w:r>
              <w:t>0.7</w:t>
            </w:r>
            <w:r w:rsidR="00B81550">
              <w:t>369542</w:t>
            </w:r>
          </w:p>
        </w:tc>
        <w:tc>
          <w:tcPr>
            <w:tcW w:w="1559" w:type="dxa"/>
          </w:tcPr>
          <w:p w14:paraId="576A3428" w14:textId="4A986B92" w:rsidR="006427A2" w:rsidRDefault="00B30FB5" w:rsidP="000B5E9C">
            <w:pPr>
              <w:ind w:firstLine="0"/>
              <w:jc w:val="center"/>
            </w:pPr>
            <w:r>
              <w:t>0.1302</w:t>
            </w:r>
            <w:r w:rsidR="00B81550">
              <w:t>817</w:t>
            </w:r>
          </w:p>
        </w:tc>
        <w:tc>
          <w:tcPr>
            <w:tcW w:w="1559" w:type="dxa"/>
          </w:tcPr>
          <w:p w14:paraId="205FB567" w14:textId="4B78BB73" w:rsidR="006427A2" w:rsidRDefault="008E582F" w:rsidP="000B5E9C">
            <w:pPr>
              <w:ind w:firstLine="0"/>
              <w:jc w:val="center"/>
            </w:pPr>
            <w:r>
              <w:t>0.22</w:t>
            </w:r>
            <w:r w:rsidR="00B81550">
              <w:t>76923</w:t>
            </w:r>
          </w:p>
        </w:tc>
      </w:tr>
      <w:tr w:rsidR="006427A2" w14:paraId="3577E90C" w14:textId="77777777" w:rsidTr="006427A2">
        <w:tc>
          <w:tcPr>
            <w:tcW w:w="1558" w:type="dxa"/>
          </w:tcPr>
          <w:p w14:paraId="455E1EA2" w14:textId="6B92B225" w:rsidR="006427A2" w:rsidRPr="007E7EE7" w:rsidRDefault="00361E99" w:rsidP="007E7EE7">
            <w:pPr>
              <w:ind w:firstLine="0"/>
              <w:jc w:val="center"/>
              <w:rPr>
                <w:b/>
                <w:bCs/>
              </w:rPr>
            </w:pPr>
            <w:r w:rsidRPr="007E7EE7">
              <w:rPr>
                <w:b/>
                <w:bCs/>
              </w:rPr>
              <w:lastRenderedPageBreak/>
              <w:t>ANN Z</w:t>
            </w:r>
          </w:p>
        </w:tc>
        <w:tc>
          <w:tcPr>
            <w:tcW w:w="1558" w:type="dxa"/>
          </w:tcPr>
          <w:p w14:paraId="46C9FE99" w14:textId="21FDB231" w:rsidR="006427A2" w:rsidRDefault="00BA32C6" w:rsidP="000B5E9C">
            <w:pPr>
              <w:ind w:firstLine="0"/>
              <w:jc w:val="center"/>
            </w:pPr>
            <w:r>
              <w:t>0.9581633</w:t>
            </w:r>
          </w:p>
        </w:tc>
        <w:tc>
          <w:tcPr>
            <w:tcW w:w="1558" w:type="dxa"/>
          </w:tcPr>
          <w:p w14:paraId="4E3913F0" w14:textId="2E8DB745" w:rsidR="006427A2" w:rsidRDefault="003F6A9A" w:rsidP="000B5E9C">
            <w:pPr>
              <w:ind w:firstLine="0"/>
              <w:jc w:val="center"/>
            </w:pPr>
            <w:r>
              <w:t>0.0000000</w:t>
            </w:r>
          </w:p>
        </w:tc>
        <w:tc>
          <w:tcPr>
            <w:tcW w:w="1558" w:type="dxa"/>
          </w:tcPr>
          <w:p w14:paraId="7EBECEA7" w14:textId="6AEE12D7" w:rsidR="006427A2" w:rsidRDefault="0045268C" w:rsidP="000B5E9C">
            <w:pPr>
              <w:ind w:firstLine="0"/>
              <w:jc w:val="center"/>
            </w:pPr>
            <w:r>
              <w:t>1.0000000</w:t>
            </w:r>
          </w:p>
        </w:tc>
        <w:tc>
          <w:tcPr>
            <w:tcW w:w="1559" w:type="dxa"/>
          </w:tcPr>
          <w:p w14:paraId="790ACF28" w14:textId="481751EB" w:rsidR="006427A2" w:rsidRDefault="00B30FB5" w:rsidP="000B5E9C">
            <w:pPr>
              <w:ind w:firstLine="0"/>
              <w:jc w:val="center"/>
            </w:pPr>
            <w:r>
              <w:t>0.0000000</w:t>
            </w:r>
          </w:p>
        </w:tc>
        <w:tc>
          <w:tcPr>
            <w:tcW w:w="1559" w:type="dxa"/>
          </w:tcPr>
          <w:p w14:paraId="2EBA205A" w14:textId="0015DE10" w:rsidR="006427A2" w:rsidRDefault="008E582F" w:rsidP="000B5E9C">
            <w:pPr>
              <w:ind w:firstLine="0"/>
              <w:jc w:val="center"/>
            </w:pPr>
            <w:r>
              <w:t>0.0000000</w:t>
            </w:r>
          </w:p>
        </w:tc>
      </w:tr>
      <w:tr w:rsidR="006427A2" w14:paraId="3056177D" w14:textId="77777777" w:rsidTr="006427A2">
        <w:tc>
          <w:tcPr>
            <w:tcW w:w="1558" w:type="dxa"/>
          </w:tcPr>
          <w:p w14:paraId="54344EB8" w14:textId="7E93328F" w:rsidR="006427A2" w:rsidRPr="007E7EE7" w:rsidRDefault="00361E99" w:rsidP="007E7EE7">
            <w:pPr>
              <w:ind w:firstLine="0"/>
              <w:jc w:val="center"/>
              <w:rPr>
                <w:b/>
                <w:bCs/>
              </w:rPr>
            </w:pPr>
            <w:r w:rsidRPr="007E7EE7">
              <w:rPr>
                <w:b/>
                <w:bCs/>
              </w:rPr>
              <w:t>ANN Z Bal.</w:t>
            </w:r>
          </w:p>
        </w:tc>
        <w:tc>
          <w:tcPr>
            <w:tcW w:w="1558" w:type="dxa"/>
          </w:tcPr>
          <w:p w14:paraId="75BCCF1E" w14:textId="27D149C2" w:rsidR="006427A2" w:rsidRDefault="00BA32C6" w:rsidP="000B5E9C">
            <w:pPr>
              <w:ind w:firstLine="0"/>
              <w:jc w:val="center"/>
            </w:pPr>
            <w:r>
              <w:t>0.7479592</w:t>
            </w:r>
          </w:p>
        </w:tc>
        <w:tc>
          <w:tcPr>
            <w:tcW w:w="1558" w:type="dxa"/>
          </w:tcPr>
          <w:p w14:paraId="6762AFC7" w14:textId="015ED182" w:rsidR="006427A2" w:rsidRDefault="003F6A9A" w:rsidP="000B5E9C">
            <w:pPr>
              <w:ind w:firstLine="0"/>
              <w:jc w:val="center"/>
            </w:pPr>
            <w:r>
              <w:t>0.8780488</w:t>
            </w:r>
          </w:p>
        </w:tc>
        <w:tc>
          <w:tcPr>
            <w:tcW w:w="1558" w:type="dxa"/>
          </w:tcPr>
          <w:p w14:paraId="4FFE4520" w14:textId="3C6FD378" w:rsidR="006427A2" w:rsidRDefault="0045268C" w:rsidP="000B5E9C">
            <w:pPr>
              <w:ind w:firstLine="0"/>
              <w:jc w:val="center"/>
            </w:pPr>
            <w:r>
              <w:t>0.7422790</w:t>
            </w:r>
          </w:p>
        </w:tc>
        <w:tc>
          <w:tcPr>
            <w:tcW w:w="1559" w:type="dxa"/>
          </w:tcPr>
          <w:p w14:paraId="68AEC2AD" w14:textId="56D0212D" w:rsidR="006427A2" w:rsidRDefault="00B30FB5" w:rsidP="000B5E9C">
            <w:pPr>
              <w:ind w:firstLine="0"/>
              <w:jc w:val="center"/>
            </w:pPr>
            <w:r>
              <w:t>0.1294964</w:t>
            </w:r>
          </w:p>
        </w:tc>
        <w:tc>
          <w:tcPr>
            <w:tcW w:w="1559" w:type="dxa"/>
          </w:tcPr>
          <w:p w14:paraId="136F4FD3" w14:textId="3615610E" w:rsidR="006427A2" w:rsidRDefault="008E582F" w:rsidP="000B5E9C">
            <w:pPr>
              <w:ind w:firstLine="0"/>
              <w:jc w:val="center"/>
            </w:pPr>
            <w:r>
              <w:t>0.2257053</w:t>
            </w:r>
          </w:p>
        </w:tc>
      </w:tr>
      <w:tr w:rsidR="006427A2" w14:paraId="1955F504" w14:textId="77777777" w:rsidTr="006427A2">
        <w:tc>
          <w:tcPr>
            <w:tcW w:w="1558" w:type="dxa"/>
          </w:tcPr>
          <w:p w14:paraId="71CFD4F9" w14:textId="39B3D660" w:rsidR="006427A2" w:rsidRPr="007E7EE7" w:rsidRDefault="00361E99" w:rsidP="007E7EE7">
            <w:pPr>
              <w:ind w:firstLine="0"/>
              <w:jc w:val="center"/>
              <w:rPr>
                <w:b/>
                <w:bCs/>
              </w:rPr>
            </w:pPr>
            <w:r w:rsidRPr="007E7EE7">
              <w:rPr>
                <w:b/>
                <w:bCs/>
              </w:rPr>
              <w:t>RF Reg.</w:t>
            </w:r>
          </w:p>
        </w:tc>
        <w:tc>
          <w:tcPr>
            <w:tcW w:w="1558" w:type="dxa"/>
          </w:tcPr>
          <w:p w14:paraId="4D2A47FF" w14:textId="1C649F21" w:rsidR="006427A2" w:rsidRDefault="00BA32C6" w:rsidP="000B5E9C">
            <w:pPr>
              <w:ind w:firstLine="0"/>
              <w:jc w:val="center"/>
            </w:pPr>
            <w:r>
              <w:t>0.9581633</w:t>
            </w:r>
          </w:p>
        </w:tc>
        <w:tc>
          <w:tcPr>
            <w:tcW w:w="1558" w:type="dxa"/>
          </w:tcPr>
          <w:p w14:paraId="6A18DF12" w14:textId="2003A023" w:rsidR="006427A2" w:rsidRDefault="003F6A9A" w:rsidP="000B5E9C">
            <w:pPr>
              <w:ind w:firstLine="0"/>
              <w:jc w:val="center"/>
            </w:pPr>
            <w:r>
              <w:t>0.0000000</w:t>
            </w:r>
          </w:p>
        </w:tc>
        <w:tc>
          <w:tcPr>
            <w:tcW w:w="1558" w:type="dxa"/>
          </w:tcPr>
          <w:p w14:paraId="5732A2C9" w14:textId="13B84907" w:rsidR="006427A2" w:rsidRDefault="0045268C" w:rsidP="000B5E9C">
            <w:pPr>
              <w:ind w:firstLine="0"/>
              <w:jc w:val="center"/>
            </w:pPr>
            <w:r>
              <w:t>1.0000000</w:t>
            </w:r>
          </w:p>
        </w:tc>
        <w:tc>
          <w:tcPr>
            <w:tcW w:w="1559" w:type="dxa"/>
          </w:tcPr>
          <w:p w14:paraId="4C9BCC6A" w14:textId="5476FA43" w:rsidR="006427A2" w:rsidRDefault="00B30FB5" w:rsidP="000B5E9C">
            <w:pPr>
              <w:ind w:firstLine="0"/>
              <w:jc w:val="center"/>
            </w:pPr>
            <w:r>
              <w:t>0.0000000</w:t>
            </w:r>
          </w:p>
        </w:tc>
        <w:tc>
          <w:tcPr>
            <w:tcW w:w="1559" w:type="dxa"/>
          </w:tcPr>
          <w:p w14:paraId="0FFDDEB8" w14:textId="55FAEC0D" w:rsidR="006427A2" w:rsidRDefault="008E582F" w:rsidP="000B5E9C">
            <w:pPr>
              <w:ind w:firstLine="0"/>
              <w:jc w:val="center"/>
            </w:pPr>
            <w:r>
              <w:t>0.0000000</w:t>
            </w:r>
          </w:p>
        </w:tc>
      </w:tr>
      <w:tr w:rsidR="007E7EE7" w14:paraId="2B6C3664" w14:textId="77777777" w:rsidTr="007E7EE7">
        <w:tc>
          <w:tcPr>
            <w:tcW w:w="1558" w:type="dxa"/>
          </w:tcPr>
          <w:p w14:paraId="2A66135F" w14:textId="0BC20E26" w:rsidR="007E7EE7" w:rsidRPr="007E7EE7" w:rsidRDefault="007E7EE7" w:rsidP="007E7EE7">
            <w:pPr>
              <w:ind w:firstLine="0"/>
              <w:jc w:val="center"/>
              <w:rPr>
                <w:b/>
                <w:bCs/>
              </w:rPr>
            </w:pPr>
            <w:r w:rsidRPr="007E7EE7">
              <w:rPr>
                <w:b/>
                <w:bCs/>
              </w:rPr>
              <w:t>RF Bal.</w:t>
            </w:r>
          </w:p>
        </w:tc>
        <w:tc>
          <w:tcPr>
            <w:tcW w:w="1558" w:type="dxa"/>
          </w:tcPr>
          <w:p w14:paraId="2901FE1A" w14:textId="0313505F" w:rsidR="007E7EE7" w:rsidRDefault="00BA32C6" w:rsidP="000B5E9C">
            <w:pPr>
              <w:ind w:firstLine="0"/>
              <w:jc w:val="center"/>
            </w:pPr>
            <w:r>
              <w:t>0.9</w:t>
            </w:r>
            <w:r w:rsidR="009B59EF">
              <w:t>581633</w:t>
            </w:r>
          </w:p>
        </w:tc>
        <w:tc>
          <w:tcPr>
            <w:tcW w:w="1558" w:type="dxa"/>
          </w:tcPr>
          <w:p w14:paraId="4C7DF613" w14:textId="6F3565DA" w:rsidR="007E7EE7" w:rsidRDefault="003F6A9A" w:rsidP="000B5E9C">
            <w:pPr>
              <w:ind w:firstLine="0"/>
              <w:jc w:val="center"/>
            </w:pPr>
            <w:r>
              <w:t>0.0000000</w:t>
            </w:r>
          </w:p>
        </w:tc>
        <w:tc>
          <w:tcPr>
            <w:tcW w:w="1558" w:type="dxa"/>
          </w:tcPr>
          <w:p w14:paraId="17560D73" w14:textId="31EEB7E9" w:rsidR="007E7EE7" w:rsidRDefault="009B59EF" w:rsidP="000B5E9C">
            <w:pPr>
              <w:ind w:firstLine="0"/>
              <w:jc w:val="center"/>
            </w:pPr>
            <w:r>
              <w:t>1.0000000</w:t>
            </w:r>
          </w:p>
        </w:tc>
        <w:tc>
          <w:tcPr>
            <w:tcW w:w="1559" w:type="dxa"/>
          </w:tcPr>
          <w:p w14:paraId="5B4EA062" w14:textId="0EEE41FF" w:rsidR="007E7EE7" w:rsidRDefault="00B30FB5" w:rsidP="000B5E9C">
            <w:pPr>
              <w:ind w:firstLine="0"/>
              <w:jc w:val="center"/>
            </w:pPr>
            <w:r>
              <w:t>0.0000000</w:t>
            </w:r>
          </w:p>
        </w:tc>
        <w:tc>
          <w:tcPr>
            <w:tcW w:w="1559" w:type="dxa"/>
          </w:tcPr>
          <w:p w14:paraId="726BC4DD" w14:textId="64AFEA4F" w:rsidR="007E7EE7" w:rsidRDefault="008E582F" w:rsidP="000B5E9C">
            <w:pPr>
              <w:ind w:firstLine="0"/>
              <w:jc w:val="center"/>
            </w:pPr>
            <w:r>
              <w:t>0.</w:t>
            </w:r>
            <w:r w:rsidR="009B59EF">
              <w:t>0000000</w:t>
            </w:r>
          </w:p>
        </w:tc>
      </w:tr>
      <w:tr w:rsidR="007E7EE7" w14:paraId="3412E53C" w14:textId="77777777" w:rsidTr="007E7EE7">
        <w:tc>
          <w:tcPr>
            <w:tcW w:w="1558" w:type="dxa"/>
          </w:tcPr>
          <w:p w14:paraId="716F6794" w14:textId="7EBD5448" w:rsidR="007E7EE7" w:rsidRPr="007E7EE7" w:rsidRDefault="007E7EE7" w:rsidP="007E7EE7">
            <w:pPr>
              <w:ind w:firstLine="0"/>
              <w:jc w:val="center"/>
              <w:rPr>
                <w:b/>
                <w:bCs/>
              </w:rPr>
            </w:pPr>
            <w:r w:rsidRPr="007E7EE7">
              <w:rPr>
                <w:b/>
                <w:bCs/>
              </w:rPr>
              <w:t>CART Bal.</w:t>
            </w:r>
          </w:p>
        </w:tc>
        <w:tc>
          <w:tcPr>
            <w:tcW w:w="1558" w:type="dxa"/>
          </w:tcPr>
          <w:p w14:paraId="59E57D05" w14:textId="15430BFB" w:rsidR="007E7EE7" w:rsidRDefault="00BA32C6" w:rsidP="000B5E9C">
            <w:pPr>
              <w:ind w:firstLine="0"/>
              <w:jc w:val="center"/>
            </w:pPr>
            <w:r>
              <w:t>0.7000000</w:t>
            </w:r>
          </w:p>
        </w:tc>
        <w:tc>
          <w:tcPr>
            <w:tcW w:w="1558" w:type="dxa"/>
          </w:tcPr>
          <w:p w14:paraId="53FA0427" w14:textId="1F3EF00F" w:rsidR="007E7EE7" w:rsidRDefault="003F6A9A" w:rsidP="000B5E9C">
            <w:pPr>
              <w:ind w:firstLine="0"/>
              <w:jc w:val="center"/>
            </w:pPr>
            <w:r>
              <w:t>0.</w:t>
            </w:r>
            <w:r w:rsidR="00877E85">
              <w:t>9024390</w:t>
            </w:r>
          </w:p>
        </w:tc>
        <w:tc>
          <w:tcPr>
            <w:tcW w:w="1558" w:type="dxa"/>
          </w:tcPr>
          <w:p w14:paraId="397E361E" w14:textId="37A17F8B" w:rsidR="007E7EE7" w:rsidRDefault="0045268C" w:rsidP="000B5E9C">
            <w:pPr>
              <w:ind w:firstLine="0"/>
              <w:jc w:val="center"/>
            </w:pPr>
            <w:r>
              <w:t>0.6911608</w:t>
            </w:r>
          </w:p>
        </w:tc>
        <w:tc>
          <w:tcPr>
            <w:tcW w:w="1559" w:type="dxa"/>
          </w:tcPr>
          <w:p w14:paraId="39EEF098" w14:textId="3BB35636" w:rsidR="007E7EE7" w:rsidRDefault="00B30FB5" w:rsidP="000B5E9C">
            <w:pPr>
              <w:ind w:firstLine="0"/>
              <w:jc w:val="center"/>
            </w:pPr>
            <w:r>
              <w:t>0.1131498</w:t>
            </w:r>
          </w:p>
        </w:tc>
        <w:tc>
          <w:tcPr>
            <w:tcW w:w="1559" w:type="dxa"/>
          </w:tcPr>
          <w:p w14:paraId="1E90CCF0" w14:textId="41953AB6" w:rsidR="007E7EE7" w:rsidRDefault="000B5E9C" w:rsidP="000B5E9C">
            <w:pPr>
              <w:ind w:firstLine="0"/>
              <w:jc w:val="center"/>
            </w:pPr>
            <w:r>
              <w:t>0.2010870</w:t>
            </w:r>
          </w:p>
        </w:tc>
      </w:tr>
      <w:tr w:rsidR="007E7EE7" w14:paraId="090AF206" w14:textId="77777777" w:rsidTr="007E7EE7">
        <w:tc>
          <w:tcPr>
            <w:tcW w:w="1558" w:type="dxa"/>
          </w:tcPr>
          <w:p w14:paraId="53F104AA" w14:textId="26D9B46D" w:rsidR="007E7EE7" w:rsidRPr="007E7EE7" w:rsidRDefault="007E7EE7" w:rsidP="007E7EE7">
            <w:pPr>
              <w:ind w:firstLine="0"/>
              <w:jc w:val="center"/>
              <w:rPr>
                <w:b/>
                <w:bCs/>
              </w:rPr>
            </w:pPr>
            <w:r w:rsidRPr="007E7EE7">
              <w:rPr>
                <w:b/>
                <w:bCs/>
              </w:rPr>
              <w:t>CART Cost</w:t>
            </w:r>
          </w:p>
        </w:tc>
        <w:tc>
          <w:tcPr>
            <w:tcW w:w="1558" w:type="dxa"/>
          </w:tcPr>
          <w:p w14:paraId="604CCDBD" w14:textId="53C3B2B7" w:rsidR="007E7EE7" w:rsidRDefault="00D35F53" w:rsidP="000B5E9C">
            <w:pPr>
              <w:ind w:firstLine="0"/>
              <w:jc w:val="center"/>
            </w:pPr>
            <w:r>
              <w:t>0.8459184</w:t>
            </w:r>
          </w:p>
        </w:tc>
        <w:tc>
          <w:tcPr>
            <w:tcW w:w="1558" w:type="dxa"/>
          </w:tcPr>
          <w:p w14:paraId="7D7DBFA5" w14:textId="73CDDB50" w:rsidR="007E7EE7" w:rsidRDefault="00877E85" w:rsidP="000B5E9C">
            <w:pPr>
              <w:ind w:firstLine="0"/>
              <w:jc w:val="center"/>
            </w:pPr>
            <w:r>
              <w:t>0.5121951</w:t>
            </w:r>
          </w:p>
        </w:tc>
        <w:tc>
          <w:tcPr>
            <w:tcW w:w="1558" w:type="dxa"/>
          </w:tcPr>
          <w:p w14:paraId="5C2E2409" w14:textId="3549F711" w:rsidR="007E7EE7" w:rsidRDefault="00280214" w:rsidP="000B5E9C">
            <w:pPr>
              <w:ind w:firstLine="0"/>
              <w:jc w:val="center"/>
            </w:pPr>
            <w:r>
              <w:t>0.8604899</w:t>
            </w:r>
          </w:p>
        </w:tc>
        <w:tc>
          <w:tcPr>
            <w:tcW w:w="1559" w:type="dxa"/>
          </w:tcPr>
          <w:p w14:paraId="71295A4A" w14:textId="7832DD3F" w:rsidR="007E7EE7" w:rsidRDefault="00B30FB5" w:rsidP="000B5E9C">
            <w:pPr>
              <w:ind w:firstLine="0"/>
              <w:jc w:val="center"/>
            </w:pPr>
            <w:r>
              <w:t>0.1381579</w:t>
            </w:r>
          </w:p>
        </w:tc>
        <w:tc>
          <w:tcPr>
            <w:tcW w:w="1559" w:type="dxa"/>
          </w:tcPr>
          <w:p w14:paraId="5A79ADBC" w14:textId="0C90E578" w:rsidR="007E7EE7" w:rsidRDefault="000B5E9C" w:rsidP="000B5E9C">
            <w:pPr>
              <w:ind w:firstLine="0"/>
              <w:jc w:val="center"/>
            </w:pPr>
            <w:r>
              <w:t>0.2176166</w:t>
            </w:r>
          </w:p>
        </w:tc>
      </w:tr>
      <w:tr w:rsidR="007E7EE7" w14:paraId="029E80E7" w14:textId="77777777" w:rsidTr="007E7EE7">
        <w:tc>
          <w:tcPr>
            <w:tcW w:w="1558" w:type="dxa"/>
          </w:tcPr>
          <w:p w14:paraId="03F372CD" w14:textId="0A0D5909" w:rsidR="007E7EE7" w:rsidRPr="007E7EE7" w:rsidRDefault="007E7EE7" w:rsidP="007E7EE7">
            <w:pPr>
              <w:ind w:firstLine="0"/>
              <w:jc w:val="center"/>
              <w:rPr>
                <w:b/>
                <w:bCs/>
              </w:rPr>
            </w:pPr>
            <w:r w:rsidRPr="007E7EE7">
              <w:rPr>
                <w:b/>
                <w:bCs/>
              </w:rPr>
              <w:t>CART Cost Bal.</w:t>
            </w:r>
          </w:p>
        </w:tc>
        <w:tc>
          <w:tcPr>
            <w:tcW w:w="1558" w:type="dxa"/>
          </w:tcPr>
          <w:p w14:paraId="2D87D2CE" w14:textId="74516CC2" w:rsidR="007E7EE7" w:rsidRDefault="00D35F53" w:rsidP="000B5E9C">
            <w:pPr>
              <w:ind w:firstLine="0"/>
              <w:jc w:val="center"/>
            </w:pPr>
            <w:r>
              <w:t>0.5163265</w:t>
            </w:r>
          </w:p>
        </w:tc>
        <w:tc>
          <w:tcPr>
            <w:tcW w:w="1558" w:type="dxa"/>
          </w:tcPr>
          <w:p w14:paraId="4EAEE261" w14:textId="453EE0B5" w:rsidR="007E7EE7" w:rsidRDefault="00877E85" w:rsidP="000B5E9C">
            <w:pPr>
              <w:ind w:firstLine="0"/>
              <w:jc w:val="center"/>
            </w:pPr>
            <w:r>
              <w:t>0.9756098</w:t>
            </w:r>
          </w:p>
        </w:tc>
        <w:tc>
          <w:tcPr>
            <w:tcW w:w="1558" w:type="dxa"/>
          </w:tcPr>
          <w:p w14:paraId="262F9043" w14:textId="45A18FFB" w:rsidR="007E7EE7" w:rsidRDefault="00280214" w:rsidP="000B5E9C">
            <w:pPr>
              <w:ind w:firstLine="0"/>
              <w:jc w:val="center"/>
            </w:pPr>
            <w:r>
              <w:t>0.4962726</w:t>
            </w:r>
          </w:p>
        </w:tc>
        <w:tc>
          <w:tcPr>
            <w:tcW w:w="1559" w:type="dxa"/>
          </w:tcPr>
          <w:p w14:paraId="09BE18D5" w14:textId="019F9118" w:rsidR="007E7EE7" w:rsidRDefault="00B30FB5" w:rsidP="000B5E9C">
            <w:pPr>
              <w:ind w:firstLine="0"/>
              <w:jc w:val="center"/>
            </w:pPr>
            <w:r>
              <w:t>0.0779727</w:t>
            </w:r>
          </w:p>
        </w:tc>
        <w:tc>
          <w:tcPr>
            <w:tcW w:w="1559" w:type="dxa"/>
          </w:tcPr>
          <w:p w14:paraId="5CCB6996" w14:textId="1832713E" w:rsidR="007E7EE7" w:rsidRDefault="000B5E9C" w:rsidP="000B5E9C">
            <w:pPr>
              <w:ind w:firstLine="0"/>
              <w:jc w:val="center"/>
            </w:pPr>
            <w:r>
              <w:t>0.1444043</w:t>
            </w:r>
          </w:p>
        </w:tc>
      </w:tr>
      <w:tr w:rsidR="007E7EE7" w14:paraId="3E3C25A8" w14:textId="77777777" w:rsidTr="007E7EE7">
        <w:tc>
          <w:tcPr>
            <w:tcW w:w="1558" w:type="dxa"/>
          </w:tcPr>
          <w:p w14:paraId="15C3D67E" w14:textId="685F04DF" w:rsidR="007E7EE7" w:rsidRPr="007E7EE7" w:rsidRDefault="007E7EE7" w:rsidP="007E7EE7">
            <w:pPr>
              <w:ind w:firstLine="0"/>
              <w:jc w:val="center"/>
              <w:rPr>
                <w:b/>
                <w:bCs/>
              </w:rPr>
            </w:pPr>
            <w:r w:rsidRPr="007E7EE7">
              <w:rPr>
                <w:b/>
                <w:bCs/>
              </w:rPr>
              <w:t>C5.0 Bal.</w:t>
            </w:r>
          </w:p>
        </w:tc>
        <w:tc>
          <w:tcPr>
            <w:tcW w:w="1558" w:type="dxa"/>
          </w:tcPr>
          <w:p w14:paraId="15085893" w14:textId="4DC884F2" w:rsidR="007E7EE7" w:rsidRDefault="00D35F53" w:rsidP="000B5E9C">
            <w:pPr>
              <w:ind w:firstLine="0"/>
              <w:jc w:val="center"/>
            </w:pPr>
            <w:r>
              <w:t>0.7846939</w:t>
            </w:r>
          </w:p>
        </w:tc>
        <w:tc>
          <w:tcPr>
            <w:tcW w:w="1558" w:type="dxa"/>
          </w:tcPr>
          <w:p w14:paraId="7C3ABDBD" w14:textId="3199427E" w:rsidR="007E7EE7" w:rsidRDefault="00877E85" w:rsidP="000B5E9C">
            <w:pPr>
              <w:ind w:firstLine="0"/>
              <w:jc w:val="center"/>
            </w:pPr>
            <w:r>
              <w:t>0.5365854</w:t>
            </w:r>
          </w:p>
        </w:tc>
        <w:tc>
          <w:tcPr>
            <w:tcW w:w="1558" w:type="dxa"/>
          </w:tcPr>
          <w:p w14:paraId="748E00A8" w14:textId="70CB9D6D" w:rsidR="007E7EE7" w:rsidRDefault="00280214" w:rsidP="000B5E9C">
            <w:pPr>
              <w:ind w:firstLine="0"/>
              <w:jc w:val="center"/>
            </w:pPr>
            <w:r>
              <w:t>0.7955272</w:t>
            </w:r>
          </w:p>
        </w:tc>
        <w:tc>
          <w:tcPr>
            <w:tcW w:w="1559" w:type="dxa"/>
          </w:tcPr>
          <w:p w14:paraId="06BC16C2" w14:textId="24D1A17F" w:rsidR="007E7EE7" w:rsidRDefault="00B30FB5" w:rsidP="000B5E9C">
            <w:pPr>
              <w:ind w:firstLine="0"/>
              <w:jc w:val="center"/>
            </w:pPr>
            <w:r>
              <w:t>0.1028037</w:t>
            </w:r>
          </w:p>
        </w:tc>
        <w:tc>
          <w:tcPr>
            <w:tcW w:w="1559" w:type="dxa"/>
          </w:tcPr>
          <w:p w14:paraId="78C1CF57" w14:textId="1A2F8B62" w:rsidR="007E7EE7" w:rsidRDefault="000B5E9C" w:rsidP="000B5E9C">
            <w:pPr>
              <w:ind w:firstLine="0"/>
              <w:jc w:val="center"/>
            </w:pPr>
            <w:r>
              <w:t>0.1725490</w:t>
            </w:r>
          </w:p>
        </w:tc>
      </w:tr>
      <w:tr w:rsidR="007E7EE7" w14:paraId="79AF22A8" w14:textId="77777777" w:rsidTr="007E7EE7">
        <w:tc>
          <w:tcPr>
            <w:tcW w:w="1558" w:type="dxa"/>
          </w:tcPr>
          <w:p w14:paraId="247D6AFC" w14:textId="664C6CC6" w:rsidR="007E7EE7" w:rsidRPr="007E7EE7" w:rsidRDefault="007E7EE7" w:rsidP="007E7EE7">
            <w:pPr>
              <w:ind w:firstLine="0"/>
              <w:jc w:val="center"/>
              <w:rPr>
                <w:b/>
                <w:bCs/>
              </w:rPr>
            </w:pPr>
            <w:r w:rsidRPr="007E7EE7">
              <w:rPr>
                <w:b/>
                <w:bCs/>
              </w:rPr>
              <w:t>NB Gender</w:t>
            </w:r>
          </w:p>
        </w:tc>
        <w:tc>
          <w:tcPr>
            <w:tcW w:w="1558" w:type="dxa"/>
          </w:tcPr>
          <w:p w14:paraId="7A7E0DED" w14:textId="38FABEFE" w:rsidR="007E7EE7" w:rsidRDefault="00D35F53" w:rsidP="000B5E9C">
            <w:pPr>
              <w:ind w:firstLine="0"/>
              <w:jc w:val="center"/>
            </w:pPr>
            <w:r>
              <w:t>0.8846939</w:t>
            </w:r>
          </w:p>
        </w:tc>
        <w:tc>
          <w:tcPr>
            <w:tcW w:w="1558" w:type="dxa"/>
          </w:tcPr>
          <w:p w14:paraId="50E928C5" w14:textId="7A7BA723" w:rsidR="007E7EE7" w:rsidRDefault="00877E85" w:rsidP="000B5E9C">
            <w:pPr>
              <w:ind w:firstLine="0"/>
              <w:jc w:val="center"/>
            </w:pPr>
            <w:r>
              <w:t>0.2682927</w:t>
            </w:r>
          </w:p>
        </w:tc>
        <w:tc>
          <w:tcPr>
            <w:tcW w:w="1558" w:type="dxa"/>
          </w:tcPr>
          <w:p w14:paraId="1BCDE828" w14:textId="3F9F67F9" w:rsidR="007E7EE7" w:rsidRDefault="00280214" w:rsidP="000B5E9C">
            <w:pPr>
              <w:ind w:firstLine="0"/>
              <w:jc w:val="center"/>
            </w:pPr>
            <w:r>
              <w:t>0.9116081</w:t>
            </w:r>
          </w:p>
        </w:tc>
        <w:tc>
          <w:tcPr>
            <w:tcW w:w="1559" w:type="dxa"/>
          </w:tcPr>
          <w:p w14:paraId="45501129" w14:textId="0393E902" w:rsidR="007E7EE7" w:rsidRDefault="008E582F" w:rsidP="000B5E9C">
            <w:pPr>
              <w:ind w:firstLine="0"/>
              <w:jc w:val="center"/>
            </w:pPr>
            <w:r>
              <w:t>0.1170213</w:t>
            </w:r>
          </w:p>
        </w:tc>
        <w:tc>
          <w:tcPr>
            <w:tcW w:w="1559" w:type="dxa"/>
          </w:tcPr>
          <w:p w14:paraId="2BAF2870" w14:textId="1D9249D5" w:rsidR="007E7EE7" w:rsidRDefault="000B5E9C" w:rsidP="000B5E9C">
            <w:pPr>
              <w:ind w:firstLine="0"/>
              <w:jc w:val="center"/>
            </w:pPr>
            <w:r>
              <w:t>0.1629630</w:t>
            </w:r>
          </w:p>
        </w:tc>
      </w:tr>
      <w:tr w:rsidR="007E7EE7" w14:paraId="44E6A976" w14:textId="77777777" w:rsidTr="007E7EE7">
        <w:tc>
          <w:tcPr>
            <w:tcW w:w="1558" w:type="dxa"/>
          </w:tcPr>
          <w:p w14:paraId="4ED17C4B" w14:textId="3D903FDF" w:rsidR="007E7EE7" w:rsidRPr="007E7EE7" w:rsidRDefault="007E7EE7" w:rsidP="007E7EE7">
            <w:pPr>
              <w:ind w:firstLine="0"/>
              <w:jc w:val="center"/>
              <w:rPr>
                <w:b/>
                <w:bCs/>
              </w:rPr>
            </w:pPr>
            <w:r w:rsidRPr="007E7EE7">
              <w:rPr>
                <w:b/>
                <w:bCs/>
              </w:rPr>
              <w:t>NB Heart + Marry</w:t>
            </w:r>
          </w:p>
        </w:tc>
        <w:tc>
          <w:tcPr>
            <w:tcW w:w="1558" w:type="dxa"/>
          </w:tcPr>
          <w:p w14:paraId="559A2D6D" w14:textId="65AB0BEA" w:rsidR="007E7EE7" w:rsidRDefault="00D35F53" w:rsidP="000B5E9C">
            <w:pPr>
              <w:ind w:firstLine="0"/>
              <w:jc w:val="center"/>
            </w:pPr>
            <w:r>
              <w:t>0.3755102</w:t>
            </w:r>
          </w:p>
        </w:tc>
        <w:tc>
          <w:tcPr>
            <w:tcW w:w="1558" w:type="dxa"/>
          </w:tcPr>
          <w:p w14:paraId="16CD82D2" w14:textId="7BF2C81A" w:rsidR="007E7EE7" w:rsidRDefault="00877E85" w:rsidP="000B5E9C">
            <w:pPr>
              <w:ind w:firstLine="0"/>
              <w:jc w:val="center"/>
            </w:pPr>
            <w:r>
              <w:t>0.8780488</w:t>
            </w:r>
          </w:p>
        </w:tc>
        <w:tc>
          <w:tcPr>
            <w:tcW w:w="1558" w:type="dxa"/>
          </w:tcPr>
          <w:p w14:paraId="65206C0F" w14:textId="08F5A2E3" w:rsidR="007E7EE7" w:rsidRDefault="00B30FB5" w:rsidP="000B5E9C">
            <w:pPr>
              <w:ind w:firstLine="0"/>
              <w:jc w:val="center"/>
            </w:pPr>
            <w:r>
              <w:t>0.3535676</w:t>
            </w:r>
          </w:p>
        </w:tc>
        <w:tc>
          <w:tcPr>
            <w:tcW w:w="1559" w:type="dxa"/>
          </w:tcPr>
          <w:p w14:paraId="27DE5703" w14:textId="0A3C4D97" w:rsidR="007E7EE7" w:rsidRDefault="008E582F" w:rsidP="000B5E9C">
            <w:pPr>
              <w:ind w:firstLine="0"/>
              <w:jc w:val="center"/>
            </w:pPr>
            <w:r>
              <w:t>0.0559876</w:t>
            </w:r>
          </w:p>
        </w:tc>
        <w:tc>
          <w:tcPr>
            <w:tcW w:w="1559" w:type="dxa"/>
          </w:tcPr>
          <w:p w14:paraId="17BCE695" w14:textId="0A663C08" w:rsidR="007E7EE7" w:rsidRDefault="000B5E9C" w:rsidP="000B5E9C">
            <w:pPr>
              <w:ind w:firstLine="0"/>
              <w:jc w:val="center"/>
            </w:pPr>
            <w:r>
              <w:t>0.1052632</w:t>
            </w:r>
          </w:p>
        </w:tc>
      </w:tr>
      <w:tr w:rsidR="007E7EE7" w14:paraId="000B9906" w14:textId="77777777" w:rsidTr="007E7EE7">
        <w:tc>
          <w:tcPr>
            <w:tcW w:w="1558" w:type="dxa"/>
          </w:tcPr>
          <w:p w14:paraId="5FFFEAB5" w14:textId="11E86A55" w:rsidR="007E7EE7" w:rsidRPr="007E7EE7" w:rsidRDefault="007E7EE7" w:rsidP="007E7EE7">
            <w:pPr>
              <w:ind w:firstLine="0"/>
              <w:jc w:val="center"/>
              <w:rPr>
                <w:b/>
                <w:bCs/>
              </w:rPr>
            </w:pPr>
            <w:r w:rsidRPr="007E7EE7">
              <w:rPr>
                <w:b/>
                <w:bCs/>
              </w:rPr>
              <w:t>NB Resident</w:t>
            </w:r>
          </w:p>
        </w:tc>
        <w:tc>
          <w:tcPr>
            <w:tcW w:w="1558" w:type="dxa"/>
          </w:tcPr>
          <w:p w14:paraId="77DC0F98" w14:textId="59615AAD" w:rsidR="007E7EE7" w:rsidRDefault="00D35F53" w:rsidP="000B5E9C">
            <w:pPr>
              <w:ind w:firstLine="0"/>
              <w:jc w:val="center"/>
            </w:pPr>
            <w:r>
              <w:t>0.5051020</w:t>
            </w:r>
          </w:p>
        </w:tc>
        <w:tc>
          <w:tcPr>
            <w:tcW w:w="1558" w:type="dxa"/>
          </w:tcPr>
          <w:p w14:paraId="504F455C" w14:textId="7298D27E" w:rsidR="007E7EE7" w:rsidRDefault="00877E85" w:rsidP="000B5E9C">
            <w:pPr>
              <w:ind w:firstLine="0"/>
              <w:jc w:val="center"/>
            </w:pPr>
            <w:r>
              <w:t>0.5121951</w:t>
            </w:r>
          </w:p>
        </w:tc>
        <w:tc>
          <w:tcPr>
            <w:tcW w:w="1558" w:type="dxa"/>
          </w:tcPr>
          <w:p w14:paraId="0C24C01A" w14:textId="2C887D82" w:rsidR="007E7EE7" w:rsidRDefault="00B30FB5" w:rsidP="000B5E9C">
            <w:pPr>
              <w:ind w:firstLine="0"/>
              <w:jc w:val="center"/>
            </w:pPr>
            <w:r>
              <w:t>0.5047923</w:t>
            </w:r>
          </w:p>
        </w:tc>
        <w:tc>
          <w:tcPr>
            <w:tcW w:w="1559" w:type="dxa"/>
          </w:tcPr>
          <w:p w14:paraId="78EA6B93" w14:textId="6B7BE474" w:rsidR="007E7EE7" w:rsidRDefault="008E582F" w:rsidP="000B5E9C">
            <w:pPr>
              <w:ind w:firstLine="0"/>
              <w:jc w:val="center"/>
            </w:pPr>
            <w:r>
              <w:t>0.0432099</w:t>
            </w:r>
          </w:p>
        </w:tc>
        <w:tc>
          <w:tcPr>
            <w:tcW w:w="1559" w:type="dxa"/>
          </w:tcPr>
          <w:p w14:paraId="542DE734" w14:textId="0AE9F693" w:rsidR="007E7EE7" w:rsidRDefault="000B5E9C" w:rsidP="000B5E9C">
            <w:pPr>
              <w:ind w:firstLine="0"/>
              <w:jc w:val="center"/>
            </w:pPr>
            <w:r>
              <w:t>0.0796964</w:t>
            </w:r>
          </w:p>
        </w:tc>
      </w:tr>
      <w:tr w:rsidR="007E7EE7" w14:paraId="4EAE8C5E" w14:textId="77777777" w:rsidTr="007E7EE7">
        <w:tc>
          <w:tcPr>
            <w:tcW w:w="1558" w:type="dxa"/>
          </w:tcPr>
          <w:p w14:paraId="57FA3A91" w14:textId="3AD7DE6D" w:rsidR="007E7EE7" w:rsidRPr="007E7EE7" w:rsidRDefault="007E7EE7" w:rsidP="007E7EE7">
            <w:pPr>
              <w:ind w:firstLine="0"/>
              <w:jc w:val="center"/>
              <w:rPr>
                <w:b/>
                <w:bCs/>
              </w:rPr>
            </w:pPr>
            <w:r w:rsidRPr="007E7EE7">
              <w:rPr>
                <w:b/>
                <w:bCs/>
              </w:rPr>
              <w:t>NB Smoke + Work</w:t>
            </w:r>
          </w:p>
        </w:tc>
        <w:tc>
          <w:tcPr>
            <w:tcW w:w="1558" w:type="dxa"/>
          </w:tcPr>
          <w:p w14:paraId="35A5C025" w14:textId="3C72F771" w:rsidR="007E7EE7" w:rsidRDefault="00D35F53" w:rsidP="000B5E9C">
            <w:pPr>
              <w:ind w:firstLine="0"/>
              <w:jc w:val="center"/>
            </w:pPr>
            <w:r>
              <w:t>0.3295918</w:t>
            </w:r>
          </w:p>
        </w:tc>
        <w:tc>
          <w:tcPr>
            <w:tcW w:w="1558" w:type="dxa"/>
          </w:tcPr>
          <w:p w14:paraId="32C90909" w14:textId="41F082E8" w:rsidR="007E7EE7" w:rsidRDefault="00877E85" w:rsidP="000B5E9C">
            <w:pPr>
              <w:ind w:firstLine="0"/>
              <w:jc w:val="center"/>
            </w:pPr>
            <w:r>
              <w:t>0.8536585</w:t>
            </w:r>
          </w:p>
        </w:tc>
        <w:tc>
          <w:tcPr>
            <w:tcW w:w="1558" w:type="dxa"/>
          </w:tcPr>
          <w:p w14:paraId="656C5D95" w14:textId="2F9DEFD1" w:rsidR="007E7EE7" w:rsidRDefault="00B30FB5" w:rsidP="000B5E9C">
            <w:pPr>
              <w:ind w:firstLine="0"/>
              <w:jc w:val="center"/>
            </w:pPr>
            <w:r>
              <w:t>0.3067093</w:t>
            </w:r>
          </w:p>
        </w:tc>
        <w:tc>
          <w:tcPr>
            <w:tcW w:w="1559" w:type="dxa"/>
          </w:tcPr>
          <w:p w14:paraId="094F09A1" w14:textId="48F5EA88" w:rsidR="007E7EE7" w:rsidRDefault="008E582F" w:rsidP="000B5E9C">
            <w:pPr>
              <w:ind w:firstLine="0"/>
              <w:jc w:val="center"/>
            </w:pPr>
            <w:r>
              <w:t>0.0510204</w:t>
            </w:r>
          </w:p>
        </w:tc>
        <w:tc>
          <w:tcPr>
            <w:tcW w:w="1559" w:type="dxa"/>
          </w:tcPr>
          <w:p w14:paraId="38311990" w14:textId="6D358B38" w:rsidR="007E7EE7" w:rsidRDefault="000B5E9C" w:rsidP="000B5E9C">
            <w:pPr>
              <w:ind w:firstLine="0"/>
              <w:jc w:val="center"/>
            </w:pPr>
            <w:r>
              <w:t>0.0962861</w:t>
            </w:r>
          </w:p>
        </w:tc>
      </w:tr>
    </w:tbl>
    <w:p w14:paraId="6119B997" w14:textId="77777777" w:rsidR="00ED4D75" w:rsidRPr="00ED4D75" w:rsidRDefault="00ED4D75" w:rsidP="002D0E36">
      <w:pPr>
        <w:ind w:firstLine="0"/>
      </w:pPr>
    </w:p>
    <w:p w14:paraId="26582898" w14:textId="002DA62E" w:rsidR="0083409E" w:rsidRPr="0083409E" w:rsidRDefault="0083409E" w:rsidP="0083409E">
      <w:pPr>
        <w:pStyle w:val="Heading1"/>
      </w:pPr>
      <w:r>
        <w:t>Conclusion</w:t>
      </w:r>
    </w:p>
    <w:p w14:paraId="63861848" w14:textId="4EBEE34B" w:rsidR="0084090C" w:rsidRPr="00FA75AB" w:rsidRDefault="00926FCA" w:rsidP="004E6B89">
      <w:pPr>
        <w:tabs>
          <w:tab w:val="clear" w:pos="3068"/>
        </w:tabs>
        <w:ind w:firstLine="0"/>
        <w:rPr>
          <w:rFonts w:asciiTheme="minorHAnsi" w:hAnsiTheme="minorHAnsi" w:cstheme="minorHAnsi"/>
          <w:szCs w:val="22"/>
        </w:rPr>
      </w:pPr>
      <w:r>
        <w:rPr>
          <w:rFonts w:asciiTheme="minorHAnsi" w:hAnsiTheme="minorHAnsi" w:cstheme="minorHAnsi"/>
          <w:szCs w:val="22"/>
        </w:rPr>
        <w:tab/>
        <w:t xml:space="preserve">The predictive model is one </w:t>
      </w:r>
      <w:r w:rsidR="00FF7DB4">
        <w:rPr>
          <w:rFonts w:asciiTheme="minorHAnsi" w:hAnsiTheme="minorHAnsi" w:cstheme="minorHAnsi"/>
          <w:szCs w:val="22"/>
        </w:rPr>
        <w:t>recommended for</w:t>
      </w:r>
      <w:r w:rsidR="009F3713">
        <w:rPr>
          <w:rFonts w:asciiTheme="minorHAnsi" w:hAnsiTheme="minorHAnsi" w:cstheme="minorHAnsi"/>
          <w:szCs w:val="22"/>
        </w:rPr>
        <w:t xml:space="preserve"> further use in </w:t>
      </w:r>
      <w:r w:rsidR="0051778D">
        <w:rPr>
          <w:rFonts w:asciiTheme="minorHAnsi" w:hAnsiTheme="minorHAnsi" w:cstheme="minorHAnsi"/>
          <w:szCs w:val="22"/>
        </w:rPr>
        <w:t>evaluating and determining the leading causes of strokes</w:t>
      </w:r>
      <w:r w:rsidR="00FF7DB4">
        <w:rPr>
          <w:rFonts w:asciiTheme="minorHAnsi" w:hAnsiTheme="minorHAnsi" w:cstheme="minorHAnsi"/>
          <w:szCs w:val="22"/>
        </w:rPr>
        <w:t xml:space="preserve">. This model </w:t>
      </w:r>
      <w:r w:rsidR="009A6631">
        <w:rPr>
          <w:rFonts w:asciiTheme="minorHAnsi" w:hAnsiTheme="minorHAnsi" w:cstheme="minorHAnsi"/>
          <w:szCs w:val="22"/>
        </w:rPr>
        <w:t xml:space="preserve">has been proved to be useful in analyzing factors </w:t>
      </w:r>
      <w:r w:rsidR="0078485F">
        <w:rPr>
          <w:rFonts w:asciiTheme="minorHAnsi" w:hAnsiTheme="minorHAnsi" w:cstheme="minorHAnsi"/>
          <w:szCs w:val="22"/>
        </w:rPr>
        <w:t xml:space="preserve">that can lead to certain groups of people most likely to have or not have a stroke. </w:t>
      </w:r>
    </w:p>
    <w:p w14:paraId="745469F1" w14:textId="77777777" w:rsidR="00B40BBE" w:rsidRPr="00FA75AB" w:rsidRDefault="00B40BBE" w:rsidP="00CC186E">
      <w:pPr>
        <w:pStyle w:val="Heading1"/>
      </w:pPr>
      <w:r w:rsidRPr="00FA75AB">
        <w:t>References</w:t>
      </w:r>
    </w:p>
    <w:p w14:paraId="76271C5C" w14:textId="77777777"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Centers for Disease Control and Prevention. (2022, April 5). Stroke facts. Centers for Disease Control and Prevention. Retrieved April 13, 2022, from https://www.cdc.gov/stroke/facts.htm</w:t>
      </w:r>
    </w:p>
    <w:p w14:paraId="5577E7A6" w14:textId="77777777" w:rsidR="009A3D22" w:rsidRPr="009A3D22" w:rsidRDefault="009A3D22" w:rsidP="009A3D22">
      <w:pPr>
        <w:tabs>
          <w:tab w:val="clear" w:pos="3068"/>
        </w:tabs>
        <w:ind w:left="720" w:hanging="720"/>
        <w:rPr>
          <w:rFonts w:asciiTheme="minorHAnsi" w:hAnsiTheme="minorHAnsi" w:cstheme="minorHAnsi"/>
          <w:szCs w:val="22"/>
        </w:rPr>
      </w:pPr>
    </w:p>
    <w:p w14:paraId="73FEB507" w14:textId="77777777"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lastRenderedPageBreak/>
        <w:t>Emon, M. U., Keya, M. S., Meghla, T. I., Rahman, M. M., Al Mamun, M. S., &amp; Kaiser, M. S. (2020, November). Performance analysis of machine learning approaches in stroke prediction. In 2020 4th International Conference on Electronics, Communication and Aerospace Technology (ICECA) (pp. 1464-1469). IEEE.</w:t>
      </w:r>
    </w:p>
    <w:p w14:paraId="0D73B2B3" w14:textId="1DBA4576"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Markus, H. (2008). Stroke: causes and clinical features. Medicine. 36(11). Elsevier Ltd.</w:t>
      </w:r>
    </w:p>
    <w:p w14:paraId="2A9B38E6" w14:textId="77777777"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Murphy, S. J., &amp; Werring, D. J. (2020). Stroke: causes and clinical features. Medicine, 48(9), 561-566.</w:t>
      </w:r>
    </w:p>
    <w:p w14:paraId="1FE2880E" w14:textId="77777777" w:rsidR="009A3D22" w:rsidRPr="009A3D22" w:rsidRDefault="009A3D22" w:rsidP="009A3D22">
      <w:pPr>
        <w:tabs>
          <w:tab w:val="clear" w:pos="3068"/>
        </w:tabs>
        <w:ind w:left="720" w:hanging="720"/>
        <w:rPr>
          <w:rFonts w:asciiTheme="minorHAnsi" w:hAnsiTheme="minorHAnsi" w:cstheme="minorHAnsi"/>
          <w:szCs w:val="22"/>
        </w:rPr>
      </w:pPr>
    </w:p>
    <w:p w14:paraId="508A32EA" w14:textId="77777777"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Palacios, F. S. (2021, January 26). Stroke prediction dataset. Kaggle. Retrieved April 14, 2022, from https://www.kaggle.com/datasets/fedesoriano/stroke-prediction-dataset</w:t>
      </w:r>
    </w:p>
    <w:p w14:paraId="60D00CD4" w14:textId="77777777" w:rsidR="009A3D22" w:rsidRPr="009A3D22" w:rsidRDefault="009A3D22" w:rsidP="009A3D22">
      <w:pPr>
        <w:tabs>
          <w:tab w:val="clear" w:pos="3068"/>
        </w:tabs>
        <w:ind w:left="720" w:hanging="720"/>
        <w:rPr>
          <w:rFonts w:asciiTheme="minorHAnsi" w:hAnsiTheme="minorHAnsi" w:cstheme="minorHAnsi"/>
          <w:szCs w:val="22"/>
        </w:rPr>
      </w:pPr>
    </w:p>
    <w:p w14:paraId="28890858" w14:textId="77777777"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Pandian, J. D., Gall, S. L., Kate, M. P., Silva, G. S., Akinyemi, R. O., Ovbiagele, B. I., ... &amp; Thrift, A. G. (2018). Prevention of stroke: a global perspective. The Lancet, 392(10154), 1269-1278.</w:t>
      </w:r>
    </w:p>
    <w:p w14:paraId="2C11DDF4" w14:textId="77777777" w:rsidR="009A3D22" w:rsidRPr="009A3D22" w:rsidRDefault="009A3D22" w:rsidP="009A3D22">
      <w:pPr>
        <w:tabs>
          <w:tab w:val="clear" w:pos="3068"/>
        </w:tabs>
        <w:ind w:left="720" w:hanging="720"/>
        <w:rPr>
          <w:rFonts w:asciiTheme="minorHAnsi" w:hAnsiTheme="minorHAnsi" w:cstheme="minorHAnsi"/>
          <w:szCs w:val="22"/>
        </w:rPr>
      </w:pPr>
    </w:p>
    <w:p w14:paraId="447CA624" w14:textId="77777777"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R Core Team (2021). R: A language and environment for statistical computing. R Foundation for Statistical Computing, Vienna, Austria. URL https://www.R-project.org/.</w:t>
      </w:r>
    </w:p>
    <w:p w14:paraId="7CFE9E5F" w14:textId="77777777" w:rsidR="009A3D22" w:rsidRPr="009A3D22" w:rsidRDefault="009A3D22" w:rsidP="009A3D22">
      <w:pPr>
        <w:tabs>
          <w:tab w:val="clear" w:pos="3068"/>
        </w:tabs>
        <w:ind w:left="720" w:hanging="720"/>
        <w:rPr>
          <w:rFonts w:asciiTheme="minorHAnsi" w:hAnsiTheme="minorHAnsi" w:cstheme="minorHAnsi"/>
          <w:szCs w:val="22"/>
        </w:rPr>
      </w:pPr>
    </w:p>
    <w:p w14:paraId="618E06A7" w14:textId="4F0EA6E9" w:rsid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Singh, M. S., &amp; Choudhary, P. (2017, August). Stroke prediction using artificial intelligence. In 2017 8th Annual Industrial Automation and Electromechanical Engineering Conference (IEMECON) (pp. 158-161). IEEE.</w:t>
      </w:r>
    </w:p>
    <w:p w14:paraId="573C8A6A" w14:textId="2BD1DDE8" w:rsidR="00B40BBE" w:rsidRPr="00FA75AB" w:rsidRDefault="00B40BBE" w:rsidP="00C50B51">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br w:type="page"/>
      </w:r>
    </w:p>
    <w:p w14:paraId="1A87F9B7" w14:textId="61F25E11" w:rsidR="00E102C3" w:rsidRPr="00FA75AB" w:rsidRDefault="00E102C3" w:rsidP="00F129E3">
      <w:pPr>
        <w:ind w:left="720" w:hanging="720"/>
        <w:rPr>
          <w:rFonts w:asciiTheme="minorHAnsi" w:hAnsiTheme="minorHAnsi" w:cstheme="minorHAnsi"/>
          <w:szCs w:val="22"/>
        </w:rPr>
      </w:pPr>
    </w:p>
    <w:sectPr w:rsidR="00E102C3" w:rsidRPr="00FA75A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01FAA" w14:textId="77777777" w:rsidR="00DA4879" w:rsidRDefault="00DA4879" w:rsidP="00E102C3">
      <w:r>
        <w:separator/>
      </w:r>
    </w:p>
    <w:p w14:paraId="0BCBAA3B" w14:textId="77777777" w:rsidR="00DA4879" w:rsidRDefault="00DA4879" w:rsidP="00E102C3"/>
  </w:endnote>
  <w:endnote w:type="continuationSeparator" w:id="0">
    <w:p w14:paraId="1C141F5C" w14:textId="77777777" w:rsidR="00DA4879" w:rsidRDefault="00DA4879" w:rsidP="00E102C3">
      <w:r>
        <w:continuationSeparator/>
      </w:r>
    </w:p>
    <w:p w14:paraId="4B03C9B6" w14:textId="77777777" w:rsidR="00DA4879" w:rsidRDefault="00DA4879"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E294C" w14:textId="77777777" w:rsidR="00DA4879" w:rsidRDefault="00DA4879" w:rsidP="00E102C3">
      <w:r>
        <w:separator/>
      </w:r>
    </w:p>
    <w:p w14:paraId="41A30D78" w14:textId="77777777" w:rsidR="00DA4879" w:rsidRDefault="00DA4879" w:rsidP="00E102C3"/>
  </w:footnote>
  <w:footnote w:type="continuationSeparator" w:id="0">
    <w:p w14:paraId="2522AEC8" w14:textId="77777777" w:rsidR="00DA4879" w:rsidRDefault="00DA4879" w:rsidP="00E102C3">
      <w:r>
        <w:continuationSeparator/>
      </w:r>
    </w:p>
    <w:p w14:paraId="3E980712" w14:textId="77777777" w:rsidR="00DA4879" w:rsidRDefault="00DA4879"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14:paraId="6C3849DC" w14:textId="1F91BE66" w:rsidR="00EC63D6" w:rsidRPr="00222A35" w:rsidRDefault="00731C8D" w:rsidP="00E102C3">
        <w:pPr>
          <w:pStyle w:val="Header"/>
          <w:ind w:firstLine="0"/>
          <w:rPr>
            <w:rFonts w:cs="Calibri"/>
            <w:szCs w:val="22"/>
          </w:rPr>
        </w:pPr>
        <w:r>
          <w:rPr>
            <w:rFonts w:cs="Calibri"/>
            <w:szCs w:val="22"/>
          </w:rPr>
          <w:t>A STROKING ANALYSIS OF STROKE</w:t>
        </w:r>
        <w:r w:rsidR="00EC63D6" w:rsidRPr="00222A35">
          <w:rPr>
            <w:rFonts w:cs="Calibri"/>
            <w:szCs w:val="22"/>
          </w:rPr>
          <w:tab/>
        </w:r>
        <w:r w:rsidR="00730CD8">
          <w:rPr>
            <w:rFonts w:cs="Calibri"/>
            <w:szCs w:val="22"/>
          </w:rPr>
          <w:tab/>
        </w:r>
        <w:r w:rsidR="00730CD8">
          <w:rPr>
            <w:rFonts w:cs="Calibri"/>
            <w:szCs w:val="22"/>
          </w:rPr>
          <w:tab/>
        </w:r>
        <w:r w:rsidR="00EC63D6" w:rsidRPr="00222A35">
          <w:rPr>
            <w:rFonts w:cs="Calibri"/>
            <w:szCs w:val="22"/>
          </w:rPr>
          <w:fldChar w:fldCharType="begin"/>
        </w:r>
        <w:r w:rsidR="00EC63D6" w:rsidRPr="00222A35">
          <w:rPr>
            <w:rFonts w:cs="Calibri"/>
            <w:szCs w:val="22"/>
          </w:rPr>
          <w:instrText xml:space="preserve"> PAGE   \* MERGEFORMAT </w:instrText>
        </w:r>
        <w:r w:rsidR="00EC63D6" w:rsidRPr="00222A35">
          <w:rPr>
            <w:rFonts w:cs="Calibri"/>
            <w:szCs w:val="22"/>
          </w:rPr>
          <w:fldChar w:fldCharType="separate"/>
        </w:r>
        <w:r w:rsidR="003649CB" w:rsidRPr="00222A35">
          <w:rPr>
            <w:rFonts w:cs="Calibri"/>
            <w:noProof/>
            <w:szCs w:val="22"/>
          </w:rPr>
          <w:t>19</w:t>
        </w:r>
        <w:r w:rsidR="00EC63D6" w:rsidRPr="00222A35">
          <w:rPr>
            <w:rFonts w:cs="Calibri"/>
            <w:noProof/>
            <w:szCs w:val="22"/>
          </w:rPr>
          <w:fldChar w:fldCharType="end"/>
        </w:r>
      </w:p>
    </w:sdtContent>
  </w:sdt>
  <w:p w14:paraId="4676793A" w14:textId="77777777"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24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11C09"/>
    <w:rsid w:val="0001367F"/>
    <w:rsid w:val="000219C2"/>
    <w:rsid w:val="00022C34"/>
    <w:rsid w:val="00023ABE"/>
    <w:rsid w:val="00023F33"/>
    <w:rsid w:val="000243FB"/>
    <w:rsid w:val="000251D5"/>
    <w:rsid w:val="00036F32"/>
    <w:rsid w:val="00066079"/>
    <w:rsid w:val="00071B81"/>
    <w:rsid w:val="00073180"/>
    <w:rsid w:val="00076281"/>
    <w:rsid w:val="0008031E"/>
    <w:rsid w:val="0009623B"/>
    <w:rsid w:val="000A5A29"/>
    <w:rsid w:val="000A7152"/>
    <w:rsid w:val="000B3690"/>
    <w:rsid w:val="000B5E9C"/>
    <w:rsid w:val="000C0281"/>
    <w:rsid w:val="000E0616"/>
    <w:rsid w:val="000F0682"/>
    <w:rsid w:val="00103A39"/>
    <w:rsid w:val="0010776A"/>
    <w:rsid w:val="00110E86"/>
    <w:rsid w:val="00120A65"/>
    <w:rsid w:val="001263C3"/>
    <w:rsid w:val="00132939"/>
    <w:rsid w:val="001539DF"/>
    <w:rsid w:val="001634E2"/>
    <w:rsid w:val="00167F5B"/>
    <w:rsid w:val="0017154C"/>
    <w:rsid w:val="00172CFC"/>
    <w:rsid w:val="00187495"/>
    <w:rsid w:val="001A6792"/>
    <w:rsid w:val="001C0B97"/>
    <w:rsid w:val="001C2344"/>
    <w:rsid w:val="001D0B58"/>
    <w:rsid w:val="001D5E35"/>
    <w:rsid w:val="001D7F11"/>
    <w:rsid w:val="001E0212"/>
    <w:rsid w:val="001F4777"/>
    <w:rsid w:val="001F7691"/>
    <w:rsid w:val="00203AA4"/>
    <w:rsid w:val="00212E22"/>
    <w:rsid w:val="00213D88"/>
    <w:rsid w:val="00216DC3"/>
    <w:rsid w:val="0021772D"/>
    <w:rsid w:val="00222A35"/>
    <w:rsid w:val="00223F0B"/>
    <w:rsid w:val="00224676"/>
    <w:rsid w:val="00224FF4"/>
    <w:rsid w:val="002272D2"/>
    <w:rsid w:val="00236E04"/>
    <w:rsid w:val="00242820"/>
    <w:rsid w:val="002443EB"/>
    <w:rsid w:val="00280214"/>
    <w:rsid w:val="0028166A"/>
    <w:rsid w:val="00284C9F"/>
    <w:rsid w:val="00290C63"/>
    <w:rsid w:val="0029125E"/>
    <w:rsid w:val="00293DFB"/>
    <w:rsid w:val="002A78C1"/>
    <w:rsid w:val="002C18D1"/>
    <w:rsid w:val="002D0E36"/>
    <w:rsid w:val="002D7A08"/>
    <w:rsid w:val="002E4FFA"/>
    <w:rsid w:val="002F4826"/>
    <w:rsid w:val="002F5057"/>
    <w:rsid w:val="00304AE7"/>
    <w:rsid w:val="00322A54"/>
    <w:rsid w:val="00340295"/>
    <w:rsid w:val="00342C89"/>
    <w:rsid w:val="00357698"/>
    <w:rsid w:val="00361E99"/>
    <w:rsid w:val="003649CB"/>
    <w:rsid w:val="00365ACF"/>
    <w:rsid w:val="00374868"/>
    <w:rsid w:val="00383800"/>
    <w:rsid w:val="00383C35"/>
    <w:rsid w:val="00386C60"/>
    <w:rsid w:val="003A71C8"/>
    <w:rsid w:val="003C5C48"/>
    <w:rsid w:val="003E059C"/>
    <w:rsid w:val="003E6A94"/>
    <w:rsid w:val="003E716B"/>
    <w:rsid w:val="003F1DC5"/>
    <w:rsid w:val="003F6A9A"/>
    <w:rsid w:val="004107FE"/>
    <w:rsid w:val="00416392"/>
    <w:rsid w:val="004172EC"/>
    <w:rsid w:val="00422195"/>
    <w:rsid w:val="00422611"/>
    <w:rsid w:val="004251A9"/>
    <w:rsid w:val="0045268C"/>
    <w:rsid w:val="00477945"/>
    <w:rsid w:val="00486B99"/>
    <w:rsid w:val="00495F41"/>
    <w:rsid w:val="004B20CE"/>
    <w:rsid w:val="004B274A"/>
    <w:rsid w:val="004C2AF8"/>
    <w:rsid w:val="004C6562"/>
    <w:rsid w:val="004D01F1"/>
    <w:rsid w:val="004D1FA0"/>
    <w:rsid w:val="004D6651"/>
    <w:rsid w:val="004E6B89"/>
    <w:rsid w:val="004F63CE"/>
    <w:rsid w:val="005016D0"/>
    <w:rsid w:val="0051642E"/>
    <w:rsid w:val="0051778D"/>
    <w:rsid w:val="00520B4B"/>
    <w:rsid w:val="005235DD"/>
    <w:rsid w:val="00524CA1"/>
    <w:rsid w:val="00526345"/>
    <w:rsid w:val="005479A5"/>
    <w:rsid w:val="0055440E"/>
    <w:rsid w:val="00562B54"/>
    <w:rsid w:val="0057733F"/>
    <w:rsid w:val="00582191"/>
    <w:rsid w:val="0059033A"/>
    <w:rsid w:val="005922A9"/>
    <w:rsid w:val="00593628"/>
    <w:rsid w:val="005A0EF3"/>
    <w:rsid w:val="005B4AF4"/>
    <w:rsid w:val="005C4840"/>
    <w:rsid w:val="005D4500"/>
    <w:rsid w:val="005D5F0F"/>
    <w:rsid w:val="005E3803"/>
    <w:rsid w:val="005F280A"/>
    <w:rsid w:val="005F4ABC"/>
    <w:rsid w:val="00605E2C"/>
    <w:rsid w:val="006102E6"/>
    <w:rsid w:val="006110AB"/>
    <w:rsid w:val="006117B0"/>
    <w:rsid w:val="00611E10"/>
    <w:rsid w:val="00615076"/>
    <w:rsid w:val="00616377"/>
    <w:rsid w:val="00623B10"/>
    <w:rsid w:val="006274E0"/>
    <w:rsid w:val="00632897"/>
    <w:rsid w:val="00635F11"/>
    <w:rsid w:val="006427A2"/>
    <w:rsid w:val="00643113"/>
    <w:rsid w:val="00661B78"/>
    <w:rsid w:val="00666591"/>
    <w:rsid w:val="0069064E"/>
    <w:rsid w:val="006A3A26"/>
    <w:rsid w:val="006A474F"/>
    <w:rsid w:val="006A6D1F"/>
    <w:rsid w:val="006B657A"/>
    <w:rsid w:val="006D475F"/>
    <w:rsid w:val="006E2EC8"/>
    <w:rsid w:val="00700473"/>
    <w:rsid w:val="00714A71"/>
    <w:rsid w:val="00717352"/>
    <w:rsid w:val="00725F5A"/>
    <w:rsid w:val="007272C1"/>
    <w:rsid w:val="00730CD8"/>
    <w:rsid w:val="00731C8D"/>
    <w:rsid w:val="00736896"/>
    <w:rsid w:val="00750D4C"/>
    <w:rsid w:val="00752E1C"/>
    <w:rsid w:val="007617BF"/>
    <w:rsid w:val="00761893"/>
    <w:rsid w:val="0078485F"/>
    <w:rsid w:val="00795729"/>
    <w:rsid w:val="007B4C07"/>
    <w:rsid w:val="007C0A3E"/>
    <w:rsid w:val="007C3AF9"/>
    <w:rsid w:val="007D042B"/>
    <w:rsid w:val="007E7EE7"/>
    <w:rsid w:val="007F2410"/>
    <w:rsid w:val="00811C79"/>
    <w:rsid w:val="00827EEB"/>
    <w:rsid w:val="00830F3F"/>
    <w:rsid w:val="0083207D"/>
    <w:rsid w:val="00833E77"/>
    <w:rsid w:val="0083409E"/>
    <w:rsid w:val="0084090C"/>
    <w:rsid w:val="00856ABA"/>
    <w:rsid w:val="00856B8F"/>
    <w:rsid w:val="00860780"/>
    <w:rsid w:val="00873A2C"/>
    <w:rsid w:val="00873C94"/>
    <w:rsid w:val="00874378"/>
    <w:rsid w:val="00877562"/>
    <w:rsid w:val="00877E85"/>
    <w:rsid w:val="00882EB1"/>
    <w:rsid w:val="008A49D2"/>
    <w:rsid w:val="008B2423"/>
    <w:rsid w:val="008B549F"/>
    <w:rsid w:val="008E582F"/>
    <w:rsid w:val="008F5999"/>
    <w:rsid w:val="00901150"/>
    <w:rsid w:val="00904F4E"/>
    <w:rsid w:val="00914AEC"/>
    <w:rsid w:val="009175E1"/>
    <w:rsid w:val="00926FCA"/>
    <w:rsid w:val="009553FD"/>
    <w:rsid w:val="00955FD6"/>
    <w:rsid w:val="00965AE5"/>
    <w:rsid w:val="00966505"/>
    <w:rsid w:val="00972136"/>
    <w:rsid w:val="00983CDA"/>
    <w:rsid w:val="00984E61"/>
    <w:rsid w:val="0098563F"/>
    <w:rsid w:val="009968BF"/>
    <w:rsid w:val="009A3D22"/>
    <w:rsid w:val="009A6631"/>
    <w:rsid w:val="009B59EF"/>
    <w:rsid w:val="009C47A3"/>
    <w:rsid w:val="009E6D26"/>
    <w:rsid w:val="009E7A57"/>
    <w:rsid w:val="009F2D4B"/>
    <w:rsid w:val="009F3713"/>
    <w:rsid w:val="00A03CA8"/>
    <w:rsid w:val="00A14D12"/>
    <w:rsid w:val="00A22C7D"/>
    <w:rsid w:val="00A23003"/>
    <w:rsid w:val="00A24369"/>
    <w:rsid w:val="00A25CAE"/>
    <w:rsid w:val="00A36D61"/>
    <w:rsid w:val="00A376D9"/>
    <w:rsid w:val="00A42F93"/>
    <w:rsid w:val="00A447A1"/>
    <w:rsid w:val="00A52C87"/>
    <w:rsid w:val="00A66E09"/>
    <w:rsid w:val="00A80790"/>
    <w:rsid w:val="00A84B9B"/>
    <w:rsid w:val="00A92F18"/>
    <w:rsid w:val="00A93909"/>
    <w:rsid w:val="00AA4A24"/>
    <w:rsid w:val="00AA5283"/>
    <w:rsid w:val="00AB0993"/>
    <w:rsid w:val="00AB3F29"/>
    <w:rsid w:val="00AB75E8"/>
    <w:rsid w:val="00AC6ADA"/>
    <w:rsid w:val="00AD7961"/>
    <w:rsid w:val="00AE0356"/>
    <w:rsid w:val="00AE2151"/>
    <w:rsid w:val="00AE53AA"/>
    <w:rsid w:val="00B13488"/>
    <w:rsid w:val="00B15BD1"/>
    <w:rsid w:val="00B30FB5"/>
    <w:rsid w:val="00B330BC"/>
    <w:rsid w:val="00B40BBE"/>
    <w:rsid w:val="00B41916"/>
    <w:rsid w:val="00B42005"/>
    <w:rsid w:val="00B544FE"/>
    <w:rsid w:val="00B708D8"/>
    <w:rsid w:val="00B75A7C"/>
    <w:rsid w:val="00B75EEC"/>
    <w:rsid w:val="00B81550"/>
    <w:rsid w:val="00B8771A"/>
    <w:rsid w:val="00B941B1"/>
    <w:rsid w:val="00B94AC8"/>
    <w:rsid w:val="00B95776"/>
    <w:rsid w:val="00B97476"/>
    <w:rsid w:val="00BA3199"/>
    <w:rsid w:val="00BA32C6"/>
    <w:rsid w:val="00BB28B1"/>
    <w:rsid w:val="00BB2D3E"/>
    <w:rsid w:val="00BB41EE"/>
    <w:rsid w:val="00BB76BE"/>
    <w:rsid w:val="00BC1D76"/>
    <w:rsid w:val="00BE3F16"/>
    <w:rsid w:val="00BE6968"/>
    <w:rsid w:val="00BF22BA"/>
    <w:rsid w:val="00C00047"/>
    <w:rsid w:val="00C044E2"/>
    <w:rsid w:val="00C048E0"/>
    <w:rsid w:val="00C47B69"/>
    <w:rsid w:val="00C50B51"/>
    <w:rsid w:val="00C61A70"/>
    <w:rsid w:val="00C6633F"/>
    <w:rsid w:val="00C73377"/>
    <w:rsid w:val="00C76EAD"/>
    <w:rsid w:val="00C81D35"/>
    <w:rsid w:val="00CA0F71"/>
    <w:rsid w:val="00CA1D68"/>
    <w:rsid w:val="00CA25BD"/>
    <w:rsid w:val="00CA2D62"/>
    <w:rsid w:val="00CB32C3"/>
    <w:rsid w:val="00CC186E"/>
    <w:rsid w:val="00CC1F36"/>
    <w:rsid w:val="00CC76FF"/>
    <w:rsid w:val="00CC7D0E"/>
    <w:rsid w:val="00CE40A4"/>
    <w:rsid w:val="00D00C3F"/>
    <w:rsid w:val="00D00E5B"/>
    <w:rsid w:val="00D16270"/>
    <w:rsid w:val="00D20B66"/>
    <w:rsid w:val="00D22682"/>
    <w:rsid w:val="00D232EF"/>
    <w:rsid w:val="00D23A8D"/>
    <w:rsid w:val="00D35F53"/>
    <w:rsid w:val="00D478C6"/>
    <w:rsid w:val="00D65B45"/>
    <w:rsid w:val="00D86736"/>
    <w:rsid w:val="00D92B9C"/>
    <w:rsid w:val="00D93AC3"/>
    <w:rsid w:val="00DA462A"/>
    <w:rsid w:val="00DA4879"/>
    <w:rsid w:val="00DB2A40"/>
    <w:rsid w:val="00DC0F42"/>
    <w:rsid w:val="00DC7B79"/>
    <w:rsid w:val="00DD132E"/>
    <w:rsid w:val="00DD6423"/>
    <w:rsid w:val="00DE1469"/>
    <w:rsid w:val="00DF03CD"/>
    <w:rsid w:val="00DF7926"/>
    <w:rsid w:val="00E01445"/>
    <w:rsid w:val="00E102C3"/>
    <w:rsid w:val="00E104D5"/>
    <w:rsid w:val="00E143B0"/>
    <w:rsid w:val="00E1496D"/>
    <w:rsid w:val="00E2662C"/>
    <w:rsid w:val="00E4496B"/>
    <w:rsid w:val="00E54840"/>
    <w:rsid w:val="00E64A41"/>
    <w:rsid w:val="00E96D00"/>
    <w:rsid w:val="00E978CD"/>
    <w:rsid w:val="00EA0278"/>
    <w:rsid w:val="00EA2287"/>
    <w:rsid w:val="00EA66C3"/>
    <w:rsid w:val="00EA6D95"/>
    <w:rsid w:val="00EB3F64"/>
    <w:rsid w:val="00EB6B08"/>
    <w:rsid w:val="00EB785F"/>
    <w:rsid w:val="00EC63D6"/>
    <w:rsid w:val="00ED4D75"/>
    <w:rsid w:val="00ED4E5F"/>
    <w:rsid w:val="00EF0FE0"/>
    <w:rsid w:val="00EF3598"/>
    <w:rsid w:val="00F129E3"/>
    <w:rsid w:val="00F149B0"/>
    <w:rsid w:val="00F17697"/>
    <w:rsid w:val="00F2180A"/>
    <w:rsid w:val="00F22EA3"/>
    <w:rsid w:val="00F302DC"/>
    <w:rsid w:val="00F40D54"/>
    <w:rsid w:val="00F42EAE"/>
    <w:rsid w:val="00F47F20"/>
    <w:rsid w:val="00F64D47"/>
    <w:rsid w:val="00F6512F"/>
    <w:rsid w:val="00F710A8"/>
    <w:rsid w:val="00F84B01"/>
    <w:rsid w:val="00F8685A"/>
    <w:rsid w:val="00F86B05"/>
    <w:rsid w:val="00F87A94"/>
    <w:rsid w:val="00F91590"/>
    <w:rsid w:val="00FA3A11"/>
    <w:rsid w:val="00FA5155"/>
    <w:rsid w:val="00FA5BF7"/>
    <w:rsid w:val="00FA6576"/>
    <w:rsid w:val="00FA75AB"/>
    <w:rsid w:val="00FB5E42"/>
    <w:rsid w:val="00FC2D4F"/>
    <w:rsid w:val="00FD2F36"/>
    <w:rsid w:val="00FF1D6A"/>
    <w:rsid w:val="00FF6963"/>
    <w:rsid w:val="00FF7D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10</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Earnest</dc:creator>
  <cp:keywords/>
  <dc:description/>
  <cp:lastModifiedBy>andrewpakkim@gmail.com</cp:lastModifiedBy>
  <cp:revision>142</cp:revision>
  <dcterms:created xsi:type="dcterms:W3CDTF">2022-04-11T20:05:00Z</dcterms:created>
  <dcterms:modified xsi:type="dcterms:W3CDTF">2022-04-16T09:36:00Z</dcterms:modified>
</cp:coreProperties>
</file>