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56B4A0F" w:rsidP="756B4A0F" w:rsidRDefault="756B4A0F" w14:paraId="17B8CD19" w14:textId="17DBE459">
      <w:pPr>
        <w:spacing w:beforeAutospacing="on" w:afterAutospacing="on" w:line="240" w:lineRule="auto"/>
        <w:jc w:val="center"/>
      </w:pPr>
      <w:r w:rsidR="756B4A0F">
        <w:drawing>
          <wp:inline wp14:editId="19A023CB" wp14:anchorId="24CD7EDA">
            <wp:extent cx="2171700" cy="1333500"/>
            <wp:effectExtent l="0" t="0" r="0" b="0"/>
            <wp:docPr id="1059566426" name="" descr="Logotipo&#10;&#10;Descripción generada automá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5ec58ee99e41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6B4A0F" w:rsidP="756B4A0F" w:rsidRDefault="756B4A0F" w14:paraId="4E484E6E" w14:textId="47E4FD27">
      <w:pPr>
        <w:pStyle w:val="Normal"/>
        <w:spacing w:beforeAutospacing="on" w:afterAutospacing="on" w:line="240" w:lineRule="auto"/>
        <w:jc w:val="center"/>
      </w:pPr>
    </w:p>
    <w:p w:rsidR="756B4A0F" w:rsidP="756B4A0F" w:rsidRDefault="756B4A0F" w14:paraId="541DF174" w14:textId="3E1DA552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s-ES"/>
        </w:rPr>
      </w:pPr>
      <w:r w:rsidRPr="756B4A0F" w:rsidR="756B4A0F"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es-EC"/>
        </w:rPr>
        <w:t xml:space="preserve">APLICACIONES MÓVILES </w:t>
      </w:r>
    </w:p>
    <w:p w:rsidR="756B4A0F" w:rsidP="756B4A0F" w:rsidRDefault="756B4A0F" w14:paraId="66EAA6DD" w14:textId="6B8D7CCF">
      <w:pPr>
        <w:pStyle w:val="Normal"/>
        <w:spacing w:beforeAutospacing="on" w:afterAutospacing="on" w:line="240" w:lineRule="auto"/>
        <w:jc w:val="center"/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es-EC"/>
        </w:rPr>
      </w:pPr>
    </w:p>
    <w:p w:rsidR="756B4A0F" w:rsidP="756B4A0F" w:rsidRDefault="756B4A0F" w14:paraId="0D823FF0" w14:textId="0B813D22">
      <w:pPr>
        <w:pStyle w:val="Normal"/>
        <w:bidi w:val="0"/>
        <w:spacing w:beforeAutospacing="on" w:afterAutospacing="on" w:line="240" w:lineRule="auto"/>
        <w:ind w:left="0" w:right="0"/>
        <w:jc w:val="center"/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es-EC"/>
        </w:rPr>
      </w:pPr>
      <w:r w:rsidRPr="756B4A0F" w:rsidR="756B4A0F"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es-EC"/>
        </w:rPr>
        <w:t xml:space="preserve">Ensayo </w:t>
      </w:r>
      <w:r w:rsidRPr="756B4A0F" w:rsidR="756B4A0F"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es-EC"/>
        </w:rPr>
        <w:t>Firebase</w:t>
      </w:r>
    </w:p>
    <w:p w:rsidR="756B4A0F" w:rsidP="756B4A0F" w:rsidRDefault="756B4A0F" w14:paraId="3652261E" w14:textId="2D641768">
      <w:pPr>
        <w:pStyle w:val="Normal"/>
        <w:bidi w:val="0"/>
        <w:spacing w:beforeAutospacing="on" w:afterAutospacing="on" w:line="240" w:lineRule="auto"/>
        <w:ind w:left="0" w:right="0"/>
        <w:jc w:val="center"/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es-EC"/>
        </w:rPr>
      </w:pPr>
    </w:p>
    <w:p w:rsidR="756B4A0F" w:rsidP="756B4A0F" w:rsidRDefault="756B4A0F" w14:paraId="13AF1A2C" w14:textId="485B2DD3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756B4A0F" w:rsidR="756B4A0F"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s-EC"/>
        </w:rPr>
        <w:t xml:space="preserve">Nombre: </w:t>
      </w:r>
      <w:r w:rsidRPr="756B4A0F" w:rsidR="756B4A0F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s-EC"/>
        </w:rPr>
        <w:t>Vicky Bonilla</w:t>
      </w:r>
      <w:r w:rsidRPr="756B4A0F" w:rsidR="756B4A0F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s-EC"/>
        </w:rPr>
        <w:t>  </w:t>
      </w:r>
    </w:p>
    <w:p w:rsidR="756B4A0F" w:rsidP="756B4A0F" w:rsidRDefault="756B4A0F" w14:paraId="1422F52C" w14:textId="09EC0C4E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756B4A0F" w:rsidR="756B4A0F"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s-EC"/>
        </w:rPr>
        <w:t xml:space="preserve">Fecha: </w:t>
      </w:r>
      <w:r w:rsidRPr="756B4A0F" w:rsidR="756B4A0F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s-EC"/>
        </w:rPr>
        <w:t>30/</w:t>
      </w:r>
      <w:r w:rsidRPr="756B4A0F" w:rsidR="756B4A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s-ES"/>
        </w:rPr>
        <w:t>05/2022</w:t>
      </w:r>
    </w:p>
    <w:p w:rsidR="756B4A0F" w:rsidP="756B4A0F" w:rsidRDefault="756B4A0F" w14:paraId="0B193CE2" w14:textId="3714B070">
      <w:pPr>
        <w:pStyle w:val="Normal"/>
      </w:pPr>
    </w:p>
    <w:p w:rsidR="756B4A0F" w:rsidP="756B4A0F" w:rsidRDefault="756B4A0F" w14:paraId="2E4AA269" w14:textId="62948E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6374F6" w:rsidR="756B4A0F">
        <w:rPr>
          <w:rFonts w:ascii="Times New Roman" w:hAnsi="Times New Roman" w:eastAsia="Times New Roman" w:cs="Times New Roman"/>
          <w:sz w:val="24"/>
          <w:szCs w:val="24"/>
        </w:rPr>
        <w:t xml:space="preserve">Firebase Autentication es un servicio que permite autenticar a los usuarios hacia una aplicación. Esto se realiza mediante contraseñas, números de teléfono, Google, Facebook, </w:t>
      </w:r>
      <w:r w:rsidRPr="346374F6" w:rsidR="756B4A0F">
        <w:rPr>
          <w:rFonts w:ascii="Times New Roman" w:hAnsi="Times New Roman" w:eastAsia="Times New Roman" w:cs="Times New Roman"/>
          <w:sz w:val="24"/>
          <w:szCs w:val="24"/>
        </w:rPr>
        <w:t>GitHub,</w:t>
      </w:r>
      <w:r w:rsidRPr="346374F6" w:rsidR="756B4A0F">
        <w:rPr>
          <w:rFonts w:ascii="Times New Roman" w:hAnsi="Times New Roman" w:eastAsia="Times New Roman" w:cs="Times New Roman"/>
          <w:sz w:val="24"/>
          <w:szCs w:val="24"/>
        </w:rPr>
        <w:t xml:space="preserve"> Twitter, etc. Es importante ya que permite dejar los pormenores de una autenticación de lado y centrarse en las funcionalidades de la aplicación. </w:t>
      </w:r>
    </w:p>
    <w:p w:rsidR="756B4A0F" w:rsidP="756B4A0F" w:rsidRDefault="756B4A0F" w14:paraId="3B84E156" w14:textId="5BF51A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6374F6" w:rsidR="756B4A0F">
        <w:rPr>
          <w:rFonts w:ascii="Times New Roman" w:hAnsi="Times New Roman" w:eastAsia="Times New Roman" w:cs="Times New Roman"/>
          <w:sz w:val="24"/>
          <w:szCs w:val="24"/>
        </w:rPr>
        <w:t>Firebase</w:t>
      </w:r>
      <w:r w:rsidRPr="346374F6" w:rsidR="756B4A0F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346374F6" w:rsidR="756B4A0F">
        <w:rPr>
          <w:rFonts w:ascii="Times New Roman" w:hAnsi="Times New Roman" w:eastAsia="Times New Roman" w:cs="Times New Roman"/>
          <w:sz w:val="24"/>
          <w:szCs w:val="24"/>
        </w:rPr>
        <w:t>Autentication</w:t>
      </w:r>
      <w:r w:rsidRPr="346374F6" w:rsidR="346374F6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346374F6" w:rsidR="756B4A0F">
        <w:rPr>
          <w:rFonts w:ascii="Times New Roman" w:hAnsi="Times New Roman" w:eastAsia="Times New Roman" w:cs="Times New Roman"/>
          <w:sz w:val="24"/>
          <w:szCs w:val="24"/>
        </w:rPr>
        <w:t xml:space="preserve">libra a los desarrolladores de tener que hacer una base de datos para almacenar contraseñas, pensar en métodos de recuperación de contraseñas, un servicio de email para recuperarlas, los inicios de sesión y la vinculación de cuentas. </w:t>
      </w:r>
    </w:p>
    <w:p w:rsidR="756B4A0F" w:rsidP="756B4A0F" w:rsidRDefault="756B4A0F" w14:paraId="2E229E85" w14:textId="48BE70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6374F6" w:rsidR="756B4A0F">
        <w:rPr>
          <w:rFonts w:ascii="Times New Roman" w:hAnsi="Times New Roman" w:eastAsia="Times New Roman" w:cs="Times New Roman"/>
          <w:sz w:val="24"/>
          <w:szCs w:val="24"/>
        </w:rPr>
        <w:t xml:space="preserve">Personalmente cuando he realizado funciones de </w:t>
      </w:r>
      <w:proofErr w:type="spellStart"/>
      <w:r w:rsidRPr="346374F6" w:rsidR="756B4A0F">
        <w:rPr>
          <w:rFonts w:ascii="Times New Roman" w:hAnsi="Times New Roman" w:eastAsia="Times New Roman" w:cs="Times New Roman"/>
          <w:sz w:val="24"/>
          <w:szCs w:val="24"/>
        </w:rPr>
        <w:t>login</w:t>
      </w:r>
      <w:proofErr w:type="spellEnd"/>
      <w:r w:rsidRPr="346374F6" w:rsidR="756B4A0F">
        <w:rPr>
          <w:rFonts w:ascii="Times New Roman" w:hAnsi="Times New Roman" w:eastAsia="Times New Roman" w:cs="Times New Roman"/>
          <w:sz w:val="24"/>
          <w:szCs w:val="24"/>
        </w:rPr>
        <w:t xml:space="preserve"> para aplicaciones web pequeñas, resulta complicado mantener la sesión y el control de acceso de los usuarios en las diferentes páginas. También se vuelve un problema de seguridad el tener que almacenar las contraseñas. Por tanto, </w:t>
      </w:r>
      <w:r w:rsidRPr="346374F6" w:rsidR="756B4A0F">
        <w:rPr>
          <w:rFonts w:ascii="Times New Roman" w:hAnsi="Times New Roman" w:eastAsia="Times New Roman" w:cs="Times New Roman"/>
          <w:sz w:val="24"/>
          <w:szCs w:val="24"/>
        </w:rPr>
        <w:t xml:space="preserve">Firebase </w:t>
      </w:r>
      <w:r w:rsidRPr="346374F6" w:rsidR="756B4A0F">
        <w:rPr>
          <w:rFonts w:ascii="Times New Roman" w:hAnsi="Times New Roman" w:eastAsia="Times New Roman" w:cs="Times New Roman"/>
          <w:sz w:val="24"/>
          <w:szCs w:val="24"/>
        </w:rPr>
        <w:t>Autentication</w:t>
      </w:r>
      <w:r w:rsidRPr="346374F6" w:rsidR="756B4A0F">
        <w:rPr>
          <w:rFonts w:ascii="Times New Roman" w:hAnsi="Times New Roman" w:eastAsia="Times New Roman" w:cs="Times New Roman"/>
          <w:sz w:val="24"/>
          <w:szCs w:val="24"/>
        </w:rPr>
        <w:t xml:space="preserve"> es una opción atractiva que permite concentrarse en el diseño y funcionamiento de la aplicación en sí. </w:t>
      </w:r>
    </w:p>
    <w:p w:rsidR="756B4A0F" w:rsidP="756B4A0F" w:rsidRDefault="756B4A0F" w14:paraId="3EC1479D" w14:textId="54A39C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6374F6" w:rsidR="756B4A0F">
        <w:rPr>
          <w:rFonts w:ascii="Times New Roman" w:hAnsi="Times New Roman" w:eastAsia="Times New Roman" w:cs="Times New Roman"/>
          <w:sz w:val="24"/>
          <w:szCs w:val="24"/>
        </w:rPr>
        <w:t xml:space="preserve">Cabe recalcar que Firebase </w:t>
      </w:r>
      <w:proofErr w:type="spellStart"/>
      <w:r w:rsidRPr="346374F6" w:rsidR="756B4A0F">
        <w:rPr>
          <w:rFonts w:ascii="Times New Roman" w:hAnsi="Times New Roman" w:eastAsia="Times New Roman" w:cs="Times New Roman"/>
          <w:sz w:val="24"/>
          <w:szCs w:val="24"/>
        </w:rPr>
        <w:t>Autentication</w:t>
      </w:r>
      <w:proofErr w:type="spellEnd"/>
      <w:r w:rsidRPr="346374F6" w:rsidR="756B4A0F">
        <w:rPr>
          <w:rFonts w:ascii="Times New Roman" w:hAnsi="Times New Roman" w:eastAsia="Times New Roman" w:cs="Times New Roman"/>
          <w:sz w:val="24"/>
          <w:szCs w:val="24"/>
        </w:rPr>
        <w:t xml:space="preserve"> permite customizar este inicio de sesión, es decir, se puede generar desde cero o también se puede utilizar el código Open </w:t>
      </w:r>
      <w:proofErr w:type="spellStart"/>
      <w:r w:rsidRPr="346374F6" w:rsidR="756B4A0F">
        <w:rPr>
          <w:rFonts w:ascii="Times New Roman" w:hAnsi="Times New Roman" w:eastAsia="Times New Roman" w:cs="Times New Roman"/>
          <w:sz w:val="24"/>
          <w:szCs w:val="24"/>
        </w:rPr>
        <w:t>Source</w:t>
      </w:r>
      <w:proofErr w:type="spellEnd"/>
      <w:r w:rsidRPr="346374F6" w:rsidR="756B4A0F">
        <w:rPr>
          <w:rFonts w:ascii="Times New Roman" w:hAnsi="Times New Roman" w:eastAsia="Times New Roman" w:cs="Times New Roman"/>
          <w:sz w:val="24"/>
          <w:szCs w:val="24"/>
        </w:rPr>
        <w:t xml:space="preserve"> que Firebase tiene disponible. </w:t>
      </w:r>
      <w:r w:rsidRPr="346374F6" w:rsidR="756B4A0F">
        <w:rPr>
          <w:rFonts w:ascii="Times New Roman" w:hAnsi="Times New Roman" w:eastAsia="Times New Roman" w:cs="Times New Roman"/>
          <w:sz w:val="24"/>
          <w:szCs w:val="24"/>
        </w:rPr>
        <w:t>Firebase</w:t>
      </w:r>
      <w:r w:rsidRPr="346374F6" w:rsidR="756B4A0F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proofErr w:type="spellStart"/>
      <w:r w:rsidRPr="346374F6" w:rsidR="756B4A0F">
        <w:rPr>
          <w:rFonts w:ascii="Times New Roman" w:hAnsi="Times New Roman" w:eastAsia="Times New Roman" w:cs="Times New Roman"/>
          <w:sz w:val="24"/>
          <w:szCs w:val="24"/>
        </w:rPr>
        <w:t>Autentication</w:t>
      </w:r>
      <w:proofErr w:type="spellEnd"/>
      <w:r w:rsidRPr="346374F6" w:rsidR="346374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46374F6" w:rsidR="756B4A0F">
        <w:rPr>
          <w:rFonts w:ascii="Times New Roman" w:hAnsi="Times New Roman" w:eastAsia="Times New Roman" w:cs="Times New Roman"/>
          <w:sz w:val="24"/>
          <w:szCs w:val="24"/>
        </w:rPr>
        <w:t xml:space="preserve">va a funcionar tanto para iOS, Android, Web, C++ y </w:t>
      </w:r>
      <w:proofErr w:type="spellStart"/>
      <w:r w:rsidRPr="346374F6" w:rsidR="756B4A0F">
        <w:rPr>
          <w:rFonts w:ascii="Times New Roman" w:hAnsi="Times New Roman" w:eastAsia="Times New Roman" w:cs="Times New Roman"/>
          <w:sz w:val="24"/>
          <w:szCs w:val="24"/>
        </w:rPr>
        <w:t>Unit</w:t>
      </w:r>
      <w:proofErr w:type="spellEnd"/>
      <w:r w:rsidRPr="346374F6" w:rsidR="756B4A0F">
        <w:rPr>
          <w:rFonts w:ascii="Times New Roman" w:hAnsi="Times New Roman" w:eastAsia="Times New Roman" w:cs="Times New Roman"/>
          <w:sz w:val="24"/>
          <w:szCs w:val="24"/>
        </w:rPr>
        <w:t xml:space="preserve">. Esta versatilidad hace de </w:t>
      </w:r>
      <w:r w:rsidRPr="346374F6" w:rsidR="756B4A0F">
        <w:rPr>
          <w:rFonts w:ascii="Times New Roman" w:hAnsi="Times New Roman" w:eastAsia="Times New Roman" w:cs="Times New Roman"/>
          <w:sz w:val="24"/>
          <w:szCs w:val="24"/>
        </w:rPr>
        <w:t xml:space="preserve">Firebase </w:t>
      </w:r>
      <w:r w:rsidRPr="346374F6" w:rsidR="756B4A0F">
        <w:rPr>
          <w:rFonts w:ascii="Times New Roman" w:hAnsi="Times New Roman" w:eastAsia="Times New Roman" w:cs="Times New Roman"/>
          <w:sz w:val="24"/>
          <w:szCs w:val="24"/>
        </w:rPr>
        <w:t>Autentication</w:t>
      </w:r>
      <w:r w:rsidRPr="346374F6" w:rsidR="756B4A0F">
        <w:rPr>
          <w:rFonts w:ascii="Times New Roman" w:hAnsi="Times New Roman" w:eastAsia="Times New Roman" w:cs="Times New Roman"/>
          <w:sz w:val="24"/>
          <w:szCs w:val="24"/>
        </w:rPr>
        <w:t xml:space="preserve"> una solución bastante flexible para implementar.</w:t>
      </w:r>
    </w:p>
    <w:p w:rsidR="756B4A0F" w:rsidP="756B4A0F" w:rsidRDefault="756B4A0F" w14:paraId="0F734FC8" w14:textId="4FB3AA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6B4A0F" w:rsidP="756B4A0F" w:rsidRDefault="756B4A0F" w14:paraId="27D0649D" w14:textId="2E605A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E1B28F"/>
    <w:rsid w:val="04BFD368"/>
    <w:rsid w:val="0A14AE66"/>
    <w:rsid w:val="0A14AE66"/>
    <w:rsid w:val="119E5670"/>
    <w:rsid w:val="1B4D263C"/>
    <w:rsid w:val="1B4D263C"/>
    <w:rsid w:val="1B4D8AE3"/>
    <w:rsid w:val="1B4D8AE3"/>
    <w:rsid w:val="1C38FBA9"/>
    <w:rsid w:val="2020975F"/>
    <w:rsid w:val="21BCCC67"/>
    <w:rsid w:val="21BCCC67"/>
    <w:rsid w:val="2DF34201"/>
    <w:rsid w:val="346374F6"/>
    <w:rsid w:val="35333857"/>
    <w:rsid w:val="36CF08B8"/>
    <w:rsid w:val="3780FBEA"/>
    <w:rsid w:val="37C45F42"/>
    <w:rsid w:val="3BABFAF8"/>
    <w:rsid w:val="3BABFAF8"/>
    <w:rsid w:val="3DEFD8C7"/>
    <w:rsid w:val="3FF3EAA6"/>
    <w:rsid w:val="43B70CDD"/>
    <w:rsid w:val="4C5661A3"/>
    <w:rsid w:val="4F620102"/>
    <w:rsid w:val="57E1B28F"/>
    <w:rsid w:val="5D62D816"/>
    <w:rsid w:val="6CAFD88F"/>
    <w:rsid w:val="6CAFD88F"/>
    <w:rsid w:val="6EFC088B"/>
    <w:rsid w:val="70977445"/>
    <w:rsid w:val="756B4A0F"/>
    <w:rsid w:val="76BEF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F0548"/>
  <w15:chartTrackingRefBased/>
  <w15:docId w15:val="{B92EBE44-6B21-4C3F-A624-AADE6E71AC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uiPriority w:val="1"/>
    <w:name w:val="normaltextrun"/>
    <w:basedOn w:val="DefaultParagraphFont"/>
    <w:rsid w:val="756B4A0F"/>
  </w:style>
  <w:style w:type="character" w:styleId="eop" w:customStyle="true">
    <w:uiPriority w:val="1"/>
    <w:name w:val="eop"/>
    <w:basedOn w:val="DefaultParagraphFont"/>
    <w:rsid w:val="756B4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b5ec58ee99e41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2022-05-30T17:06:10.8376184Z</dcterms:created>
  <dcterms:modified xsi:type="dcterms:W3CDTF">2022-05-30T17:43:49.1682763Z</dcterms:modified>
  <dc:creator>VICKY NAHOMI BONILLA NAZARENO</dc:creator>
  <lastModifiedBy>VICKY NAHOMI BONILLA NAZARENO</lastModifiedBy>
</coreProperties>
</file>