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B5340" w:rsidTr="001B5340">
        <w:tc>
          <w:tcPr>
            <w:tcW w:w="4606" w:type="dxa"/>
          </w:tcPr>
          <w:p w:rsidR="001B5340" w:rsidRDefault="001B5340">
            <w:r>
              <w:t>Afdeling Sales</w:t>
            </w:r>
          </w:p>
        </w:tc>
        <w:tc>
          <w:tcPr>
            <w:tcW w:w="4606" w:type="dxa"/>
          </w:tcPr>
          <w:p w:rsidR="001B5340" w:rsidRDefault="001B5340"/>
        </w:tc>
      </w:tr>
      <w:tr w:rsidR="001B5340" w:rsidTr="001B5340">
        <w:tc>
          <w:tcPr>
            <w:tcW w:w="4606" w:type="dxa"/>
          </w:tcPr>
          <w:p w:rsidR="001B5340" w:rsidRDefault="001B5340">
            <w:r>
              <w:t>Velden</w:t>
            </w:r>
          </w:p>
        </w:tc>
        <w:tc>
          <w:tcPr>
            <w:tcW w:w="4606" w:type="dxa"/>
          </w:tcPr>
          <w:p w:rsidR="001B5340" w:rsidRDefault="001B5340"/>
        </w:tc>
      </w:tr>
      <w:tr w:rsidR="001B5340" w:rsidTr="001B5340">
        <w:tc>
          <w:tcPr>
            <w:tcW w:w="4606" w:type="dxa"/>
          </w:tcPr>
          <w:p w:rsidR="001B5340" w:rsidRDefault="001B5340">
            <w:r>
              <w:t>Klantenbestand</w:t>
            </w:r>
          </w:p>
        </w:tc>
        <w:tc>
          <w:tcPr>
            <w:tcW w:w="4606" w:type="dxa"/>
          </w:tcPr>
          <w:p w:rsidR="001B5340" w:rsidRDefault="001B5340"/>
        </w:tc>
      </w:tr>
      <w:tr w:rsidR="001B5340" w:rsidTr="001B5340">
        <w:tc>
          <w:tcPr>
            <w:tcW w:w="4606" w:type="dxa"/>
          </w:tcPr>
          <w:p w:rsidR="001B5340" w:rsidRDefault="001B5340">
            <w:r>
              <w:t>Begrenzing</w:t>
            </w:r>
          </w:p>
        </w:tc>
        <w:tc>
          <w:tcPr>
            <w:tcW w:w="4606" w:type="dxa"/>
          </w:tcPr>
          <w:p w:rsidR="001B5340" w:rsidRDefault="001B5340"/>
        </w:tc>
      </w:tr>
      <w:tr w:rsidR="001B5340" w:rsidTr="001B5340">
        <w:tc>
          <w:tcPr>
            <w:tcW w:w="4606" w:type="dxa"/>
          </w:tcPr>
          <w:p w:rsidR="001B5340" w:rsidRDefault="001B5340">
            <w:r>
              <w:t>Klant</w:t>
            </w:r>
          </w:p>
        </w:tc>
        <w:tc>
          <w:tcPr>
            <w:tcW w:w="4606" w:type="dxa"/>
          </w:tcPr>
          <w:p w:rsidR="001B5340" w:rsidRDefault="001B5340"/>
        </w:tc>
      </w:tr>
      <w:tr w:rsidR="001B5340" w:rsidTr="001B5340">
        <w:tc>
          <w:tcPr>
            <w:tcW w:w="4606" w:type="dxa"/>
          </w:tcPr>
          <w:p w:rsidR="001B5340" w:rsidRDefault="001B5340">
            <w:r>
              <w:t>Contract</w:t>
            </w:r>
          </w:p>
        </w:tc>
        <w:tc>
          <w:tcPr>
            <w:tcW w:w="4606" w:type="dxa"/>
          </w:tcPr>
          <w:p w:rsidR="001B5340" w:rsidRDefault="001B5340"/>
        </w:tc>
      </w:tr>
      <w:tr w:rsidR="001B5340" w:rsidTr="001B5340">
        <w:tc>
          <w:tcPr>
            <w:tcW w:w="4606" w:type="dxa"/>
          </w:tcPr>
          <w:p w:rsidR="001B5340" w:rsidRDefault="001B5340">
            <w:r>
              <w:t>BKR-Melding</w:t>
            </w:r>
          </w:p>
        </w:tc>
        <w:tc>
          <w:tcPr>
            <w:tcW w:w="4606" w:type="dxa"/>
          </w:tcPr>
          <w:p w:rsidR="001B5340" w:rsidRDefault="001B5340"/>
        </w:tc>
      </w:tr>
      <w:tr w:rsidR="001B5340" w:rsidTr="001B5340">
        <w:tc>
          <w:tcPr>
            <w:tcW w:w="4606" w:type="dxa"/>
          </w:tcPr>
          <w:p w:rsidR="001B5340" w:rsidRDefault="001B5340">
            <w:r>
              <w:t>Afdeling Financiën</w:t>
            </w:r>
          </w:p>
        </w:tc>
        <w:tc>
          <w:tcPr>
            <w:tcW w:w="4606" w:type="dxa"/>
          </w:tcPr>
          <w:p w:rsidR="001B5340" w:rsidRDefault="001B5340"/>
        </w:tc>
      </w:tr>
      <w:tr w:rsidR="001B5340" w:rsidTr="001B5340">
        <w:tc>
          <w:tcPr>
            <w:tcW w:w="4606" w:type="dxa"/>
          </w:tcPr>
          <w:p w:rsidR="001B5340" w:rsidRDefault="001B5340">
            <w:r>
              <w:t>Lijst</w:t>
            </w:r>
          </w:p>
        </w:tc>
        <w:tc>
          <w:tcPr>
            <w:tcW w:w="4606" w:type="dxa"/>
          </w:tcPr>
          <w:p w:rsidR="001B5340" w:rsidRDefault="001B5340"/>
        </w:tc>
      </w:tr>
      <w:tr w:rsidR="001B5340" w:rsidTr="001B5340">
        <w:tc>
          <w:tcPr>
            <w:tcW w:w="4606" w:type="dxa"/>
          </w:tcPr>
          <w:p w:rsidR="001B5340" w:rsidRDefault="001B5340">
            <w:r>
              <w:t>Gegevens</w:t>
            </w:r>
          </w:p>
        </w:tc>
        <w:tc>
          <w:tcPr>
            <w:tcW w:w="4606" w:type="dxa"/>
          </w:tcPr>
          <w:p w:rsidR="001B5340" w:rsidRDefault="001B5340"/>
        </w:tc>
      </w:tr>
      <w:tr w:rsidR="001B5340" w:rsidTr="001B5340">
        <w:tc>
          <w:tcPr>
            <w:tcW w:w="4606" w:type="dxa"/>
          </w:tcPr>
          <w:p w:rsidR="001B5340" w:rsidRDefault="001B5340">
            <w:r>
              <w:t>Afspraken</w:t>
            </w:r>
          </w:p>
        </w:tc>
        <w:tc>
          <w:tcPr>
            <w:tcW w:w="4606" w:type="dxa"/>
          </w:tcPr>
          <w:p w:rsidR="001B5340" w:rsidRDefault="001B5340"/>
        </w:tc>
      </w:tr>
      <w:tr w:rsidR="001B5340" w:rsidTr="001B5340">
        <w:tc>
          <w:tcPr>
            <w:tcW w:w="4606" w:type="dxa"/>
          </w:tcPr>
          <w:p w:rsidR="001B5340" w:rsidRDefault="001B5340">
            <w:r>
              <w:t>Applicatie</w:t>
            </w:r>
          </w:p>
        </w:tc>
        <w:tc>
          <w:tcPr>
            <w:tcW w:w="4606" w:type="dxa"/>
          </w:tcPr>
          <w:p w:rsidR="001B5340" w:rsidRDefault="001B5340"/>
        </w:tc>
      </w:tr>
      <w:tr w:rsidR="001B5340" w:rsidTr="001B5340">
        <w:tc>
          <w:tcPr>
            <w:tcW w:w="4606" w:type="dxa"/>
          </w:tcPr>
          <w:p w:rsidR="001B5340" w:rsidRDefault="001B5340">
            <w:r>
              <w:t>Database</w:t>
            </w:r>
          </w:p>
        </w:tc>
        <w:tc>
          <w:tcPr>
            <w:tcW w:w="4606" w:type="dxa"/>
          </w:tcPr>
          <w:p w:rsidR="001B5340" w:rsidRDefault="001B5340"/>
        </w:tc>
      </w:tr>
      <w:tr w:rsidR="001B5340" w:rsidTr="001B5340">
        <w:tc>
          <w:tcPr>
            <w:tcW w:w="4606" w:type="dxa"/>
          </w:tcPr>
          <w:p w:rsidR="001B5340" w:rsidRDefault="001B5340">
            <w:r>
              <w:t>Foutmeldingen</w:t>
            </w:r>
          </w:p>
        </w:tc>
        <w:tc>
          <w:tcPr>
            <w:tcW w:w="4606" w:type="dxa"/>
          </w:tcPr>
          <w:p w:rsidR="001B5340" w:rsidRDefault="001B5340"/>
        </w:tc>
      </w:tr>
      <w:tr w:rsidR="001B5340" w:rsidTr="001B5340">
        <w:tc>
          <w:tcPr>
            <w:tcW w:w="4606" w:type="dxa"/>
          </w:tcPr>
          <w:p w:rsidR="001B5340" w:rsidRDefault="001B5340">
            <w:r>
              <w:t>Afdeling Development</w:t>
            </w:r>
          </w:p>
        </w:tc>
        <w:tc>
          <w:tcPr>
            <w:tcW w:w="4606" w:type="dxa"/>
          </w:tcPr>
          <w:p w:rsidR="001B5340" w:rsidRDefault="001B5340"/>
        </w:tc>
      </w:tr>
      <w:tr w:rsidR="001B5340" w:rsidTr="001B5340">
        <w:tc>
          <w:tcPr>
            <w:tcW w:w="4606" w:type="dxa"/>
          </w:tcPr>
          <w:p w:rsidR="001B5340" w:rsidRDefault="001B5340">
            <w:r>
              <w:t>Project</w:t>
            </w:r>
          </w:p>
        </w:tc>
        <w:tc>
          <w:tcPr>
            <w:tcW w:w="4606" w:type="dxa"/>
          </w:tcPr>
          <w:p w:rsidR="001B5340" w:rsidRDefault="001B5340"/>
        </w:tc>
      </w:tr>
      <w:tr w:rsidR="001B5340" w:rsidTr="001B5340">
        <w:tc>
          <w:tcPr>
            <w:tcW w:w="4606" w:type="dxa"/>
          </w:tcPr>
          <w:p w:rsidR="001B5340" w:rsidRDefault="001B5340">
            <w:r>
              <w:t>Hardware</w:t>
            </w:r>
          </w:p>
        </w:tc>
        <w:tc>
          <w:tcPr>
            <w:tcW w:w="4606" w:type="dxa"/>
          </w:tcPr>
          <w:p w:rsidR="001B5340" w:rsidRDefault="001B5340"/>
        </w:tc>
      </w:tr>
      <w:tr w:rsidR="001B5340" w:rsidTr="001B5340">
        <w:tc>
          <w:tcPr>
            <w:tcW w:w="4606" w:type="dxa"/>
          </w:tcPr>
          <w:p w:rsidR="001B5340" w:rsidRDefault="001B5340">
            <w:r>
              <w:t>Software</w:t>
            </w:r>
          </w:p>
        </w:tc>
        <w:tc>
          <w:tcPr>
            <w:tcW w:w="4606" w:type="dxa"/>
          </w:tcPr>
          <w:p w:rsidR="001B5340" w:rsidRDefault="001B5340"/>
        </w:tc>
      </w:tr>
      <w:tr w:rsidR="001B5340" w:rsidTr="001B5340">
        <w:tc>
          <w:tcPr>
            <w:tcW w:w="4606" w:type="dxa"/>
          </w:tcPr>
          <w:p w:rsidR="001B5340" w:rsidRDefault="001B5340">
            <w:r>
              <w:t>Offer numbers</w:t>
            </w:r>
          </w:p>
        </w:tc>
        <w:tc>
          <w:tcPr>
            <w:tcW w:w="4606" w:type="dxa"/>
          </w:tcPr>
          <w:p w:rsidR="001B5340" w:rsidRDefault="001B5340"/>
        </w:tc>
      </w:tr>
      <w:tr w:rsidR="001B5340" w:rsidTr="001B5340">
        <w:tc>
          <w:tcPr>
            <w:tcW w:w="4606" w:type="dxa"/>
          </w:tcPr>
          <w:p w:rsidR="001B5340" w:rsidRDefault="001B5340">
            <w:r>
              <w:t>Offer status</w:t>
            </w:r>
          </w:p>
        </w:tc>
        <w:tc>
          <w:tcPr>
            <w:tcW w:w="4606" w:type="dxa"/>
          </w:tcPr>
          <w:p w:rsidR="001B5340" w:rsidRDefault="001B5340"/>
        </w:tc>
      </w:tr>
      <w:tr w:rsidR="001B5340" w:rsidTr="001B5340">
        <w:tc>
          <w:tcPr>
            <w:tcW w:w="4606" w:type="dxa"/>
          </w:tcPr>
          <w:p w:rsidR="001B5340" w:rsidRDefault="001B5340">
            <w:r>
              <w:t>Prospect</w:t>
            </w:r>
          </w:p>
        </w:tc>
        <w:tc>
          <w:tcPr>
            <w:tcW w:w="4606" w:type="dxa"/>
          </w:tcPr>
          <w:p w:rsidR="001B5340" w:rsidRDefault="001B5340">
            <w:bookmarkStart w:id="0" w:name="_GoBack"/>
            <w:bookmarkEnd w:id="0"/>
          </w:p>
        </w:tc>
      </w:tr>
      <w:tr w:rsidR="001B5340" w:rsidTr="001B5340">
        <w:tc>
          <w:tcPr>
            <w:tcW w:w="4606" w:type="dxa"/>
          </w:tcPr>
          <w:p w:rsidR="001B5340" w:rsidRDefault="001B5340">
            <w:r>
              <w:t>Date of action</w:t>
            </w:r>
          </w:p>
        </w:tc>
        <w:tc>
          <w:tcPr>
            <w:tcW w:w="4606" w:type="dxa"/>
          </w:tcPr>
          <w:p w:rsidR="001B5340" w:rsidRDefault="001B5340"/>
        </w:tc>
      </w:tr>
      <w:tr w:rsidR="001B5340" w:rsidTr="001B5340">
        <w:tc>
          <w:tcPr>
            <w:tcW w:w="4606" w:type="dxa"/>
          </w:tcPr>
          <w:p w:rsidR="001B5340" w:rsidRDefault="001B5340">
            <w:r>
              <w:t>Last contact date</w:t>
            </w:r>
          </w:p>
        </w:tc>
        <w:tc>
          <w:tcPr>
            <w:tcW w:w="4606" w:type="dxa"/>
          </w:tcPr>
          <w:p w:rsidR="001B5340" w:rsidRDefault="001B5340"/>
        </w:tc>
      </w:tr>
      <w:tr w:rsidR="001B5340" w:rsidTr="001B5340">
        <w:tc>
          <w:tcPr>
            <w:tcW w:w="4606" w:type="dxa"/>
          </w:tcPr>
          <w:p w:rsidR="001B5340" w:rsidRDefault="001B5340">
            <w:r>
              <w:t>Next action</w:t>
            </w:r>
          </w:p>
        </w:tc>
        <w:tc>
          <w:tcPr>
            <w:tcW w:w="4606" w:type="dxa"/>
          </w:tcPr>
          <w:p w:rsidR="001B5340" w:rsidRDefault="001B5340"/>
        </w:tc>
      </w:tr>
      <w:tr w:rsidR="001B5340" w:rsidTr="001B5340">
        <w:tc>
          <w:tcPr>
            <w:tcW w:w="4606" w:type="dxa"/>
          </w:tcPr>
          <w:p w:rsidR="001B5340" w:rsidRDefault="001B5340">
            <w:r>
              <w:t>Sale percentage</w:t>
            </w:r>
          </w:p>
        </w:tc>
        <w:tc>
          <w:tcPr>
            <w:tcW w:w="4606" w:type="dxa"/>
          </w:tcPr>
          <w:p w:rsidR="001B5340" w:rsidRDefault="001B5340"/>
        </w:tc>
      </w:tr>
      <w:tr w:rsidR="001B5340" w:rsidTr="001B5340">
        <w:tc>
          <w:tcPr>
            <w:tcW w:w="4606" w:type="dxa"/>
          </w:tcPr>
          <w:p w:rsidR="001B5340" w:rsidRDefault="001B5340">
            <w:r>
              <w:t>Creditworthy</w:t>
            </w:r>
          </w:p>
        </w:tc>
        <w:tc>
          <w:tcPr>
            <w:tcW w:w="4606" w:type="dxa"/>
          </w:tcPr>
          <w:p w:rsidR="001B5340" w:rsidRDefault="001B5340"/>
        </w:tc>
      </w:tr>
      <w:tr w:rsidR="001B5340" w:rsidTr="001B5340">
        <w:tc>
          <w:tcPr>
            <w:tcW w:w="4606" w:type="dxa"/>
          </w:tcPr>
          <w:p w:rsidR="001B5340" w:rsidRDefault="001B5340">
            <w:r>
              <w:t>Maintenance contact</w:t>
            </w:r>
          </w:p>
        </w:tc>
        <w:tc>
          <w:tcPr>
            <w:tcW w:w="4606" w:type="dxa"/>
          </w:tcPr>
          <w:p w:rsidR="001B5340" w:rsidRDefault="001B5340"/>
        </w:tc>
      </w:tr>
      <w:tr w:rsidR="001B5340" w:rsidTr="001B5340">
        <w:tc>
          <w:tcPr>
            <w:tcW w:w="4606" w:type="dxa"/>
          </w:tcPr>
          <w:p w:rsidR="001B5340" w:rsidRDefault="001B5340">
            <w:r>
              <w:t>Open projects</w:t>
            </w:r>
          </w:p>
        </w:tc>
        <w:tc>
          <w:tcPr>
            <w:tcW w:w="4606" w:type="dxa"/>
          </w:tcPr>
          <w:p w:rsidR="001B5340" w:rsidRDefault="001B5340"/>
        </w:tc>
      </w:tr>
      <w:tr w:rsidR="001B5340" w:rsidTr="001B5340">
        <w:tc>
          <w:tcPr>
            <w:tcW w:w="4606" w:type="dxa"/>
          </w:tcPr>
          <w:p w:rsidR="001B5340" w:rsidRDefault="001B5340">
            <w:r>
              <w:t>Internal contact person</w:t>
            </w:r>
          </w:p>
        </w:tc>
        <w:tc>
          <w:tcPr>
            <w:tcW w:w="4606" w:type="dxa"/>
          </w:tcPr>
          <w:p w:rsidR="001B5340" w:rsidRDefault="001B5340"/>
        </w:tc>
      </w:tr>
    </w:tbl>
    <w:p w:rsidR="00E37BA3" w:rsidRDefault="00E37BA3"/>
    <w:sectPr w:rsidR="00E37B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340"/>
    <w:rsid w:val="001B5340"/>
    <w:rsid w:val="00E3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5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5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362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Pieter Hoek</dc:creator>
  <cp:lastModifiedBy>Pieter Hoek</cp:lastModifiedBy>
  <cp:revision>1</cp:revision>
  <dcterms:created xsi:type="dcterms:W3CDTF">2014-09-24T11:45:00Z</dcterms:created>
  <dcterms:modified xsi:type="dcterms:W3CDTF">2014-09-24T12:04:00Z</dcterms:modified>
</cp:coreProperties>
</file>