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80"/>
        <w:gridCol w:w="2303"/>
        <w:gridCol w:w="3379"/>
      </w:tblGrid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pPr>
              <w:rPr>
                <w:b/>
              </w:rPr>
            </w:pPr>
            <w:r w:rsidRPr="00171128">
              <w:rPr>
                <w:b/>
              </w:rPr>
              <w:t>Kandidaatsklasse</w:t>
            </w:r>
          </w:p>
        </w:tc>
        <w:tc>
          <w:tcPr>
            <w:tcW w:w="2303" w:type="dxa"/>
          </w:tcPr>
          <w:p w:rsidR="00B06D36" w:rsidRPr="00171128" w:rsidRDefault="00B06D36" w:rsidP="00E96274">
            <w:pPr>
              <w:rPr>
                <w:b/>
              </w:rPr>
            </w:pPr>
            <w:r w:rsidRPr="00171128">
              <w:rPr>
                <w:b/>
              </w:rPr>
              <w:t>Omschrijving</w:t>
            </w:r>
          </w:p>
        </w:tc>
        <w:tc>
          <w:tcPr>
            <w:tcW w:w="3379" w:type="dxa"/>
          </w:tcPr>
          <w:p w:rsidR="00B06D36" w:rsidRPr="00171128" w:rsidRDefault="00B06D36" w:rsidP="00E96274">
            <w:pPr>
              <w:rPr>
                <w:b/>
              </w:rPr>
            </w:pPr>
            <w:r w:rsidRPr="00171128">
              <w:rPr>
                <w:b/>
              </w:rPr>
              <w:t>Beslissing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B06D36" w:rsidRDefault="00B06D36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Klanten</w:t>
            </w:r>
          </w:p>
        </w:tc>
        <w:tc>
          <w:tcPr>
            <w:tcW w:w="2303" w:type="dxa"/>
          </w:tcPr>
          <w:p w:rsidR="00B06D36" w:rsidRPr="00B06D36" w:rsidRDefault="00B06D36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De klanten</w:t>
            </w:r>
          </w:p>
        </w:tc>
        <w:tc>
          <w:tcPr>
            <w:tcW w:w="3379" w:type="dxa"/>
          </w:tcPr>
          <w:p w:rsidR="00B06D36" w:rsidRPr="00B06D36" w:rsidRDefault="00B06D36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klanten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Bedrijfsnaam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bedrijfsnaam van de klant indien die deze heeft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Adres1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eerste adres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Postcode1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eerste postcode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Woonplaats1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eerste woonplaats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Adres2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tweede adres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Postcode2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tweede postcode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Woonplaats2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tweede woonplaats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Contactpersoon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persoon met wie Barroc-IT contact heeft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Voorletters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voorletters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Telefoonnummer1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eerste telefoonnummer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Telefoonnummer2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tweede telefoonnummer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Faxnummer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faxnummer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E-mail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email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00FD7" w:rsidRDefault="00100FD7" w:rsidP="00100FD7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Afdeling sales</w:t>
            </w:r>
          </w:p>
        </w:tc>
        <w:tc>
          <w:tcPr>
            <w:tcW w:w="2303" w:type="dxa"/>
          </w:tcPr>
          <w:p w:rsidR="00B06D36" w:rsidRPr="00100FD7" w:rsidRDefault="00100FD7" w:rsidP="00E96274">
            <w:pPr>
              <w:rPr>
                <w:i/>
                <w:u w:val="single"/>
              </w:rPr>
            </w:pPr>
            <w:r w:rsidRPr="00100FD7">
              <w:rPr>
                <w:i/>
                <w:u w:val="single"/>
              </w:rPr>
              <w:t>De afdeling sales</w:t>
            </w:r>
          </w:p>
        </w:tc>
        <w:tc>
          <w:tcPr>
            <w:tcW w:w="3379" w:type="dxa"/>
          </w:tcPr>
          <w:p w:rsidR="00100FD7" w:rsidRPr="00100FD7" w:rsidRDefault="00100FD7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 xml:space="preserve">Offer </w:t>
            </w:r>
            <w:proofErr w:type="spellStart"/>
            <w:r w:rsidRPr="00171128">
              <w:t>numbers</w:t>
            </w:r>
            <w:proofErr w:type="spellEnd"/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Het aantal offers een klant heeft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>Offer status</w:t>
            </w:r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De status van een offer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>Prospect</w:t>
            </w:r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Of een persoon een toekomstige klant is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>Date of action</w:t>
            </w:r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Datum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>Last contact date</w:t>
            </w:r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Wanneer het laatste contact is geweest met een klant.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>Next action</w:t>
            </w:r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Wat het bedrijf als volgende gaat doen met de klant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>Sale percentage</w:t>
            </w:r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Het percentage van sales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proofErr w:type="spellStart"/>
            <w:r w:rsidRPr="00171128">
              <w:t>Creditworthy</w:t>
            </w:r>
            <w:proofErr w:type="spellEnd"/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Of een klant het kan betalen.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F0003F" w:rsidRDefault="00F0003F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Afdeling Financiën</w:t>
            </w:r>
          </w:p>
        </w:tc>
        <w:tc>
          <w:tcPr>
            <w:tcW w:w="2303" w:type="dxa"/>
          </w:tcPr>
          <w:p w:rsidR="00100FD7" w:rsidRPr="00F0003F" w:rsidRDefault="00F0003F" w:rsidP="00E96274">
            <w:pPr>
              <w:rPr>
                <w:i/>
                <w:u w:val="single"/>
              </w:rPr>
            </w:pPr>
            <w:r w:rsidRPr="00F0003F">
              <w:rPr>
                <w:i/>
                <w:u w:val="single"/>
              </w:rPr>
              <w:t>De afdeling financiën</w:t>
            </w:r>
          </w:p>
        </w:tc>
        <w:tc>
          <w:tcPr>
            <w:tcW w:w="3379" w:type="dxa"/>
          </w:tcPr>
          <w:p w:rsidR="00100FD7" w:rsidRPr="00F0003F" w:rsidRDefault="00F0003F" w:rsidP="00E96274">
            <w:pPr>
              <w:rPr>
                <w:i/>
                <w:u w:val="single"/>
              </w:rPr>
            </w:pPr>
            <w:r w:rsidRPr="00F0003F">
              <w:rPr>
                <w:i/>
                <w:u w:val="single"/>
              </w:rPr>
              <w:t xml:space="preserve">Wordt klasse </w:t>
            </w:r>
            <w:proofErr w:type="spellStart"/>
            <w:r w:rsidRPr="00F0003F">
              <w:rPr>
                <w:i/>
                <w:u w:val="single"/>
              </w:rPr>
              <w:t>finance</w:t>
            </w:r>
            <w:proofErr w:type="spellEnd"/>
          </w:p>
        </w:tc>
      </w:tr>
      <w:tr w:rsidR="00F0003F" w:rsidRPr="00171128" w:rsidTr="00E96274">
        <w:tc>
          <w:tcPr>
            <w:tcW w:w="3380" w:type="dxa"/>
          </w:tcPr>
          <w:p w:rsidR="00F0003F" w:rsidRDefault="00F0003F" w:rsidP="00E96274">
            <w:r w:rsidRPr="00171128">
              <w:t>Niet Betaalde facturen</w:t>
            </w:r>
          </w:p>
          <w:p w:rsidR="005C6738" w:rsidRDefault="005C6738" w:rsidP="00E96274"/>
          <w:p w:rsidR="005C6738" w:rsidRPr="00171128" w:rsidRDefault="005C6738" w:rsidP="00E96274"/>
        </w:tc>
        <w:tc>
          <w:tcPr>
            <w:tcW w:w="2303" w:type="dxa"/>
          </w:tcPr>
          <w:p w:rsidR="00F0003F" w:rsidRPr="00171128" w:rsidRDefault="00F0003F" w:rsidP="00E96274">
            <w:r w:rsidRPr="00171128">
              <w:t>Facturen die de klant nog niet betaald heeft</w:t>
            </w:r>
          </w:p>
        </w:tc>
        <w:tc>
          <w:tcPr>
            <w:tcW w:w="3379" w:type="dxa"/>
          </w:tcPr>
          <w:p w:rsidR="00F0003F" w:rsidRPr="00171128" w:rsidRDefault="00F0003F" w:rsidP="00E96274">
            <w:r w:rsidRPr="00171128">
              <w:t xml:space="preserve">Attribuut van </w:t>
            </w:r>
            <w:r>
              <w:t>Afdeling Financiën</w:t>
            </w:r>
          </w:p>
        </w:tc>
      </w:tr>
      <w:tr w:rsidR="00F0003F" w:rsidRPr="00171128" w:rsidTr="00E96274">
        <w:tc>
          <w:tcPr>
            <w:tcW w:w="3380" w:type="dxa"/>
          </w:tcPr>
          <w:p w:rsidR="00F0003F" w:rsidRPr="00171128" w:rsidRDefault="00F0003F" w:rsidP="00E96274">
            <w:r w:rsidRPr="00171128">
              <w:lastRenderedPageBreak/>
              <w:t>Aantal factu</w:t>
            </w:r>
            <w:bookmarkStart w:id="0" w:name="_GoBack"/>
            <w:bookmarkEnd w:id="0"/>
            <w:r w:rsidRPr="00171128">
              <w:t>ren</w:t>
            </w:r>
          </w:p>
        </w:tc>
        <w:tc>
          <w:tcPr>
            <w:tcW w:w="2303" w:type="dxa"/>
          </w:tcPr>
          <w:p w:rsidR="00F0003F" w:rsidRPr="00171128" w:rsidRDefault="00F0003F" w:rsidP="00E96274">
            <w:r w:rsidRPr="00171128">
              <w:t>Het aantal niet betaalde facturen</w:t>
            </w:r>
          </w:p>
        </w:tc>
        <w:tc>
          <w:tcPr>
            <w:tcW w:w="3379" w:type="dxa"/>
          </w:tcPr>
          <w:p w:rsidR="00F0003F" w:rsidRPr="00171128" w:rsidRDefault="00F0003F" w:rsidP="00E96274">
            <w:r>
              <w:t>Attribuut van Afdeling Financiën</w:t>
            </w:r>
          </w:p>
        </w:tc>
      </w:tr>
      <w:tr w:rsidR="00F0003F" w:rsidRPr="00171128" w:rsidTr="00E96274">
        <w:tc>
          <w:tcPr>
            <w:tcW w:w="3380" w:type="dxa"/>
          </w:tcPr>
          <w:p w:rsidR="00F0003F" w:rsidRPr="00171128" w:rsidRDefault="00F0003F" w:rsidP="00E96274">
            <w:r w:rsidRPr="00171128">
              <w:t>Omzet</w:t>
            </w:r>
          </w:p>
        </w:tc>
        <w:tc>
          <w:tcPr>
            <w:tcW w:w="2303" w:type="dxa"/>
          </w:tcPr>
          <w:p w:rsidR="00F0003F" w:rsidRPr="00171128" w:rsidRDefault="00F0003F" w:rsidP="00E96274">
            <w:r w:rsidRPr="00171128">
              <w:t>De som van het aantal betaalde en niet betaalde facturen.</w:t>
            </w:r>
          </w:p>
        </w:tc>
        <w:tc>
          <w:tcPr>
            <w:tcW w:w="3379" w:type="dxa"/>
          </w:tcPr>
          <w:p w:rsidR="00F0003F" w:rsidRPr="00171128" w:rsidRDefault="00F0003F" w:rsidP="00E96274">
            <w:r>
              <w:t>Attribuut van Afdeling Financiën</w:t>
            </w:r>
          </w:p>
        </w:tc>
      </w:tr>
      <w:tr w:rsidR="00F0003F" w:rsidRPr="00171128" w:rsidTr="00E96274">
        <w:tc>
          <w:tcPr>
            <w:tcW w:w="3380" w:type="dxa"/>
          </w:tcPr>
          <w:p w:rsidR="00F0003F" w:rsidRPr="00171128" w:rsidRDefault="00F0003F" w:rsidP="00E96274">
            <w:r w:rsidRPr="00171128">
              <w:t>Limiet</w:t>
            </w:r>
          </w:p>
        </w:tc>
        <w:tc>
          <w:tcPr>
            <w:tcW w:w="2303" w:type="dxa"/>
          </w:tcPr>
          <w:p w:rsidR="00F0003F" w:rsidRPr="00171128" w:rsidRDefault="00F0003F" w:rsidP="00E96274">
            <w:r w:rsidRPr="00171128">
              <w:t>De maximale grens van het saldo.</w:t>
            </w:r>
          </w:p>
        </w:tc>
        <w:tc>
          <w:tcPr>
            <w:tcW w:w="3379" w:type="dxa"/>
          </w:tcPr>
          <w:p w:rsidR="00F0003F" w:rsidRPr="00171128" w:rsidRDefault="00F0003F" w:rsidP="00E96274">
            <w:r>
              <w:t>Attribuut van Afdeling Financiën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Grootboekingsnummer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Intern nummer</w:t>
            </w:r>
          </w:p>
        </w:tc>
        <w:tc>
          <w:tcPr>
            <w:tcW w:w="3379" w:type="dxa"/>
          </w:tcPr>
          <w:p w:rsidR="00684533" w:rsidRPr="00171128" w:rsidRDefault="00684533" w:rsidP="00E96274">
            <w:r>
              <w:t>Attribuut van Afdeling Financiën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BTW Code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Het percentage van de BTW</w:t>
            </w:r>
          </w:p>
        </w:tc>
        <w:tc>
          <w:tcPr>
            <w:tcW w:w="3379" w:type="dxa"/>
          </w:tcPr>
          <w:p w:rsidR="00684533" w:rsidRPr="00171128" w:rsidRDefault="00684533" w:rsidP="00E96274">
            <w:r>
              <w:t>Attribuut van Afdeling Financiën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BKR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Controleert of een klant kan betalen. Ja als er gebeld is, Nee als er niet gebeld is.</w:t>
            </w:r>
          </w:p>
        </w:tc>
        <w:tc>
          <w:tcPr>
            <w:tcW w:w="3379" w:type="dxa"/>
          </w:tcPr>
          <w:p w:rsidR="00684533" w:rsidRPr="00171128" w:rsidRDefault="00684533" w:rsidP="00E96274">
            <w:r>
              <w:t>Attribuut van Afdeling Financiën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Bankrekeningnummer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Het bankrekeningnummer van de klant</w:t>
            </w:r>
          </w:p>
        </w:tc>
        <w:tc>
          <w:tcPr>
            <w:tcW w:w="3379" w:type="dxa"/>
          </w:tcPr>
          <w:p w:rsidR="00684533" w:rsidRPr="00171128" w:rsidRDefault="00684533" w:rsidP="00E96274">
            <w:r w:rsidRPr="00171128">
              <w:t xml:space="preserve">Attribuut van </w:t>
            </w:r>
            <w:r>
              <w:t>Afdeling Financiën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684533" w:rsidRDefault="00684533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Afdeling Development</w:t>
            </w:r>
          </w:p>
        </w:tc>
        <w:tc>
          <w:tcPr>
            <w:tcW w:w="2303" w:type="dxa"/>
          </w:tcPr>
          <w:p w:rsidR="00684533" w:rsidRPr="00684533" w:rsidRDefault="00684533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De afdeling Development</w:t>
            </w:r>
          </w:p>
        </w:tc>
        <w:tc>
          <w:tcPr>
            <w:tcW w:w="3379" w:type="dxa"/>
          </w:tcPr>
          <w:p w:rsidR="00684533" w:rsidRPr="00684533" w:rsidRDefault="00684533" w:rsidP="00E96274">
            <w:pPr>
              <w:rPr>
                <w:i/>
                <w:u w:val="single"/>
              </w:rPr>
            </w:pPr>
            <w:r w:rsidRPr="00684533">
              <w:rPr>
                <w:i/>
                <w:u w:val="single"/>
              </w:rPr>
              <w:t>Wordt klasse Development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Software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Welke software de klant heeft.</w:t>
            </w:r>
          </w:p>
        </w:tc>
        <w:tc>
          <w:tcPr>
            <w:tcW w:w="3379" w:type="dxa"/>
          </w:tcPr>
          <w:p w:rsidR="00684533" w:rsidRPr="00171128" w:rsidRDefault="00684533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Hardware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De hardware die een klant heeft.</w:t>
            </w:r>
          </w:p>
        </w:tc>
        <w:tc>
          <w:tcPr>
            <w:tcW w:w="3379" w:type="dxa"/>
          </w:tcPr>
          <w:p w:rsidR="00684533" w:rsidRPr="00171128" w:rsidRDefault="00684533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Open project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Met welk project het bedrijf nu bezig is.</w:t>
            </w:r>
          </w:p>
        </w:tc>
        <w:tc>
          <w:tcPr>
            <w:tcW w:w="3379" w:type="dxa"/>
          </w:tcPr>
          <w:p w:rsidR="00684533" w:rsidRPr="00171128" w:rsidRDefault="00684533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proofErr w:type="spellStart"/>
            <w:r w:rsidRPr="00171128">
              <w:t>Internal</w:t>
            </w:r>
            <w:proofErr w:type="spellEnd"/>
            <w:r w:rsidRPr="00171128">
              <w:t xml:space="preserve"> contact person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Met welke persoon de klant contact heeft met het bedrijf.</w:t>
            </w:r>
          </w:p>
        </w:tc>
        <w:tc>
          <w:tcPr>
            <w:tcW w:w="3379" w:type="dxa"/>
          </w:tcPr>
          <w:p w:rsidR="00684533" w:rsidRPr="00171128" w:rsidRDefault="00684533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Maintenance contract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OF de klant een onderhoudscontract heeft.</w:t>
            </w:r>
          </w:p>
        </w:tc>
        <w:tc>
          <w:tcPr>
            <w:tcW w:w="3379" w:type="dxa"/>
          </w:tcPr>
          <w:p w:rsidR="00684533" w:rsidRPr="00171128" w:rsidRDefault="00684533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pPr>
              <w:rPr>
                <w:b/>
              </w:rPr>
            </w:pPr>
            <w:r w:rsidRPr="00171128">
              <w:rPr>
                <w:b/>
              </w:rPr>
              <w:t>Kandidaatsklasse</w:t>
            </w:r>
          </w:p>
        </w:tc>
        <w:tc>
          <w:tcPr>
            <w:tcW w:w="2303" w:type="dxa"/>
          </w:tcPr>
          <w:p w:rsidR="00372353" w:rsidRPr="00171128" w:rsidRDefault="00372353" w:rsidP="00E96274">
            <w:pPr>
              <w:rPr>
                <w:b/>
              </w:rPr>
            </w:pPr>
            <w:r w:rsidRPr="00171128">
              <w:rPr>
                <w:b/>
              </w:rPr>
              <w:t>Omschrijving</w:t>
            </w:r>
          </w:p>
        </w:tc>
        <w:tc>
          <w:tcPr>
            <w:tcW w:w="3379" w:type="dxa"/>
          </w:tcPr>
          <w:p w:rsidR="00372353" w:rsidRPr="00171128" w:rsidRDefault="00372353" w:rsidP="00E96274">
            <w:pPr>
              <w:rPr>
                <w:b/>
              </w:rPr>
            </w:pPr>
            <w:r w:rsidRPr="00171128">
              <w:rPr>
                <w:b/>
              </w:rPr>
              <w:t>Beslissing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Applicatie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De applicatie die we gaan ontwikkelen.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Bedrijf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Het bedrijf Barroc-IT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Man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Aantal man in dienst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Dienst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Aantal man in dienst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Organisatie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Het bedrijf Barroc-IT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Problemen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De problemen die het bedrijf Barroc-IT heeft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Communicatie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Communicatie tussen de afdelingen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Afdelingen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Afdelingen in Barroc-IT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Gegevens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Klant gegevens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Probleem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Een probleem die het bedrijf Barroc-IT heeft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Afdeling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Afdeling in Barroc-IT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Centrale account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Account voor afdeling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Geen permanente verwijdering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Dat een klant/factuur niet permanent wordt verwijderd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lastRenderedPageBreak/>
              <w:t>Standaard velden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De velden die elke afdeling kan zien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Veld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Een veld in de tabel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Omschrijving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Omschrijving van een veld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Typefouten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Typefouten in de factuur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Lijst van debiteuren en crediteuren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Lijst van de debiteuren en crediteuren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Percentage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Procenten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Begrenzing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Maximaal hoeveelheid offers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Contract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Of de klant een contract heeft.</w:t>
            </w:r>
          </w:p>
        </w:tc>
        <w:tc>
          <w:tcPr>
            <w:tcW w:w="3379" w:type="dxa"/>
          </w:tcPr>
          <w:p w:rsidR="00372353" w:rsidRPr="00171128" w:rsidRDefault="00372353" w:rsidP="00E96274">
            <w:r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Lijst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Een lijst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Database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De database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Foutmeldingen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Melding die de gebruiker krijgt als hij/zij iets fout in voert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Naam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 xml:space="preserve">De naam van </w:t>
            </w:r>
            <w:r>
              <w:t>het bedrijf</w:t>
            </w:r>
          </w:p>
        </w:tc>
        <w:tc>
          <w:tcPr>
            <w:tcW w:w="3379" w:type="dxa"/>
          </w:tcPr>
          <w:p w:rsidR="00372353" w:rsidRPr="00171128" w:rsidRDefault="00372353" w:rsidP="00E96274">
            <w:r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Velden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Velden voor een afdeling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5C6738" w:rsidRPr="00171128" w:rsidTr="00372353">
        <w:tc>
          <w:tcPr>
            <w:tcW w:w="3380" w:type="dxa"/>
          </w:tcPr>
          <w:p w:rsidR="005C6738" w:rsidRPr="00171128" w:rsidRDefault="005C6738" w:rsidP="00E96274">
            <w:r>
              <w:t>Som</w:t>
            </w:r>
          </w:p>
        </w:tc>
        <w:tc>
          <w:tcPr>
            <w:tcW w:w="2303" w:type="dxa"/>
          </w:tcPr>
          <w:p w:rsidR="005C6738" w:rsidRPr="00171128" w:rsidRDefault="005C6738" w:rsidP="00E96274">
            <w:r>
              <w:t>Een optelsom</w:t>
            </w:r>
          </w:p>
        </w:tc>
        <w:tc>
          <w:tcPr>
            <w:tcW w:w="3379" w:type="dxa"/>
          </w:tcPr>
          <w:p w:rsidR="005C6738" w:rsidRPr="00171128" w:rsidRDefault="005C6738" w:rsidP="00E96274">
            <w:r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654DBF" w:rsidRDefault="005C6738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Redundant</w:t>
            </w:r>
          </w:p>
        </w:tc>
        <w:tc>
          <w:tcPr>
            <w:tcW w:w="2303" w:type="dxa"/>
          </w:tcPr>
          <w:p w:rsidR="00372353" w:rsidRPr="00654DBF" w:rsidRDefault="005C6738" w:rsidP="00E96274">
            <w:pPr>
              <w:rPr>
                <w:i/>
                <w:u w:val="single"/>
              </w:rPr>
            </w:pPr>
            <w:r w:rsidRPr="00654DBF">
              <w:rPr>
                <w:i/>
                <w:u w:val="single"/>
              </w:rPr>
              <w:t>Redun</w:t>
            </w:r>
            <w:r>
              <w:rPr>
                <w:i/>
                <w:u w:val="single"/>
              </w:rPr>
              <w:t>dant</w:t>
            </w:r>
          </w:p>
        </w:tc>
        <w:tc>
          <w:tcPr>
            <w:tcW w:w="3379" w:type="dxa"/>
          </w:tcPr>
          <w:p w:rsidR="00372353" w:rsidRPr="00372353" w:rsidRDefault="00372353" w:rsidP="00E96274">
            <w:r>
              <w:t>---------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Verschillende afdelingen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De afdelingen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Redundant met Afdelingen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Centraal klantenbestand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Bestand met gegevens van alle klanten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Redundant met klanten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Klantenbestand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Bestand met gegevens van alle klanten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Redundant met klanten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Maximale grens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Een maximale grens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Redundant van Limiet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Intern nummer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Nummer binnen het bedrijf Barroc-IT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Redundant van Grootboekingsnummer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BTW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Het percentage btw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Redundant van BTW Code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BKR-Melding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Controleert of een klant kan betalen. Ja als er gebeld is, Nee als er niet gebeld is.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Redundant van BKR</w:t>
            </w:r>
          </w:p>
        </w:tc>
      </w:tr>
      <w:tr w:rsidR="005C6738" w:rsidRPr="00171128" w:rsidTr="00372353">
        <w:tc>
          <w:tcPr>
            <w:tcW w:w="3380" w:type="dxa"/>
          </w:tcPr>
          <w:p w:rsidR="005C6738" w:rsidRPr="00171128" w:rsidRDefault="005C6738" w:rsidP="005C6738">
            <w:pPr>
              <w:tabs>
                <w:tab w:val="left" w:pos="2865"/>
              </w:tabs>
            </w:pPr>
            <w:r w:rsidRPr="00171128">
              <w:t>IBAN Nummer</w:t>
            </w:r>
          </w:p>
        </w:tc>
        <w:tc>
          <w:tcPr>
            <w:tcW w:w="2303" w:type="dxa"/>
          </w:tcPr>
          <w:p w:rsidR="005C6738" w:rsidRPr="00171128" w:rsidRDefault="005C6738" w:rsidP="005C6738">
            <w:r w:rsidRPr="00171128">
              <w:t>Het bankrekeningnummer</w:t>
            </w:r>
          </w:p>
        </w:tc>
        <w:tc>
          <w:tcPr>
            <w:tcW w:w="3379" w:type="dxa"/>
          </w:tcPr>
          <w:p w:rsidR="005C6738" w:rsidRPr="00171128" w:rsidRDefault="005C6738" w:rsidP="005C6738">
            <w:r>
              <w:t>Redundant van bankrekeningnummer</w:t>
            </w:r>
          </w:p>
        </w:tc>
      </w:tr>
      <w:tr w:rsidR="005C6738" w:rsidRPr="00171128" w:rsidTr="00372353">
        <w:tc>
          <w:tcPr>
            <w:tcW w:w="3380" w:type="dxa"/>
          </w:tcPr>
          <w:p w:rsidR="005C6738" w:rsidRPr="00171128" w:rsidRDefault="005C6738" w:rsidP="005C6738">
            <w:r w:rsidRPr="00171128">
              <w:t>Aantal Open facturen</w:t>
            </w:r>
          </w:p>
        </w:tc>
        <w:tc>
          <w:tcPr>
            <w:tcW w:w="2303" w:type="dxa"/>
          </w:tcPr>
          <w:p w:rsidR="005C6738" w:rsidRPr="00171128" w:rsidRDefault="005C6738" w:rsidP="005C6738">
            <w:r w:rsidRPr="00171128">
              <w:t>Het aantal niet betaalde facturen</w:t>
            </w:r>
          </w:p>
        </w:tc>
        <w:tc>
          <w:tcPr>
            <w:tcW w:w="3379" w:type="dxa"/>
          </w:tcPr>
          <w:p w:rsidR="005C6738" w:rsidRPr="00171128" w:rsidRDefault="005C6738" w:rsidP="005C6738">
            <w:r w:rsidRPr="00171128">
              <w:t>Redundant van aantal facturen</w:t>
            </w:r>
          </w:p>
        </w:tc>
      </w:tr>
    </w:tbl>
    <w:p w:rsidR="00120677" w:rsidRPr="00171128" w:rsidRDefault="00120677"/>
    <w:sectPr w:rsidR="00120677" w:rsidRPr="00171128" w:rsidSect="00550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25566"/>
    <w:rsid w:val="000C68D5"/>
    <w:rsid w:val="000D4928"/>
    <w:rsid w:val="00100FD7"/>
    <w:rsid w:val="00120677"/>
    <w:rsid w:val="00171128"/>
    <w:rsid w:val="001D1C0F"/>
    <w:rsid w:val="00225566"/>
    <w:rsid w:val="002737F7"/>
    <w:rsid w:val="00356480"/>
    <w:rsid w:val="00372353"/>
    <w:rsid w:val="00410944"/>
    <w:rsid w:val="00423AD6"/>
    <w:rsid w:val="004674D7"/>
    <w:rsid w:val="0055051E"/>
    <w:rsid w:val="005758C0"/>
    <w:rsid w:val="005C6738"/>
    <w:rsid w:val="00631E3E"/>
    <w:rsid w:val="006541F0"/>
    <w:rsid w:val="00654DBF"/>
    <w:rsid w:val="00684533"/>
    <w:rsid w:val="00775EAD"/>
    <w:rsid w:val="007E032F"/>
    <w:rsid w:val="008E5852"/>
    <w:rsid w:val="009A78F9"/>
    <w:rsid w:val="00AC68DD"/>
    <w:rsid w:val="00AF55BB"/>
    <w:rsid w:val="00B06D36"/>
    <w:rsid w:val="00B575D4"/>
    <w:rsid w:val="00CA5521"/>
    <w:rsid w:val="00CE7080"/>
    <w:rsid w:val="00DF754E"/>
    <w:rsid w:val="00EE3076"/>
    <w:rsid w:val="00F0003F"/>
    <w:rsid w:val="00FB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25840D-ABDC-4BF1-B34C-1EFD41C6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5051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25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90FA-D505-444E-A613-D23486759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766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11</cp:revision>
  <dcterms:created xsi:type="dcterms:W3CDTF">2014-09-25T07:45:00Z</dcterms:created>
  <dcterms:modified xsi:type="dcterms:W3CDTF">2014-09-25T08:07:00Z</dcterms:modified>
</cp:coreProperties>
</file>