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ED5D8D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1F23624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667A29C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9EABCFC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A50BE2E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ED5D8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ED5D8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44F23" w14:textId="77777777" w:rsidR="00E007F9" w:rsidRDefault="00E007F9" w:rsidP="005E1A34">
      <w:r>
        <w:separator/>
      </w:r>
    </w:p>
  </w:endnote>
  <w:endnote w:type="continuationSeparator" w:id="0">
    <w:p w14:paraId="496207CB" w14:textId="77777777" w:rsidR="00E007F9" w:rsidRDefault="00E007F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A3097" w14:textId="77777777" w:rsidR="00E007F9" w:rsidRDefault="00E007F9" w:rsidP="005E1A34">
      <w:r>
        <w:separator/>
      </w:r>
    </w:p>
  </w:footnote>
  <w:footnote w:type="continuationSeparator" w:id="0">
    <w:p w14:paraId="50E46536" w14:textId="77777777" w:rsidR="00E007F9" w:rsidRDefault="00E007F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E007F9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E007F9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007F9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5D8D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8A9CE763-1831-4779-8947-DE176E94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2021-12-22T09:16:00Z</dcterms:modified>
</cp:coreProperties>
</file>