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D4B4" w:themeFill="accent6" w:themeFillTint="66"/>
        <w:tblLayout w:type="fixed"/>
        <w:tblLook w:val="0000" w:firstRow="0" w:lastRow="0" w:firstColumn="0" w:lastColumn="0" w:noHBand="0" w:noVBand="0"/>
      </w:tblPr>
      <w:tblGrid>
        <w:gridCol w:w="9640"/>
      </w:tblGrid>
      <w:tr w:rsidR="00BC3830" w:rsidRPr="00B11C07" w:rsidTr="001C5C2A">
        <w:trPr>
          <w:trHeight w:val="1215"/>
        </w:trPr>
        <w:tc>
          <w:tcPr>
            <w:tcW w:w="9640" w:type="dxa"/>
            <w:tcBorders>
              <w:top w:val="single" w:sz="18" w:space="0" w:color="auto"/>
              <w:left w:val="single" w:sz="18" w:space="0" w:color="auto"/>
              <w:bottom w:val="single" w:sz="18" w:space="0" w:color="auto"/>
              <w:right w:val="single" w:sz="18" w:space="0" w:color="auto"/>
            </w:tcBorders>
            <w:shd w:val="clear" w:color="auto" w:fill="FBD4B4" w:themeFill="accent6" w:themeFillTint="66"/>
            <w:vAlign w:val="center"/>
          </w:tcPr>
          <w:p w:rsidR="00BC3830" w:rsidRPr="00DA387A" w:rsidRDefault="00DA387A" w:rsidP="00067280">
            <w:pPr>
              <w:keepNext/>
              <w:spacing w:after="0" w:line="240" w:lineRule="auto"/>
              <w:ind w:firstLine="252"/>
              <w:contextualSpacing/>
              <w:jc w:val="center"/>
              <w:outlineLvl w:val="0"/>
              <w:rPr>
                <w:rFonts w:ascii="Times New Roman" w:hAnsi="Times New Roman" w:cs="Times New Roman"/>
                <w:b/>
                <w:spacing w:val="10"/>
                <w:sz w:val="28"/>
                <w:szCs w:val="28"/>
              </w:rPr>
            </w:pPr>
            <w:r w:rsidRPr="00DA387A">
              <w:rPr>
                <w:rFonts w:ascii="Times New Roman" w:hAnsi="Times New Roman" w:cs="Times New Roman"/>
                <w:b/>
                <w:noProof/>
                <w:spacing w:val="10"/>
                <w:sz w:val="28"/>
                <w:szCs w:val="28"/>
              </w:rPr>
              <w:drawing>
                <wp:anchor distT="0" distB="0" distL="114300" distR="114300" simplePos="0" relativeHeight="251659264" behindDoc="0" locked="0" layoutInCell="1" allowOverlap="1">
                  <wp:simplePos x="0" y="0"/>
                  <wp:positionH relativeFrom="margin">
                    <wp:posOffset>5328285</wp:posOffset>
                  </wp:positionH>
                  <wp:positionV relativeFrom="margin">
                    <wp:posOffset>156210</wp:posOffset>
                  </wp:positionV>
                  <wp:extent cx="544830" cy="617220"/>
                  <wp:effectExtent l="0" t="0" r="7620" b="0"/>
                  <wp:wrapSquare wrapText="bothSides"/>
                  <wp:docPr id="8" name="Picture 8" descr="IU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UT_LOGO"/>
                          <pic:cNvPicPr>
                            <a:picLocks noChangeAspect="1" noChangeArrowheads="1"/>
                          </pic:cNvPicPr>
                        </pic:nvPicPr>
                        <pic:blipFill>
                          <a:blip r:embed="rId6" cstate="print">
                            <a:lum bright="-40000"/>
                            <a:extLst>
                              <a:ext uri="{28A0092B-C50C-407E-A947-70E740481C1C}">
                                <a14:useLocalDpi xmlns:a14="http://schemas.microsoft.com/office/drawing/2010/main" val="0"/>
                              </a:ext>
                            </a:extLst>
                          </a:blip>
                          <a:srcRect l="50729"/>
                          <a:stretch>
                            <a:fillRect/>
                          </a:stretch>
                        </pic:blipFill>
                        <pic:spPr bwMode="auto">
                          <a:xfrm>
                            <a:off x="0" y="0"/>
                            <a:ext cx="544830" cy="617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3830" w:rsidRPr="00DA387A" w:rsidRDefault="00DA387A" w:rsidP="00067280">
            <w:pPr>
              <w:keepNext/>
              <w:spacing w:after="0" w:line="240" w:lineRule="auto"/>
              <w:ind w:left="360"/>
              <w:contextualSpacing/>
              <w:jc w:val="center"/>
              <w:outlineLvl w:val="0"/>
              <w:rPr>
                <w:rFonts w:ascii="Times New Roman" w:hAnsi="Times New Roman" w:cs="Times New Roman"/>
                <w:b/>
                <w:spacing w:val="10"/>
                <w:sz w:val="28"/>
                <w:szCs w:val="28"/>
              </w:rPr>
            </w:pPr>
            <w:r w:rsidRPr="00DA387A">
              <w:rPr>
                <w:rFonts w:ascii="Times New Roman" w:hAnsi="Times New Roman" w:cs="Times New Roman"/>
                <w:b/>
                <w:noProof/>
                <w:spacing w:val="10"/>
                <w:sz w:val="28"/>
                <w:szCs w:val="28"/>
              </w:rPr>
              <w:drawing>
                <wp:anchor distT="0" distB="0" distL="114300" distR="114300" simplePos="0" relativeHeight="251658240" behindDoc="0" locked="0" layoutInCell="1" allowOverlap="1">
                  <wp:simplePos x="0" y="0"/>
                  <wp:positionH relativeFrom="margin">
                    <wp:posOffset>95885</wp:posOffset>
                  </wp:positionH>
                  <wp:positionV relativeFrom="margin">
                    <wp:posOffset>161925</wp:posOffset>
                  </wp:positionV>
                  <wp:extent cx="389255" cy="617220"/>
                  <wp:effectExtent l="0" t="0" r="0" b="0"/>
                  <wp:wrapSquare wrapText="bothSides"/>
                  <wp:docPr id="7" name="Picture 7" descr="IU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UT_LOGO"/>
                          <pic:cNvPicPr>
                            <a:picLocks noChangeAspect="1" noChangeArrowheads="1"/>
                          </pic:cNvPicPr>
                        </pic:nvPicPr>
                        <pic:blipFill>
                          <a:blip r:embed="rId6" cstate="print">
                            <a:lum bright="-40000"/>
                            <a:extLst>
                              <a:ext uri="{28A0092B-C50C-407E-A947-70E740481C1C}">
                                <a14:useLocalDpi xmlns:a14="http://schemas.microsoft.com/office/drawing/2010/main" val="0"/>
                              </a:ext>
                            </a:extLst>
                          </a:blip>
                          <a:srcRect r="64821"/>
                          <a:stretch>
                            <a:fillRect/>
                          </a:stretch>
                        </pic:blipFill>
                        <pic:spPr bwMode="auto">
                          <a:xfrm>
                            <a:off x="0" y="0"/>
                            <a:ext cx="389255" cy="617220"/>
                          </a:xfrm>
                          <a:prstGeom prst="rect">
                            <a:avLst/>
                          </a:prstGeom>
                          <a:noFill/>
                          <a:ln>
                            <a:noFill/>
                          </a:ln>
                        </pic:spPr>
                      </pic:pic>
                    </a:graphicData>
                  </a:graphic>
                  <wp14:sizeRelH relativeFrom="page">
                    <wp14:pctWidth>0</wp14:pctWidth>
                  </wp14:sizeRelH>
                  <wp14:sizeRelV relativeFrom="page">
                    <wp14:pctHeight>0</wp14:pctHeight>
                  </wp14:sizeRelV>
                </wp:anchor>
              </w:drawing>
            </w:r>
            <w:r w:rsidR="00BC3830" w:rsidRPr="00DA387A">
              <w:rPr>
                <w:rFonts w:ascii="Times New Roman" w:hAnsi="Times New Roman" w:cs="Times New Roman"/>
                <w:b/>
                <w:spacing w:val="10"/>
                <w:sz w:val="28"/>
                <w:szCs w:val="28"/>
              </w:rPr>
              <w:t>ISLAMIC UNIVERSITY OF TECHNOLOGY</w:t>
            </w:r>
          </w:p>
          <w:p w:rsidR="00BC3830" w:rsidRPr="001C5C2A" w:rsidRDefault="00BC3830" w:rsidP="00067280">
            <w:pPr>
              <w:keepNext/>
              <w:spacing w:after="0" w:line="240" w:lineRule="auto"/>
              <w:contextualSpacing/>
              <w:jc w:val="center"/>
              <w:outlineLvl w:val="0"/>
              <w:rPr>
                <w:rFonts w:ascii="Times New Roman" w:hAnsi="Times New Roman" w:cs="Times New Roman"/>
                <w:b/>
                <w:sz w:val="32"/>
                <w:szCs w:val="32"/>
              </w:rPr>
            </w:pPr>
          </w:p>
          <w:p w:rsidR="00BC3830" w:rsidRPr="001C5C2A" w:rsidRDefault="00BC3830" w:rsidP="00067280">
            <w:pPr>
              <w:keepNext/>
              <w:spacing w:after="0" w:line="240" w:lineRule="auto"/>
              <w:ind w:left="360"/>
              <w:contextualSpacing/>
              <w:jc w:val="center"/>
              <w:outlineLvl w:val="0"/>
              <w:rPr>
                <w:rFonts w:ascii="Times New Roman" w:hAnsi="Times New Roman" w:cs="Times New Roman"/>
                <w:b/>
                <w:sz w:val="28"/>
                <w:szCs w:val="28"/>
              </w:rPr>
            </w:pPr>
            <w:r w:rsidRPr="001C5C2A">
              <w:rPr>
                <w:rFonts w:ascii="Times New Roman" w:hAnsi="Times New Roman" w:cs="Times New Roman"/>
                <w:b/>
                <w:sz w:val="28"/>
                <w:szCs w:val="28"/>
              </w:rPr>
              <w:t>Course Outline and Course Plan</w:t>
            </w:r>
          </w:p>
          <w:p w:rsidR="00BC3830" w:rsidRPr="00B11C07" w:rsidRDefault="00BC3830" w:rsidP="00067280">
            <w:pPr>
              <w:keepNext/>
              <w:spacing w:after="0" w:line="240" w:lineRule="auto"/>
              <w:ind w:left="360"/>
              <w:contextualSpacing/>
              <w:jc w:val="center"/>
              <w:outlineLvl w:val="0"/>
              <w:rPr>
                <w:rFonts w:ascii="Times New Roman" w:hAnsi="Times New Roman" w:cs="Times New Roman"/>
                <w:b/>
              </w:rPr>
            </w:pPr>
          </w:p>
          <w:p w:rsidR="00BC3830" w:rsidRPr="00B11C07" w:rsidRDefault="00BC3830" w:rsidP="00067280">
            <w:pPr>
              <w:keepNext/>
              <w:spacing w:after="0" w:line="240" w:lineRule="auto"/>
              <w:ind w:left="360"/>
              <w:contextualSpacing/>
              <w:jc w:val="center"/>
              <w:outlineLvl w:val="0"/>
              <w:rPr>
                <w:rFonts w:ascii="Times New Roman" w:hAnsi="Times New Roman" w:cs="Times New Roman"/>
                <w:b/>
                <w:noProof/>
                <w:sz w:val="18"/>
                <w:szCs w:val="18"/>
              </w:rPr>
            </w:pPr>
          </w:p>
        </w:tc>
      </w:tr>
    </w:tbl>
    <w:p w:rsidR="00BC3830" w:rsidRPr="00B11C07" w:rsidRDefault="00BC3830" w:rsidP="00BC3830">
      <w:pPr>
        <w:rPr>
          <w:rFonts w:ascii="Times New Roman" w:hAnsi="Times New Roman" w:cs="Times New Roman"/>
          <w:sz w:val="6"/>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1"/>
        <w:gridCol w:w="1851"/>
        <w:gridCol w:w="145"/>
        <w:gridCol w:w="1839"/>
        <w:gridCol w:w="287"/>
        <w:gridCol w:w="1129"/>
        <w:gridCol w:w="856"/>
        <w:gridCol w:w="6"/>
        <w:gridCol w:w="2266"/>
      </w:tblGrid>
      <w:tr w:rsidR="00BC3830" w:rsidRPr="00B11C07" w:rsidTr="00DB37CD">
        <w:trPr>
          <w:trHeight w:val="278"/>
        </w:trPr>
        <w:tc>
          <w:tcPr>
            <w:tcW w:w="1261" w:type="dxa"/>
            <w:shd w:val="clear" w:color="auto" w:fill="D9D9D9"/>
            <w:vAlign w:val="center"/>
          </w:tcPr>
          <w:p w:rsidR="00BC3830" w:rsidRPr="00B11C07" w:rsidRDefault="00BC3830" w:rsidP="00067280">
            <w:pPr>
              <w:spacing w:after="0" w:line="240" w:lineRule="auto"/>
              <w:ind w:left="-32"/>
              <w:contextualSpacing/>
              <w:rPr>
                <w:rFonts w:ascii="Times New Roman" w:hAnsi="Times New Roman" w:cs="Times New Roman"/>
                <w:b/>
                <w:sz w:val="18"/>
                <w:szCs w:val="18"/>
              </w:rPr>
            </w:pPr>
            <w:r w:rsidRPr="00B11C07">
              <w:rPr>
                <w:rFonts w:ascii="Times New Roman" w:hAnsi="Times New Roman" w:cs="Times New Roman"/>
                <w:b/>
                <w:sz w:val="18"/>
                <w:szCs w:val="18"/>
              </w:rPr>
              <w:t>Name of the Teacher</w:t>
            </w:r>
          </w:p>
        </w:tc>
        <w:tc>
          <w:tcPr>
            <w:tcW w:w="3835" w:type="dxa"/>
            <w:gridSpan w:val="3"/>
            <w:shd w:val="clear" w:color="auto" w:fill="auto"/>
            <w:vAlign w:val="center"/>
          </w:tcPr>
          <w:p w:rsidR="00BC3830" w:rsidRPr="00B11C07" w:rsidRDefault="00DA387A" w:rsidP="00160189">
            <w:pPr>
              <w:spacing w:after="0" w:line="240" w:lineRule="auto"/>
              <w:contextualSpacing/>
              <w:rPr>
                <w:rFonts w:ascii="Times New Roman" w:hAnsi="Times New Roman" w:cs="Times New Roman"/>
                <w:b/>
                <w:bCs/>
                <w:sz w:val="18"/>
                <w:szCs w:val="18"/>
              </w:rPr>
            </w:pPr>
            <w:r>
              <w:rPr>
                <w:b/>
                <w:bCs/>
                <w:sz w:val="18"/>
                <w:szCs w:val="18"/>
              </w:rPr>
              <w:t xml:space="preserve">Md. </w:t>
            </w:r>
            <w:proofErr w:type="spellStart"/>
            <w:r>
              <w:rPr>
                <w:b/>
                <w:bCs/>
                <w:sz w:val="18"/>
                <w:szCs w:val="18"/>
              </w:rPr>
              <w:t>Sakhawat</w:t>
            </w:r>
            <w:proofErr w:type="spellEnd"/>
            <w:r>
              <w:rPr>
                <w:b/>
                <w:bCs/>
                <w:sz w:val="18"/>
                <w:szCs w:val="18"/>
              </w:rPr>
              <w:t xml:space="preserve"> </w:t>
            </w:r>
            <w:proofErr w:type="spellStart"/>
            <w:r>
              <w:rPr>
                <w:b/>
                <w:bCs/>
                <w:sz w:val="18"/>
                <w:szCs w:val="18"/>
              </w:rPr>
              <w:t>Hossen</w:t>
            </w:r>
            <w:proofErr w:type="spellEnd"/>
          </w:p>
        </w:tc>
        <w:tc>
          <w:tcPr>
            <w:tcW w:w="1416" w:type="dxa"/>
            <w:gridSpan w:val="2"/>
            <w:shd w:val="clear" w:color="auto" w:fill="D9D9D9"/>
            <w:vAlign w:val="center"/>
          </w:tcPr>
          <w:p w:rsidR="00BC3830" w:rsidRPr="00B11C07" w:rsidRDefault="00BC3830" w:rsidP="00067280">
            <w:pPr>
              <w:spacing w:after="0" w:line="240" w:lineRule="auto"/>
              <w:ind w:left="360" w:hanging="327"/>
              <w:contextualSpacing/>
              <w:rPr>
                <w:rFonts w:ascii="Times New Roman" w:hAnsi="Times New Roman" w:cs="Times New Roman"/>
                <w:b/>
                <w:bCs/>
                <w:sz w:val="18"/>
                <w:szCs w:val="18"/>
              </w:rPr>
            </w:pPr>
            <w:r w:rsidRPr="00B11C07">
              <w:rPr>
                <w:rFonts w:ascii="Times New Roman" w:hAnsi="Times New Roman" w:cs="Times New Roman"/>
                <w:b/>
                <w:bCs/>
                <w:sz w:val="18"/>
                <w:szCs w:val="18"/>
              </w:rPr>
              <w:t>Position</w:t>
            </w:r>
          </w:p>
        </w:tc>
        <w:tc>
          <w:tcPr>
            <w:tcW w:w="3128" w:type="dxa"/>
            <w:gridSpan w:val="3"/>
            <w:vAlign w:val="center"/>
          </w:tcPr>
          <w:p w:rsidR="00BC3830" w:rsidRPr="00B11C07" w:rsidRDefault="00DA387A" w:rsidP="00067280">
            <w:pPr>
              <w:keepNext/>
              <w:spacing w:after="0" w:line="240" w:lineRule="auto"/>
              <w:contextualSpacing/>
              <w:outlineLvl w:val="0"/>
              <w:rPr>
                <w:rFonts w:ascii="Times New Roman" w:hAnsi="Times New Roman" w:cs="Times New Roman"/>
                <w:b/>
                <w:bCs/>
                <w:sz w:val="18"/>
                <w:szCs w:val="18"/>
              </w:rPr>
            </w:pPr>
            <w:r>
              <w:rPr>
                <w:b/>
                <w:bCs/>
                <w:sz w:val="18"/>
                <w:szCs w:val="18"/>
              </w:rPr>
              <w:t>Assistant Professor</w:t>
            </w:r>
          </w:p>
        </w:tc>
      </w:tr>
      <w:tr w:rsidR="00BC3830" w:rsidRPr="00B11C07" w:rsidTr="00DB37CD">
        <w:trPr>
          <w:trHeight w:val="278"/>
        </w:trPr>
        <w:tc>
          <w:tcPr>
            <w:tcW w:w="1261" w:type="dxa"/>
            <w:shd w:val="clear" w:color="auto" w:fill="D9D9D9"/>
            <w:vAlign w:val="center"/>
          </w:tcPr>
          <w:p w:rsidR="00BC3830" w:rsidRPr="00B11C07" w:rsidRDefault="00BC3830" w:rsidP="00067280">
            <w:pPr>
              <w:keepNext/>
              <w:spacing w:after="0" w:line="240" w:lineRule="auto"/>
              <w:ind w:left="-32"/>
              <w:contextualSpacing/>
              <w:outlineLvl w:val="0"/>
              <w:rPr>
                <w:rFonts w:ascii="Times New Roman" w:hAnsi="Times New Roman" w:cs="Times New Roman"/>
                <w:b/>
                <w:sz w:val="18"/>
                <w:szCs w:val="18"/>
              </w:rPr>
            </w:pPr>
            <w:r w:rsidRPr="00B11C07">
              <w:rPr>
                <w:rFonts w:ascii="Times New Roman" w:hAnsi="Times New Roman" w:cs="Times New Roman"/>
                <w:b/>
                <w:sz w:val="18"/>
                <w:szCs w:val="18"/>
              </w:rPr>
              <w:t>Department</w:t>
            </w:r>
          </w:p>
        </w:tc>
        <w:tc>
          <w:tcPr>
            <w:tcW w:w="3835" w:type="dxa"/>
            <w:gridSpan w:val="3"/>
            <w:shd w:val="clear" w:color="auto" w:fill="auto"/>
            <w:vAlign w:val="center"/>
          </w:tcPr>
          <w:p w:rsidR="00BC3830" w:rsidRPr="00B11C07" w:rsidRDefault="00DA387A" w:rsidP="00067280">
            <w:pPr>
              <w:keepNext/>
              <w:spacing w:after="0" w:line="240" w:lineRule="auto"/>
              <w:contextualSpacing/>
              <w:outlineLvl w:val="0"/>
              <w:rPr>
                <w:rFonts w:ascii="Times New Roman" w:hAnsi="Times New Roman" w:cs="Times New Roman"/>
                <w:b/>
                <w:bCs/>
                <w:sz w:val="18"/>
                <w:szCs w:val="18"/>
              </w:rPr>
            </w:pPr>
            <w:r>
              <w:rPr>
                <w:b/>
                <w:bCs/>
                <w:sz w:val="18"/>
                <w:szCs w:val="18"/>
              </w:rPr>
              <w:t>Computer Science and Engineering (CSE)</w:t>
            </w:r>
          </w:p>
        </w:tc>
        <w:tc>
          <w:tcPr>
            <w:tcW w:w="1416" w:type="dxa"/>
            <w:gridSpan w:val="2"/>
            <w:shd w:val="clear" w:color="auto" w:fill="D9D9D9"/>
            <w:vAlign w:val="center"/>
          </w:tcPr>
          <w:p w:rsidR="00BC3830" w:rsidRPr="00B11C07" w:rsidRDefault="00BC3830" w:rsidP="00067280">
            <w:pPr>
              <w:keepNext/>
              <w:spacing w:after="0" w:line="240" w:lineRule="auto"/>
              <w:contextualSpacing/>
              <w:outlineLvl w:val="0"/>
              <w:rPr>
                <w:rFonts w:ascii="Times New Roman" w:hAnsi="Times New Roman" w:cs="Times New Roman"/>
                <w:b/>
                <w:bCs/>
                <w:sz w:val="18"/>
                <w:szCs w:val="18"/>
              </w:rPr>
            </w:pPr>
            <w:r w:rsidRPr="00B11C07">
              <w:rPr>
                <w:rFonts w:ascii="Times New Roman" w:hAnsi="Times New Roman" w:cs="Times New Roman"/>
                <w:b/>
                <w:sz w:val="18"/>
                <w:szCs w:val="18"/>
              </w:rPr>
              <w:t>Programme</w:t>
            </w:r>
          </w:p>
        </w:tc>
        <w:tc>
          <w:tcPr>
            <w:tcW w:w="3128" w:type="dxa"/>
            <w:gridSpan w:val="3"/>
            <w:vAlign w:val="center"/>
          </w:tcPr>
          <w:p w:rsidR="00BC3830" w:rsidRPr="00B11C07" w:rsidRDefault="00BC3830" w:rsidP="00067280">
            <w:pPr>
              <w:keepNext/>
              <w:spacing w:after="0" w:line="240" w:lineRule="auto"/>
              <w:contextualSpacing/>
              <w:outlineLvl w:val="0"/>
              <w:rPr>
                <w:rFonts w:ascii="Times New Roman" w:hAnsi="Times New Roman" w:cs="Times New Roman"/>
                <w:b/>
                <w:bCs/>
                <w:sz w:val="18"/>
                <w:szCs w:val="18"/>
              </w:rPr>
            </w:pPr>
            <w:r w:rsidRPr="00B11C07">
              <w:rPr>
                <w:rFonts w:ascii="Times New Roman" w:hAnsi="Times New Roman" w:cs="Times New Roman"/>
                <w:b/>
                <w:bCs/>
                <w:sz w:val="18"/>
                <w:szCs w:val="18"/>
              </w:rPr>
              <w:t xml:space="preserve">B.Sc. Eng. </w:t>
            </w:r>
          </w:p>
        </w:tc>
      </w:tr>
      <w:tr w:rsidR="00BC3830" w:rsidRPr="00B11C07" w:rsidTr="00DB37CD">
        <w:trPr>
          <w:trHeight w:val="260"/>
        </w:trPr>
        <w:tc>
          <w:tcPr>
            <w:tcW w:w="1261" w:type="dxa"/>
            <w:shd w:val="clear" w:color="auto" w:fill="D9D9D9"/>
            <w:vAlign w:val="center"/>
          </w:tcPr>
          <w:p w:rsidR="00BC3830" w:rsidRPr="00B11C07" w:rsidRDefault="00BC3830" w:rsidP="00067280">
            <w:pPr>
              <w:spacing w:after="0" w:line="240" w:lineRule="auto"/>
              <w:ind w:left="-32"/>
              <w:contextualSpacing/>
              <w:rPr>
                <w:rFonts w:ascii="Times New Roman" w:hAnsi="Times New Roman" w:cs="Times New Roman"/>
                <w:b/>
                <w:sz w:val="18"/>
                <w:szCs w:val="18"/>
              </w:rPr>
            </w:pPr>
            <w:r w:rsidRPr="00B11C07">
              <w:rPr>
                <w:rFonts w:ascii="Times New Roman" w:hAnsi="Times New Roman" w:cs="Times New Roman"/>
                <w:b/>
                <w:sz w:val="18"/>
                <w:szCs w:val="18"/>
              </w:rPr>
              <w:t xml:space="preserve">Course Code </w:t>
            </w:r>
          </w:p>
        </w:tc>
        <w:tc>
          <w:tcPr>
            <w:tcW w:w="3835" w:type="dxa"/>
            <w:gridSpan w:val="3"/>
            <w:shd w:val="clear" w:color="auto" w:fill="auto"/>
            <w:vAlign w:val="center"/>
          </w:tcPr>
          <w:p w:rsidR="00BC3830" w:rsidRPr="00B11C07" w:rsidRDefault="00DA387A" w:rsidP="00067280">
            <w:pPr>
              <w:keepNext/>
              <w:spacing w:after="0" w:line="240" w:lineRule="auto"/>
              <w:contextualSpacing/>
              <w:outlineLvl w:val="1"/>
              <w:rPr>
                <w:rFonts w:ascii="Times New Roman" w:hAnsi="Times New Roman" w:cs="Times New Roman"/>
                <w:b/>
                <w:bCs/>
                <w:sz w:val="18"/>
                <w:szCs w:val="18"/>
              </w:rPr>
            </w:pPr>
            <w:r>
              <w:rPr>
                <w:b/>
                <w:bCs/>
                <w:sz w:val="18"/>
                <w:szCs w:val="18"/>
              </w:rPr>
              <w:t>CSE 4405</w:t>
            </w:r>
          </w:p>
        </w:tc>
        <w:tc>
          <w:tcPr>
            <w:tcW w:w="1416" w:type="dxa"/>
            <w:gridSpan w:val="2"/>
            <w:shd w:val="clear" w:color="auto" w:fill="D9D9D9"/>
            <w:vAlign w:val="center"/>
          </w:tcPr>
          <w:p w:rsidR="00BC3830" w:rsidRPr="00B11C07" w:rsidRDefault="00BC3830" w:rsidP="00067280">
            <w:pPr>
              <w:keepNext/>
              <w:spacing w:after="0" w:line="240" w:lineRule="auto"/>
              <w:contextualSpacing/>
              <w:outlineLvl w:val="1"/>
              <w:rPr>
                <w:rFonts w:ascii="Times New Roman" w:hAnsi="Times New Roman" w:cs="Times New Roman"/>
                <w:b/>
                <w:bCs/>
                <w:sz w:val="18"/>
                <w:szCs w:val="18"/>
              </w:rPr>
            </w:pPr>
            <w:r w:rsidRPr="00B11C07">
              <w:rPr>
                <w:rFonts w:ascii="Times New Roman" w:hAnsi="Times New Roman" w:cs="Times New Roman"/>
                <w:b/>
                <w:sz w:val="18"/>
                <w:szCs w:val="18"/>
              </w:rPr>
              <w:t>Course Title</w:t>
            </w:r>
          </w:p>
        </w:tc>
        <w:tc>
          <w:tcPr>
            <w:tcW w:w="3128" w:type="dxa"/>
            <w:gridSpan w:val="3"/>
            <w:vAlign w:val="center"/>
          </w:tcPr>
          <w:p w:rsidR="00BC3830" w:rsidRPr="00B11C07" w:rsidRDefault="00DA387A" w:rsidP="00067280">
            <w:pPr>
              <w:keepNext/>
              <w:spacing w:after="0" w:line="240" w:lineRule="auto"/>
              <w:contextualSpacing/>
              <w:outlineLvl w:val="1"/>
              <w:rPr>
                <w:rFonts w:ascii="Times New Roman" w:hAnsi="Times New Roman" w:cs="Times New Roman"/>
              </w:rPr>
            </w:pPr>
            <w:r w:rsidRPr="008C1D9E">
              <w:rPr>
                <w:b/>
                <w:bCs/>
                <w:sz w:val="18"/>
                <w:szCs w:val="18"/>
              </w:rPr>
              <w:t>Data and Telecommunications</w:t>
            </w:r>
          </w:p>
        </w:tc>
      </w:tr>
      <w:tr w:rsidR="00BC3830" w:rsidRPr="00B11C07" w:rsidTr="00DB37CD">
        <w:trPr>
          <w:trHeight w:val="43"/>
        </w:trPr>
        <w:tc>
          <w:tcPr>
            <w:tcW w:w="1261" w:type="dxa"/>
            <w:shd w:val="clear" w:color="auto" w:fill="D9D9D9"/>
            <w:vAlign w:val="center"/>
          </w:tcPr>
          <w:p w:rsidR="00BC3830" w:rsidRPr="00B11C07" w:rsidRDefault="00BC3830" w:rsidP="00067280">
            <w:pPr>
              <w:spacing w:after="0" w:line="240" w:lineRule="auto"/>
              <w:ind w:left="-32"/>
              <w:contextualSpacing/>
              <w:rPr>
                <w:rFonts w:ascii="Times New Roman" w:hAnsi="Times New Roman" w:cs="Times New Roman"/>
                <w:b/>
                <w:sz w:val="18"/>
                <w:szCs w:val="18"/>
              </w:rPr>
            </w:pPr>
            <w:r w:rsidRPr="00B11C07">
              <w:rPr>
                <w:rFonts w:ascii="Times New Roman" w:hAnsi="Times New Roman" w:cs="Times New Roman"/>
                <w:b/>
                <w:sz w:val="18"/>
                <w:szCs w:val="18"/>
              </w:rPr>
              <w:t>Academic Year</w:t>
            </w:r>
          </w:p>
        </w:tc>
        <w:tc>
          <w:tcPr>
            <w:tcW w:w="3835" w:type="dxa"/>
            <w:gridSpan w:val="3"/>
            <w:shd w:val="clear" w:color="auto" w:fill="auto"/>
            <w:vAlign w:val="center"/>
          </w:tcPr>
          <w:p w:rsidR="00BC3830" w:rsidRPr="00B11C07" w:rsidRDefault="00BC3830" w:rsidP="00067280">
            <w:pPr>
              <w:spacing w:after="0" w:line="240" w:lineRule="auto"/>
              <w:contextualSpacing/>
              <w:rPr>
                <w:rFonts w:ascii="Times New Roman" w:hAnsi="Times New Roman" w:cs="Times New Roman"/>
                <w:b/>
                <w:bCs/>
                <w:sz w:val="18"/>
                <w:szCs w:val="18"/>
              </w:rPr>
            </w:pPr>
            <w:r w:rsidRPr="00B11C07">
              <w:rPr>
                <w:rFonts w:ascii="Times New Roman" w:hAnsi="Times New Roman" w:cs="Times New Roman"/>
                <w:b/>
                <w:bCs/>
                <w:sz w:val="18"/>
                <w:szCs w:val="18"/>
              </w:rPr>
              <w:t>2019-20</w:t>
            </w:r>
          </w:p>
        </w:tc>
        <w:tc>
          <w:tcPr>
            <w:tcW w:w="1416" w:type="dxa"/>
            <w:gridSpan w:val="2"/>
            <w:shd w:val="clear" w:color="auto" w:fill="D9D9D9"/>
            <w:vAlign w:val="center"/>
          </w:tcPr>
          <w:p w:rsidR="00BC3830" w:rsidRPr="00B11C07" w:rsidRDefault="00BC3830" w:rsidP="00067280">
            <w:pPr>
              <w:spacing w:after="0" w:line="240" w:lineRule="auto"/>
              <w:contextualSpacing/>
              <w:rPr>
                <w:rFonts w:ascii="Times New Roman" w:hAnsi="Times New Roman" w:cs="Times New Roman"/>
                <w:b/>
                <w:bCs/>
                <w:sz w:val="18"/>
                <w:szCs w:val="18"/>
              </w:rPr>
            </w:pPr>
            <w:r w:rsidRPr="00B11C07">
              <w:rPr>
                <w:rFonts w:ascii="Times New Roman" w:hAnsi="Times New Roman" w:cs="Times New Roman"/>
                <w:b/>
                <w:sz w:val="18"/>
                <w:szCs w:val="18"/>
              </w:rPr>
              <w:t>Semester</w:t>
            </w:r>
          </w:p>
        </w:tc>
        <w:tc>
          <w:tcPr>
            <w:tcW w:w="3128" w:type="dxa"/>
            <w:gridSpan w:val="3"/>
            <w:vAlign w:val="center"/>
          </w:tcPr>
          <w:p w:rsidR="00BC3830" w:rsidRPr="00B11C07" w:rsidRDefault="00DA387A" w:rsidP="00067280">
            <w:pPr>
              <w:spacing w:after="0" w:line="240" w:lineRule="auto"/>
              <w:contextualSpacing/>
              <w:rPr>
                <w:rFonts w:ascii="Times New Roman" w:hAnsi="Times New Roman" w:cs="Times New Roman"/>
                <w:b/>
                <w:bCs/>
                <w:sz w:val="18"/>
                <w:szCs w:val="18"/>
              </w:rPr>
            </w:pPr>
            <w:r>
              <w:rPr>
                <w:rFonts w:ascii="Times New Roman" w:hAnsi="Times New Roman" w:cs="Times New Roman"/>
                <w:b/>
                <w:bCs/>
                <w:sz w:val="18"/>
                <w:szCs w:val="18"/>
              </w:rPr>
              <w:t>Summer</w:t>
            </w:r>
          </w:p>
        </w:tc>
      </w:tr>
      <w:tr w:rsidR="00BC3830" w:rsidRPr="00B11C07" w:rsidTr="00DB37CD">
        <w:trPr>
          <w:trHeight w:val="260"/>
        </w:trPr>
        <w:tc>
          <w:tcPr>
            <w:tcW w:w="1261" w:type="dxa"/>
            <w:shd w:val="clear" w:color="auto" w:fill="D9D9D9"/>
            <w:vAlign w:val="center"/>
          </w:tcPr>
          <w:p w:rsidR="00BC3830" w:rsidRPr="00B11C07" w:rsidRDefault="00BC3830" w:rsidP="00067280">
            <w:pPr>
              <w:spacing w:after="0" w:line="240" w:lineRule="auto"/>
              <w:ind w:left="-32"/>
              <w:contextualSpacing/>
              <w:rPr>
                <w:rFonts w:ascii="Times New Roman" w:hAnsi="Times New Roman" w:cs="Times New Roman"/>
                <w:b/>
                <w:sz w:val="18"/>
                <w:szCs w:val="18"/>
              </w:rPr>
            </w:pPr>
            <w:r w:rsidRPr="00B11C07">
              <w:rPr>
                <w:rFonts w:ascii="Times New Roman" w:hAnsi="Times New Roman" w:cs="Times New Roman"/>
                <w:b/>
                <w:sz w:val="18"/>
                <w:szCs w:val="18"/>
              </w:rPr>
              <w:t>Contact Hours</w:t>
            </w:r>
          </w:p>
        </w:tc>
        <w:tc>
          <w:tcPr>
            <w:tcW w:w="3835" w:type="dxa"/>
            <w:gridSpan w:val="3"/>
            <w:shd w:val="clear" w:color="auto" w:fill="auto"/>
            <w:vAlign w:val="center"/>
          </w:tcPr>
          <w:p w:rsidR="00BC3830" w:rsidRPr="00B11C07" w:rsidRDefault="002E12E2" w:rsidP="00067280">
            <w:pPr>
              <w:spacing w:after="0" w:line="240" w:lineRule="auto"/>
              <w:contextualSpacing/>
              <w:rPr>
                <w:rFonts w:ascii="Times New Roman" w:hAnsi="Times New Roman" w:cs="Times New Roman"/>
                <w:b/>
                <w:bCs/>
                <w:sz w:val="18"/>
                <w:szCs w:val="18"/>
              </w:rPr>
            </w:pPr>
            <w:r>
              <w:rPr>
                <w:rFonts w:ascii="Times New Roman" w:hAnsi="Times New Roman" w:cs="Times New Roman"/>
                <w:b/>
                <w:bCs/>
                <w:sz w:val="18"/>
                <w:szCs w:val="18"/>
              </w:rPr>
              <w:t>4</w:t>
            </w:r>
          </w:p>
        </w:tc>
        <w:tc>
          <w:tcPr>
            <w:tcW w:w="1416" w:type="dxa"/>
            <w:gridSpan w:val="2"/>
            <w:shd w:val="clear" w:color="auto" w:fill="D9D9D9"/>
            <w:vAlign w:val="center"/>
          </w:tcPr>
          <w:p w:rsidR="00BC3830" w:rsidRPr="00B11C07" w:rsidRDefault="00BC3830" w:rsidP="00067280">
            <w:pPr>
              <w:spacing w:after="0" w:line="240" w:lineRule="auto"/>
              <w:contextualSpacing/>
              <w:rPr>
                <w:rFonts w:ascii="Times New Roman" w:hAnsi="Times New Roman" w:cs="Times New Roman"/>
                <w:b/>
                <w:bCs/>
                <w:sz w:val="18"/>
                <w:szCs w:val="18"/>
              </w:rPr>
            </w:pPr>
            <w:r w:rsidRPr="00B11C07">
              <w:rPr>
                <w:rFonts w:ascii="Times New Roman" w:hAnsi="Times New Roman" w:cs="Times New Roman"/>
                <w:b/>
                <w:sz w:val="18"/>
                <w:szCs w:val="18"/>
              </w:rPr>
              <w:t>Credit Hours</w:t>
            </w:r>
          </w:p>
        </w:tc>
        <w:tc>
          <w:tcPr>
            <w:tcW w:w="3128" w:type="dxa"/>
            <w:gridSpan w:val="3"/>
            <w:vAlign w:val="center"/>
          </w:tcPr>
          <w:p w:rsidR="00BC3830" w:rsidRPr="00B11C07" w:rsidRDefault="00DA387A" w:rsidP="00067280">
            <w:pPr>
              <w:spacing w:after="0" w:line="240" w:lineRule="auto"/>
              <w:contextualSpacing/>
              <w:rPr>
                <w:rFonts w:ascii="Times New Roman" w:hAnsi="Times New Roman" w:cs="Times New Roman"/>
                <w:b/>
                <w:bCs/>
                <w:sz w:val="18"/>
                <w:szCs w:val="18"/>
              </w:rPr>
            </w:pPr>
            <w:r>
              <w:rPr>
                <w:rFonts w:ascii="Times New Roman" w:hAnsi="Times New Roman" w:cs="Times New Roman"/>
                <w:b/>
                <w:bCs/>
                <w:sz w:val="18"/>
                <w:szCs w:val="18"/>
              </w:rPr>
              <w:t>4</w:t>
            </w:r>
          </w:p>
        </w:tc>
      </w:tr>
      <w:tr w:rsidR="00BC3830" w:rsidRPr="00B11C07" w:rsidTr="00DB37CD">
        <w:trPr>
          <w:trHeight w:val="350"/>
        </w:trPr>
        <w:tc>
          <w:tcPr>
            <w:tcW w:w="1261" w:type="dxa"/>
            <w:shd w:val="clear" w:color="auto" w:fill="D9D9D9"/>
            <w:vAlign w:val="center"/>
          </w:tcPr>
          <w:p w:rsidR="00BC3830" w:rsidRPr="00B11C07" w:rsidRDefault="00BC3830" w:rsidP="00067280">
            <w:pPr>
              <w:spacing w:after="0" w:line="240" w:lineRule="auto"/>
              <w:ind w:left="-32"/>
              <w:contextualSpacing/>
              <w:rPr>
                <w:rFonts w:ascii="Times New Roman" w:hAnsi="Times New Roman" w:cs="Times New Roman"/>
                <w:b/>
                <w:sz w:val="18"/>
                <w:szCs w:val="18"/>
              </w:rPr>
            </w:pPr>
            <w:r w:rsidRPr="00B11C07">
              <w:rPr>
                <w:rFonts w:ascii="Times New Roman" w:hAnsi="Times New Roman" w:cs="Times New Roman"/>
                <w:b/>
                <w:sz w:val="18"/>
                <w:szCs w:val="18"/>
              </w:rPr>
              <w:t>Text books and Reference books</w:t>
            </w:r>
          </w:p>
        </w:tc>
        <w:tc>
          <w:tcPr>
            <w:tcW w:w="3835" w:type="dxa"/>
            <w:gridSpan w:val="3"/>
            <w:shd w:val="clear" w:color="auto" w:fill="auto"/>
          </w:tcPr>
          <w:p w:rsidR="00DA387A" w:rsidRDefault="00DA387A" w:rsidP="00DA387A">
            <w:pPr>
              <w:numPr>
                <w:ilvl w:val="0"/>
                <w:numId w:val="3"/>
              </w:numPr>
              <w:spacing w:after="0" w:line="240" w:lineRule="auto"/>
              <w:ind w:right="57"/>
              <w:contextualSpacing/>
              <w:jc w:val="both"/>
              <w:rPr>
                <w:rFonts w:ascii="Times New Roman" w:eastAsia="Times New Roman" w:hAnsi="Times New Roman" w:cs="Times New Roman"/>
                <w:b/>
                <w:bCs/>
                <w:color w:val="000000"/>
                <w:sz w:val="18"/>
                <w:szCs w:val="18"/>
                <w:lang w:val="en-GB"/>
              </w:rPr>
            </w:pPr>
            <w:r w:rsidRPr="00DA387A">
              <w:rPr>
                <w:rFonts w:ascii="Times New Roman" w:eastAsia="Times New Roman" w:hAnsi="Times New Roman" w:cs="Times New Roman"/>
                <w:b/>
                <w:bCs/>
                <w:color w:val="000000"/>
                <w:sz w:val="18"/>
                <w:szCs w:val="18"/>
                <w:lang w:val="en-GB"/>
              </w:rPr>
              <w:t>Data Communication and Networking, 4</w:t>
            </w:r>
            <w:r w:rsidRPr="00DA387A">
              <w:rPr>
                <w:rFonts w:ascii="Times New Roman" w:eastAsia="Times New Roman" w:hAnsi="Times New Roman" w:cs="Times New Roman"/>
                <w:b/>
                <w:bCs/>
                <w:color w:val="000000"/>
                <w:sz w:val="18"/>
                <w:szCs w:val="18"/>
                <w:vertAlign w:val="superscript"/>
                <w:lang w:val="en-GB"/>
              </w:rPr>
              <w:t>th</w:t>
            </w:r>
            <w:r w:rsidRPr="00DA387A">
              <w:rPr>
                <w:rFonts w:ascii="Times New Roman" w:eastAsia="Times New Roman" w:hAnsi="Times New Roman" w:cs="Times New Roman"/>
                <w:b/>
                <w:bCs/>
                <w:color w:val="000000"/>
                <w:sz w:val="18"/>
                <w:szCs w:val="18"/>
                <w:lang w:val="en-GB"/>
              </w:rPr>
              <w:t xml:space="preserve"> edition. </w:t>
            </w:r>
          </w:p>
          <w:p w:rsidR="00BC3830" w:rsidRPr="00DA387A" w:rsidRDefault="00DA387A" w:rsidP="00DA387A">
            <w:pPr>
              <w:pStyle w:val="ListParagraph"/>
              <w:numPr>
                <w:ilvl w:val="0"/>
                <w:numId w:val="3"/>
              </w:numPr>
              <w:spacing w:after="0" w:line="240" w:lineRule="auto"/>
              <w:rPr>
                <w:rFonts w:ascii="Times New Roman" w:hAnsi="Times New Roman" w:cs="Times New Roman"/>
                <w:b/>
                <w:bCs/>
                <w:sz w:val="18"/>
                <w:szCs w:val="18"/>
              </w:rPr>
            </w:pPr>
            <w:r w:rsidRPr="00DA387A">
              <w:rPr>
                <w:rFonts w:ascii="Times New Roman" w:eastAsia="Times New Roman" w:hAnsi="Times New Roman" w:cs="Times New Roman"/>
                <w:b/>
                <w:bCs/>
                <w:color w:val="000000"/>
                <w:sz w:val="18"/>
                <w:szCs w:val="18"/>
                <w:lang w:val="en-GB"/>
              </w:rPr>
              <w:t>Data and Computer Communication, 7</w:t>
            </w:r>
            <w:r w:rsidRPr="00DA387A">
              <w:rPr>
                <w:rFonts w:ascii="Times New Roman" w:eastAsia="Times New Roman" w:hAnsi="Times New Roman" w:cs="Times New Roman"/>
                <w:b/>
                <w:bCs/>
                <w:color w:val="000000"/>
                <w:sz w:val="18"/>
                <w:szCs w:val="18"/>
                <w:vertAlign w:val="superscript"/>
                <w:lang w:val="en-GB"/>
              </w:rPr>
              <w:t>th</w:t>
            </w:r>
            <w:r w:rsidRPr="00DA387A">
              <w:rPr>
                <w:rFonts w:ascii="Times New Roman" w:eastAsia="Times New Roman" w:hAnsi="Times New Roman" w:cs="Times New Roman"/>
                <w:b/>
                <w:bCs/>
                <w:color w:val="000000"/>
                <w:sz w:val="18"/>
                <w:szCs w:val="18"/>
                <w:lang w:val="en-GB"/>
              </w:rPr>
              <w:t xml:space="preserve"> edition. </w:t>
            </w:r>
          </w:p>
          <w:p w:rsidR="00DA387A" w:rsidRDefault="00DA387A" w:rsidP="00DA387A">
            <w:pPr>
              <w:pStyle w:val="ListParagraph"/>
              <w:numPr>
                <w:ilvl w:val="0"/>
                <w:numId w:val="3"/>
              </w:numPr>
              <w:spacing w:after="0" w:line="240" w:lineRule="auto"/>
              <w:rPr>
                <w:rFonts w:ascii="Times New Roman" w:hAnsi="Times New Roman" w:cs="Times New Roman"/>
                <w:b/>
                <w:bCs/>
                <w:sz w:val="18"/>
                <w:szCs w:val="18"/>
              </w:rPr>
            </w:pPr>
            <w:r w:rsidRPr="00DA387A">
              <w:rPr>
                <w:rFonts w:ascii="Times New Roman" w:hAnsi="Times New Roman" w:cs="Times New Roman"/>
                <w:b/>
                <w:bCs/>
                <w:sz w:val="18"/>
                <w:szCs w:val="18"/>
              </w:rPr>
              <w:t>Wireless communication: Principles and Practice, Prentice Hall, 2nd Edition</w:t>
            </w:r>
          </w:p>
          <w:p w:rsidR="0056129F" w:rsidRPr="00DA387A" w:rsidRDefault="0056129F" w:rsidP="0056129F">
            <w:pPr>
              <w:pStyle w:val="ListParagraph"/>
              <w:numPr>
                <w:ilvl w:val="0"/>
                <w:numId w:val="3"/>
              </w:numPr>
              <w:spacing w:after="0" w:line="240" w:lineRule="auto"/>
              <w:rPr>
                <w:rFonts w:ascii="Times New Roman" w:hAnsi="Times New Roman" w:cs="Times New Roman"/>
                <w:b/>
                <w:bCs/>
                <w:sz w:val="18"/>
                <w:szCs w:val="18"/>
              </w:rPr>
            </w:pPr>
            <w:r w:rsidRPr="0056129F">
              <w:rPr>
                <w:rFonts w:ascii="Times New Roman" w:hAnsi="Times New Roman" w:cs="Times New Roman"/>
                <w:b/>
                <w:bCs/>
                <w:sz w:val="18"/>
                <w:szCs w:val="18"/>
              </w:rPr>
              <w:t>Principles and Applications of GSM, Prentice Hall, 1st Edition,</w:t>
            </w:r>
          </w:p>
        </w:tc>
        <w:tc>
          <w:tcPr>
            <w:tcW w:w="1416" w:type="dxa"/>
            <w:gridSpan w:val="2"/>
            <w:shd w:val="clear" w:color="auto" w:fill="D9D9D9"/>
            <w:vAlign w:val="center"/>
          </w:tcPr>
          <w:p w:rsidR="00BC3830" w:rsidRPr="00B11C07" w:rsidRDefault="00BC3830" w:rsidP="00067280">
            <w:pPr>
              <w:spacing w:after="0" w:line="240" w:lineRule="auto"/>
              <w:ind w:left="360" w:hanging="360"/>
              <w:contextualSpacing/>
              <w:rPr>
                <w:rFonts w:ascii="Times New Roman" w:hAnsi="Times New Roman" w:cs="Times New Roman"/>
                <w:b/>
                <w:bCs/>
                <w:sz w:val="18"/>
                <w:szCs w:val="18"/>
              </w:rPr>
            </w:pPr>
            <w:r w:rsidRPr="00B11C07">
              <w:rPr>
                <w:rFonts w:ascii="Times New Roman" w:hAnsi="Times New Roman" w:cs="Times New Roman"/>
                <w:b/>
                <w:bCs/>
                <w:sz w:val="18"/>
                <w:szCs w:val="18"/>
              </w:rPr>
              <w:t>Authors of the books</w:t>
            </w:r>
          </w:p>
        </w:tc>
        <w:tc>
          <w:tcPr>
            <w:tcW w:w="3128" w:type="dxa"/>
            <w:gridSpan w:val="3"/>
          </w:tcPr>
          <w:p w:rsidR="00DA387A" w:rsidRDefault="00DA387A" w:rsidP="00DA387A">
            <w:pPr>
              <w:numPr>
                <w:ilvl w:val="0"/>
                <w:numId w:val="4"/>
              </w:numPr>
              <w:spacing w:after="0" w:line="240" w:lineRule="auto"/>
              <w:contextualSpacing/>
              <w:rPr>
                <w:b/>
                <w:bCs/>
                <w:sz w:val="18"/>
                <w:szCs w:val="18"/>
              </w:rPr>
            </w:pPr>
            <w:r>
              <w:rPr>
                <w:b/>
                <w:bCs/>
                <w:sz w:val="18"/>
                <w:szCs w:val="18"/>
              </w:rPr>
              <w:t xml:space="preserve">Behrouz </w:t>
            </w:r>
            <w:r w:rsidR="002E12E2">
              <w:rPr>
                <w:b/>
                <w:bCs/>
                <w:sz w:val="18"/>
                <w:szCs w:val="18"/>
              </w:rPr>
              <w:t xml:space="preserve">A </w:t>
            </w:r>
            <w:r>
              <w:rPr>
                <w:b/>
                <w:bCs/>
                <w:sz w:val="18"/>
                <w:szCs w:val="18"/>
              </w:rPr>
              <w:t>Forouzan</w:t>
            </w:r>
          </w:p>
          <w:p w:rsidR="00BC3830" w:rsidRDefault="00DA387A" w:rsidP="00DA387A">
            <w:pPr>
              <w:pStyle w:val="ListParagraph"/>
              <w:numPr>
                <w:ilvl w:val="0"/>
                <w:numId w:val="4"/>
              </w:numPr>
              <w:spacing w:after="0" w:line="240" w:lineRule="auto"/>
              <w:rPr>
                <w:rFonts w:ascii="Times New Roman" w:hAnsi="Times New Roman" w:cs="Times New Roman"/>
                <w:b/>
                <w:bCs/>
                <w:sz w:val="18"/>
                <w:szCs w:val="18"/>
              </w:rPr>
            </w:pPr>
            <w:r w:rsidRPr="00DA387A">
              <w:rPr>
                <w:b/>
                <w:bCs/>
                <w:sz w:val="18"/>
                <w:szCs w:val="18"/>
              </w:rPr>
              <w:t>William Stallings</w:t>
            </w:r>
            <w:r w:rsidRPr="00DA387A">
              <w:rPr>
                <w:rFonts w:ascii="Times New Roman" w:hAnsi="Times New Roman" w:cs="Times New Roman"/>
                <w:b/>
                <w:bCs/>
                <w:sz w:val="18"/>
                <w:szCs w:val="18"/>
              </w:rPr>
              <w:t xml:space="preserve"> </w:t>
            </w:r>
          </w:p>
          <w:p w:rsidR="00DA387A" w:rsidRDefault="00DA387A" w:rsidP="00DA387A">
            <w:pPr>
              <w:pStyle w:val="ListParagraph"/>
              <w:numPr>
                <w:ilvl w:val="0"/>
                <w:numId w:val="4"/>
              </w:numPr>
              <w:spacing w:after="0" w:line="240" w:lineRule="auto"/>
              <w:rPr>
                <w:rFonts w:ascii="Times New Roman" w:hAnsi="Times New Roman" w:cs="Times New Roman"/>
                <w:b/>
                <w:bCs/>
                <w:sz w:val="18"/>
                <w:szCs w:val="18"/>
              </w:rPr>
            </w:pPr>
            <w:r w:rsidRPr="00DA387A">
              <w:rPr>
                <w:rFonts w:ascii="Times New Roman" w:hAnsi="Times New Roman" w:cs="Times New Roman"/>
                <w:b/>
                <w:bCs/>
                <w:sz w:val="18"/>
                <w:szCs w:val="18"/>
              </w:rPr>
              <w:t>T. Rappaport</w:t>
            </w:r>
          </w:p>
          <w:p w:rsidR="0056129F" w:rsidRPr="00DA387A" w:rsidRDefault="0056129F" w:rsidP="0056129F">
            <w:pPr>
              <w:pStyle w:val="ListParagraph"/>
              <w:numPr>
                <w:ilvl w:val="0"/>
                <w:numId w:val="4"/>
              </w:numPr>
              <w:spacing w:after="0" w:line="240" w:lineRule="auto"/>
              <w:rPr>
                <w:rFonts w:ascii="Times New Roman" w:hAnsi="Times New Roman" w:cs="Times New Roman"/>
                <w:b/>
                <w:bCs/>
                <w:sz w:val="18"/>
                <w:szCs w:val="18"/>
              </w:rPr>
            </w:pPr>
            <w:r w:rsidRPr="0056129F">
              <w:rPr>
                <w:rFonts w:ascii="Times New Roman" w:hAnsi="Times New Roman" w:cs="Times New Roman"/>
                <w:b/>
                <w:bCs/>
                <w:sz w:val="18"/>
                <w:szCs w:val="18"/>
              </w:rPr>
              <w:t>Vijay K. Garg, Joseph E. Wilkes</w:t>
            </w:r>
          </w:p>
        </w:tc>
      </w:tr>
      <w:tr w:rsidR="00BC3830" w:rsidRPr="00B11C07" w:rsidTr="00DB37CD">
        <w:trPr>
          <w:trHeight w:val="287"/>
        </w:trPr>
        <w:tc>
          <w:tcPr>
            <w:tcW w:w="1261" w:type="dxa"/>
            <w:shd w:val="clear" w:color="auto" w:fill="D9D9D9"/>
            <w:vAlign w:val="center"/>
          </w:tcPr>
          <w:p w:rsidR="00BC3830" w:rsidRPr="00B11C07" w:rsidRDefault="00BC3830" w:rsidP="00067280">
            <w:pPr>
              <w:spacing w:after="0" w:line="240" w:lineRule="auto"/>
              <w:ind w:left="-32"/>
              <w:contextualSpacing/>
              <w:rPr>
                <w:rFonts w:ascii="Times New Roman" w:hAnsi="Times New Roman" w:cs="Times New Roman"/>
                <w:b/>
                <w:sz w:val="18"/>
                <w:szCs w:val="18"/>
              </w:rPr>
            </w:pPr>
            <w:r w:rsidRPr="00B11C07">
              <w:rPr>
                <w:rFonts w:ascii="Times New Roman" w:hAnsi="Times New Roman" w:cs="Times New Roman"/>
                <w:b/>
                <w:sz w:val="18"/>
                <w:szCs w:val="18"/>
              </w:rPr>
              <w:t xml:space="preserve">Prerequisites </w:t>
            </w:r>
          </w:p>
          <w:p w:rsidR="00BC3830" w:rsidRPr="00B11C07" w:rsidRDefault="00BC3830" w:rsidP="00067280">
            <w:pPr>
              <w:spacing w:after="0" w:line="240" w:lineRule="auto"/>
              <w:ind w:left="-32"/>
              <w:contextualSpacing/>
              <w:rPr>
                <w:rFonts w:ascii="Times New Roman" w:hAnsi="Times New Roman" w:cs="Times New Roman"/>
                <w:b/>
                <w:sz w:val="18"/>
                <w:szCs w:val="18"/>
              </w:rPr>
            </w:pPr>
            <w:r w:rsidRPr="00B11C07">
              <w:rPr>
                <w:rFonts w:ascii="Times New Roman" w:hAnsi="Times New Roman" w:cs="Times New Roman"/>
                <w:b/>
                <w:sz w:val="18"/>
                <w:szCs w:val="18"/>
              </w:rPr>
              <w:t>(If any)</w:t>
            </w:r>
          </w:p>
        </w:tc>
        <w:tc>
          <w:tcPr>
            <w:tcW w:w="8379" w:type="dxa"/>
            <w:gridSpan w:val="8"/>
            <w:vAlign w:val="center"/>
          </w:tcPr>
          <w:p w:rsidR="00BC3830" w:rsidRPr="00B11C07" w:rsidRDefault="00BC3830" w:rsidP="0056129F">
            <w:pPr>
              <w:spacing w:after="0" w:line="240" w:lineRule="auto"/>
              <w:ind w:left="720"/>
              <w:contextualSpacing/>
              <w:jc w:val="both"/>
              <w:rPr>
                <w:rFonts w:ascii="Times New Roman" w:hAnsi="Times New Roman" w:cs="Times New Roman"/>
                <w:b/>
                <w:bCs/>
                <w:sz w:val="18"/>
                <w:szCs w:val="18"/>
              </w:rPr>
            </w:pPr>
          </w:p>
        </w:tc>
      </w:tr>
      <w:tr w:rsidR="00BC3830" w:rsidRPr="00B11C07" w:rsidTr="00DB37CD">
        <w:trPr>
          <w:trHeight w:val="287"/>
        </w:trPr>
        <w:tc>
          <w:tcPr>
            <w:tcW w:w="1261" w:type="dxa"/>
            <w:shd w:val="clear" w:color="auto" w:fill="D9D9D9"/>
            <w:vAlign w:val="center"/>
          </w:tcPr>
          <w:p w:rsidR="00BC3830" w:rsidRPr="00B11C07" w:rsidRDefault="00BC3830" w:rsidP="00067280">
            <w:pPr>
              <w:spacing w:after="0" w:line="240" w:lineRule="auto"/>
              <w:ind w:left="-32"/>
              <w:contextualSpacing/>
              <w:rPr>
                <w:rFonts w:ascii="Times New Roman" w:hAnsi="Times New Roman" w:cs="Times New Roman"/>
                <w:b/>
                <w:sz w:val="18"/>
                <w:szCs w:val="18"/>
              </w:rPr>
            </w:pPr>
            <w:r w:rsidRPr="00B11C07">
              <w:rPr>
                <w:rFonts w:ascii="Times New Roman" w:hAnsi="Times New Roman" w:cs="Times New Roman"/>
                <w:b/>
                <w:sz w:val="18"/>
                <w:szCs w:val="18"/>
              </w:rPr>
              <w:t>Course Homepage</w:t>
            </w:r>
          </w:p>
        </w:tc>
        <w:tc>
          <w:tcPr>
            <w:tcW w:w="8379" w:type="dxa"/>
            <w:gridSpan w:val="8"/>
            <w:vAlign w:val="center"/>
          </w:tcPr>
          <w:p w:rsidR="00BC3830" w:rsidRPr="00B11C07" w:rsidRDefault="00BC3830" w:rsidP="00067280">
            <w:pPr>
              <w:spacing w:after="0" w:line="240" w:lineRule="auto"/>
              <w:ind w:left="360"/>
              <w:contextualSpacing/>
              <w:rPr>
                <w:rFonts w:ascii="Times New Roman" w:hAnsi="Times New Roman" w:cs="Times New Roman"/>
                <w:b/>
                <w:bCs/>
                <w:sz w:val="18"/>
                <w:szCs w:val="18"/>
              </w:rPr>
            </w:pPr>
          </w:p>
        </w:tc>
      </w:tr>
      <w:tr w:rsidR="00BC3830" w:rsidRPr="00B11C07" w:rsidTr="00DB37CD">
        <w:trPr>
          <w:cantSplit/>
          <w:trHeight w:val="287"/>
        </w:trPr>
        <w:tc>
          <w:tcPr>
            <w:tcW w:w="1261" w:type="dxa"/>
            <w:vMerge w:val="restart"/>
            <w:shd w:val="clear" w:color="auto" w:fill="D9D9D9"/>
            <w:vAlign w:val="center"/>
          </w:tcPr>
          <w:p w:rsidR="00BC3830" w:rsidRPr="00B11C07" w:rsidRDefault="00BC3830" w:rsidP="00067280">
            <w:pPr>
              <w:spacing w:after="0" w:line="240" w:lineRule="auto"/>
              <w:ind w:left="-32"/>
              <w:contextualSpacing/>
              <w:rPr>
                <w:rFonts w:ascii="Times New Roman" w:hAnsi="Times New Roman" w:cs="Times New Roman"/>
                <w:b/>
                <w:sz w:val="18"/>
                <w:szCs w:val="18"/>
              </w:rPr>
            </w:pPr>
            <w:r w:rsidRPr="00B11C07">
              <w:rPr>
                <w:rFonts w:ascii="Times New Roman" w:hAnsi="Times New Roman" w:cs="Times New Roman"/>
                <w:b/>
                <w:sz w:val="18"/>
                <w:szCs w:val="18"/>
              </w:rPr>
              <w:t>Teaching Methods/</w:t>
            </w:r>
          </w:p>
          <w:p w:rsidR="00BC3830" w:rsidRPr="00B11C07" w:rsidRDefault="00BC3830" w:rsidP="00067280">
            <w:pPr>
              <w:spacing w:after="0" w:line="240" w:lineRule="auto"/>
              <w:ind w:left="-32"/>
              <w:contextualSpacing/>
              <w:rPr>
                <w:rFonts w:ascii="Times New Roman" w:hAnsi="Times New Roman" w:cs="Times New Roman"/>
                <w:b/>
                <w:sz w:val="18"/>
                <w:szCs w:val="18"/>
              </w:rPr>
            </w:pPr>
            <w:r w:rsidRPr="00B11C07">
              <w:rPr>
                <w:rFonts w:ascii="Times New Roman" w:hAnsi="Times New Roman" w:cs="Times New Roman"/>
                <w:b/>
                <w:sz w:val="18"/>
                <w:szCs w:val="18"/>
              </w:rPr>
              <w:t>Approaches</w:t>
            </w:r>
          </w:p>
        </w:tc>
        <w:tc>
          <w:tcPr>
            <w:tcW w:w="1851" w:type="dxa"/>
            <w:vAlign w:val="center"/>
          </w:tcPr>
          <w:p w:rsidR="00BC3830" w:rsidRPr="00B11C07" w:rsidRDefault="00BC3830" w:rsidP="00067280">
            <w:pPr>
              <w:spacing w:after="0" w:line="240" w:lineRule="auto"/>
              <w:contextualSpacing/>
              <w:rPr>
                <w:rFonts w:ascii="Times New Roman" w:hAnsi="Times New Roman" w:cs="Times New Roman"/>
                <w:b/>
                <w:bCs/>
                <w:sz w:val="18"/>
                <w:szCs w:val="18"/>
              </w:rPr>
            </w:pPr>
            <w:r w:rsidRPr="00B11C07">
              <w:rPr>
                <w:rFonts w:ascii="Times New Roman" w:hAnsi="Times New Roman" w:cs="Times New Roman"/>
                <w:b/>
                <w:noProof/>
                <w:sz w:val="20"/>
                <w:szCs w:val="20"/>
              </w:rPr>
              <w:drawing>
                <wp:inline distT="0" distB="0" distL="0" distR="0" wp14:anchorId="5E52678F" wp14:editId="1A5BC7C5">
                  <wp:extent cx="180975" cy="180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11C07">
              <w:rPr>
                <w:rFonts w:ascii="Times New Roman" w:hAnsi="Times New Roman" w:cs="Times New Roman"/>
                <w:b/>
                <w:noProof/>
                <w:sz w:val="20"/>
                <w:szCs w:val="20"/>
              </w:rPr>
              <w:t xml:space="preserve"> </w:t>
            </w:r>
            <w:r w:rsidRPr="00B11C07">
              <w:rPr>
                <w:rFonts w:ascii="Times New Roman" w:hAnsi="Times New Roman" w:cs="Times New Roman"/>
                <w:b/>
                <w:bCs/>
                <w:sz w:val="20"/>
                <w:szCs w:val="20"/>
              </w:rPr>
              <w:t>Lecture</w:t>
            </w:r>
            <w:r w:rsidRPr="00B11C07">
              <w:rPr>
                <w:rFonts w:ascii="Times New Roman" w:hAnsi="Times New Roman" w:cs="Times New Roman"/>
                <w:b/>
                <w:bCs/>
                <w:sz w:val="20"/>
                <w:szCs w:val="20"/>
              </w:rPr>
              <w:sym w:font="Symbol" w:char="F0D6"/>
            </w:r>
          </w:p>
        </w:tc>
        <w:tc>
          <w:tcPr>
            <w:tcW w:w="2271" w:type="dxa"/>
            <w:gridSpan w:val="3"/>
            <w:vAlign w:val="center"/>
          </w:tcPr>
          <w:p w:rsidR="00BC3830" w:rsidRPr="00B11C07" w:rsidRDefault="00BC3830" w:rsidP="00067280">
            <w:pPr>
              <w:tabs>
                <w:tab w:val="num" w:pos="730"/>
              </w:tabs>
              <w:spacing w:after="0" w:line="240" w:lineRule="auto"/>
              <w:contextualSpacing/>
              <w:rPr>
                <w:rFonts w:ascii="Times New Roman" w:hAnsi="Times New Roman" w:cs="Times New Roman"/>
                <w:b/>
                <w:bCs/>
                <w:sz w:val="18"/>
                <w:szCs w:val="18"/>
              </w:rPr>
            </w:pPr>
            <w:r w:rsidRPr="00B11C07">
              <w:rPr>
                <w:rFonts w:ascii="Times New Roman" w:hAnsi="Times New Roman" w:cs="Times New Roman"/>
                <w:b/>
                <w:noProof/>
                <w:sz w:val="20"/>
                <w:szCs w:val="20"/>
              </w:rPr>
              <w:drawing>
                <wp:inline distT="0" distB="0" distL="0" distR="0" wp14:anchorId="4E0B9CD8" wp14:editId="2E8CE0DD">
                  <wp:extent cx="180975" cy="180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11C07">
              <w:rPr>
                <w:rFonts w:ascii="Times New Roman" w:hAnsi="Times New Roman" w:cs="Times New Roman"/>
                <w:b/>
                <w:noProof/>
                <w:sz w:val="20"/>
                <w:szCs w:val="20"/>
              </w:rPr>
              <w:t xml:space="preserve"> </w:t>
            </w:r>
            <w:r w:rsidRPr="00B11C07">
              <w:rPr>
                <w:rFonts w:ascii="Times New Roman" w:hAnsi="Times New Roman" w:cs="Times New Roman"/>
                <w:b/>
                <w:bCs/>
                <w:sz w:val="20"/>
                <w:szCs w:val="20"/>
              </w:rPr>
              <w:t>Group discussion</w:t>
            </w:r>
            <w:r w:rsidRPr="00B11C07">
              <w:rPr>
                <w:rFonts w:ascii="Times New Roman" w:hAnsi="Times New Roman" w:cs="Times New Roman"/>
                <w:b/>
                <w:bCs/>
                <w:sz w:val="20"/>
                <w:szCs w:val="20"/>
              </w:rPr>
              <w:sym w:font="Symbol" w:char="F0D6"/>
            </w:r>
          </w:p>
        </w:tc>
        <w:tc>
          <w:tcPr>
            <w:tcW w:w="1991" w:type="dxa"/>
            <w:gridSpan w:val="3"/>
            <w:vAlign w:val="center"/>
          </w:tcPr>
          <w:p w:rsidR="00BC3830" w:rsidRPr="00B11C07" w:rsidRDefault="00BC3830" w:rsidP="00067280">
            <w:pPr>
              <w:spacing w:after="0" w:line="240" w:lineRule="auto"/>
              <w:contextualSpacing/>
              <w:rPr>
                <w:rFonts w:ascii="Times New Roman" w:hAnsi="Times New Roman" w:cs="Times New Roman"/>
                <w:b/>
                <w:bCs/>
                <w:sz w:val="18"/>
                <w:szCs w:val="18"/>
              </w:rPr>
            </w:pPr>
            <w:r w:rsidRPr="00B11C07">
              <w:rPr>
                <w:rFonts w:ascii="Times New Roman" w:hAnsi="Times New Roman" w:cs="Times New Roman"/>
                <w:b/>
                <w:bCs/>
                <w:noProof/>
                <w:sz w:val="20"/>
                <w:szCs w:val="20"/>
              </w:rPr>
              <w:drawing>
                <wp:inline distT="0" distB="0" distL="0" distR="0" wp14:anchorId="6D9B4251" wp14:editId="784C1AED">
                  <wp:extent cx="180975" cy="18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11C07">
              <w:rPr>
                <w:rFonts w:ascii="Times New Roman" w:hAnsi="Times New Roman" w:cs="Times New Roman"/>
                <w:b/>
                <w:bCs/>
                <w:sz w:val="20"/>
                <w:szCs w:val="20"/>
              </w:rPr>
              <w:t xml:space="preserve"> Demonstration</w:t>
            </w:r>
            <w:r w:rsidRPr="00B11C07">
              <w:rPr>
                <w:rFonts w:ascii="Times New Roman" w:hAnsi="Times New Roman" w:cs="Times New Roman"/>
                <w:b/>
                <w:bCs/>
                <w:sz w:val="20"/>
                <w:szCs w:val="20"/>
              </w:rPr>
              <w:sym w:font="Symbol" w:char="F0D6"/>
            </w:r>
          </w:p>
        </w:tc>
        <w:tc>
          <w:tcPr>
            <w:tcW w:w="2266" w:type="dxa"/>
            <w:vAlign w:val="center"/>
          </w:tcPr>
          <w:p w:rsidR="00BC3830" w:rsidRPr="00B11C07" w:rsidRDefault="00BC3830" w:rsidP="00067280">
            <w:pPr>
              <w:spacing w:after="0" w:line="240" w:lineRule="auto"/>
              <w:contextualSpacing/>
              <w:rPr>
                <w:rFonts w:ascii="Times New Roman" w:hAnsi="Times New Roman" w:cs="Times New Roman"/>
                <w:b/>
                <w:bCs/>
                <w:sz w:val="18"/>
                <w:szCs w:val="18"/>
              </w:rPr>
            </w:pPr>
            <w:r w:rsidRPr="00B11C07">
              <w:rPr>
                <w:rFonts w:ascii="Times New Roman" w:hAnsi="Times New Roman" w:cs="Times New Roman"/>
                <w:b/>
                <w:noProof/>
                <w:sz w:val="20"/>
                <w:szCs w:val="20"/>
              </w:rPr>
              <w:drawing>
                <wp:inline distT="0" distB="0" distL="0" distR="0" wp14:anchorId="1AB1FFE5" wp14:editId="39B2A92B">
                  <wp:extent cx="18097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11C07">
              <w:rPr>
                <w:rFonts w:ascii="Times New Roman" w:hAnsi="Times New Roman" w:cs="Times New Roman"/>
                <w:b/>
                <w:noProof/>
                <w:sz w:val="20"/>
                <w:szCs w:val="20"/>
              </w:rPr>
              <w:t xml:space="preserve"> Problem solving</w:t>
            </w:r>
            <w:r w:rsidRPr="00B11C07">
              <w:rPr>
                <w:rFonts w:ascii="Times New Roman" w:hAnsi="Times New Roman" w:cs="Times New Roman"/>
                <w:b/>
                <w:noProof/>
                <w:sz w:val="20"/>
                <w:szCs w:val="20"/>
              </w:rPr>
              <w:sym w:font="Symbol" w:char="F0D6"/>
            </w:r>
          </w:p>
        </w:tc>
      </w:tr>
      <w:tr w:rsidR="00BC3830" w:rsidRPr="00B11C07" w:rsidTr="00DB37CD">
        <w:trPr>
          <w:cantSplit/>
          <w:trHeight w:val="287"/>
        </w:trPr>
        <w:tc>
          <w:tcPr>
            <w:tcW w:w="1261" w:type="dxa"/>
            <w:vMerge/>
            <w:shd w:val="clear" w:color="auto" w:fill="D9D9D9"/>
            <w:vAlign w:val="center"/>
          </w:tcPr>
          <w:p w:rsidR="00BC3830" w:rsidRPr="00B11C07" w:rsidRDefault="00BC3830" w:rsidP="00067280">
            <w:pPr>
              <w:spacing w:after="0" w:line="240" w:lineRule="auto"/>
              <w:ind w:left="-32"/>
              <w:contextualSpacing/>
              <w:rPr>
                <w:rFonts w:ascii="Times New Roman" w:hAnsi="Times New Roman" w:cs="Times New Roman"/>
                <w:b/>
                <w:sz w:val="18"/>
                <w:szCs w:val="18"/>
              </w:rPr>
            </w:pPr>
          </w:p>
        </w:tc>
        <w:tc>
          <w:tcPr>
            <w:tcW w:w="1851" w:type="dxa"/>
            <w:vAlign w:val="center"/>
          </w:tcPr>
          <w:p w:rsidR="00BC3830" w:rsidRPr="00B11C07" w:rsidRDefault="00BC3830" w:rsidP="00067280">
            <w:pPr>
              <w:spacing w:after="0" w:line="240" w:lineRule="auto"/>
              <w:contextualSpacing/>
              <w:rPr>
                <w:rFonts w:ascii="Times New Roman" w:hAnsi="Times New Roman" w:cs="Times New Roman"/>
                <w:b/>
                <w:bCs/>
                <w:sz w:val="18"/>
                <w:szCs w:val="18"/>
              </w:rPr>
            </w:pPr>
            <w:r w:rsidRPr="00B11C07">
              <w:rPr>
                <w:rFonts w:ascii="Times New Roman" w:hAnsi="Times New Roman" w:cs="Times New Roman"/>
                <w:b/>
                <w:noProof/>
                <w:sz w:val="20"/>
                <w:szCs w:val="20"/>
              </w:rPr>
              <w:drawing>
                <wp:inline distT="0" distB="0" distL="0" distR="0" wp14:anchorId="16109A36" wp14:editId="15F8B6F4">
                  <wp:extent cx="180975" cy="180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11C07">
              <w:rPr>
                <w:rFonts w:ascii="Times New Roman" w:hAnsi="Times New Roman" w:cs="Times New Roman"/>
                <w:b/>
                <w:noProof/>
                <w:sz w:val="20"/>
                <w:szCs w:val="20"/>
              </w:rPr>
              <w:t xml:space="preserve"> Project</w:t>
            </w:r>
            <w:r w:rsidRPr="00B11C07">
              <w:rPr>
                <w:rFonts w:ascii="Times New Roman" w:hAnsi="Times New Roman" w:cs="Times New Roman"/>
                <w:b/>
                <w:bCs/>
                <w:sz w:val="20"/>
                <w:szCs w:val="20"/>
              </w:rPr>
              <w:sym w:font="Symbol" w:char="F0D6"/>
            </w:r>
            <w:r w:rsidRPr="00B11C07">
              <w:rPr>
                <w:rFonts w:ascii="Times New Roman" w:hAnsi="Times New Roman" w:cs="Times New Roman"/>
                <w:b/>
                <w:noProof/>
                <w:sz w:val="20"/>
                <w:szCs w:val="20"/>
              </w:rPr>
              <w:t xml:space="preserve"> </w:t>
            </w:r>
          </w:p>
        </w:tc>
        <w:tc>
          <w:tcPr>
            <w:tcW w:w="6528" w:type="dxa"/>
            <w:gridSpan w:val="7"/>
            <w:vAlign w:val="center"/>
          </w:tcPr>
          <w:p w:rsidR="00BC3830" w:rsidRPr="00B11C07" w:rsidRDefault="00BC3830" w:rsidP="00067280">
            <w:pPr>
              <w:spacing w:after="0" w:line="240" w:lineRule="auto"/>
              <w:contextualSpacing/>
              <w:rPr>
                <w:rFonts w:ascii="Times New Roman" w:hAnsi="Times New Roman" w:cs="Times New Roman"/>
                <w:b/>
                <w:bCs/>
                <w:sz w:val="18"/>
                <w:szCs w:val="18"/>
              </w:rPr>
            </w:pPr>
            <w:r w:rsidRPr="00B11C07">
              <w:rPr>
                <w:rFonts w:ascii="Times New Roman" w:hAnsi="Times New Roman" w:cs="Times New Roman"/>
                <w:b/>
                <w:noProof/>
                <w:sz w:val="20"/>
                <w:szCs w:val="20"/>
              </w:rPr>
              <w:drawing>
                <wp:inline distT="0" distB="0" distL="0" distR="0" wp14:anchorId="018F5E00" wp14:editId="7415D1AE">
                  <wp:extent cx="180975" cy="180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11C07">
              <w:rPr>
                <w:rFonts w:ascii="Times New Roman" w:hAnsi="Times New Roman" w:cs="Times New Roman"/>
                <w:b/>
                <w:noProof/>
                <w:sz w:val="20"/>
                <w:szCs w:val="20"/>
              </w:rPr>
              <w:t xml:space="preserve"> Others: </w:t>
            </w:r>
          </w:p>
        </w:tc>
      </w:tr>
      <w:tr w:rsidR="00BC3830" w:rsidRPr="00B11C07" w:rsidTr="00DB37CD">
        <w:trPr>
          <w:trHeight w:val="485"/>
        </w:trPr>
        <w:tc>
          <w:tcPr>
            <w:tcW w:w="1261" w:type="dxa"/>
            <w:shd w:val="clear" w:color="auto" w:fill="D9D9D9"/>
            <w:vAlign w:val="center"/>
          </w:tcPr>
          <w:p w:rsidR="00BC3830" w:rsidRPr="00B11C07" w:rsidRDefault="00BC3830" w:rsidP="00067280">
            <w:pPr>
              <w:spacing w:after="0" w:line="240" w:lineRule="auto"/>
              <w:ind w:left="-32"/>
              <w:contextualSpacing/>
              <w:rPr>
                <w:rFonts w:ascii="Times New Roman" w:hAnsi="Times New Roman" w:cs="Times New Roman"/>
                <w:b/>
                <w:sz w:val="18"/>
                <w:szCs w:val="18"/>
              </w:rPr>
            </w:pPr>
            <w:r w:rsidRPr="00B11C07">
              <w:rPr>
                <w:rFonts w:ascii="Times New Roman" w:hAnsi="Times New Roman" w:cs="Times New Roman"/>
                <w:b/>
                <w:sz w:val="18"/>
                <w:szCs w:val="18"/>
              </w:rPr>
              <w:t xml:space="preserve">Teaching aids </w:t>
            </w:r>
          </w:p>
        </w:tc>
        <w:tc>
          <w:tcPr>
            <w:tcW w:w="1996" w:type="dxa"/>
            <w:gridSpan w:val="2"/>
            <w:tcBorders>
              <w:bottom w:val="single" w:sz="4" w:space="0" w:color="auto"/>
            </w:tcBorders>
            <w:vAlign w:val="center"/>
          </w:tcPr>
          <w:p w:rsidR="00BC3830" w:rsidRPr="00B11C07" w:rsidRDefault="00BC3830" w:rsidP="00067280">
            <w:pPr>
              <w:spacing w:after="0" w:line="240" w:lineRule="auto"/>
              <w:ind w:left="360" w:hanging="360"/>
              <w:contextualSpacing/>
              <w:rPr>
                <w:rFonts w:ascii="Times New Roman" w:hAnsi="Times New Roman" w:cs="Times New Roman"/>
                <w:b/>
                <w:sz w:val="18"/>
                <w:szCs w:val="18"/>
              </w:rPr>
            </w:pPr>
            <w:r w:rsidRPr="00B11C07">
              <w:rPr>
                <w:rFonts w:ascii="Times New Roman" w:hAnsi="Times New Roman" w:cs="Times New Roman"/>
                <w:b/>
                <w:sz w:val="18"/>
                <w:szCs w:val="18"/>
              </w:rPr>
              <w:t xml:space="preserve">Multi-media </w:t>
            </w:r>
            <w:r w:rsidRPr="00B11C07">
              <w:rPr>
                <w:rFonts w:ascii="Times New Roman" w:hAnsi="Times New Roman" w:cs="Times New Roman"/>
                <w:b/>
                <w:sz w:val="18"/>
                <w:szCs w:val="18"/>
              </w:rPr>
              <w:sym w:font="Symbol" w:char="F0D6"/>
            </w:r>
          </w:p>
        </w:tc>
        <w:tc>
          <w:tcPr>
            <w:tcW w:w="2126" w:type="dxa"/>
            <w:gridSpan w:val="2"/>
            <w:tcBorders>
              <w:bottom w:val="single" w:sz="4" w:space="0" w:color="auto"/>
            </w:tcBorders>
            <w:vAlign w:val="center"/>
          </w:tcPr>
          <w:p w:rsidR="00BC3830" w:rsidRPr="00B11C07" w:rsidRDefault="00BC3830" w:rsidP="00067280">
            <w:pPr>
              <w:spacing w:after="0" w:line="240" w:lineRule="auto"/>
              <w:ind w:left="360" w:hanging="360"/>
              <w:contextualSpacing/>
              <w:rPr>
                <w:rFonts w:ascii="Times New Roman" w:hAnsi="Times New Roman" w:cs="Times New Roman"/>
                <w:b/>
                <w:sz w:val="18"/>
                <w:szCs w:val="18"/>
              </w:rPr>
            </w:pPr>
            <w:r w:rsidRPr="00B11C07">
              <w:rPr>
                <w:rFonts w:ascii="Times New Roman" w:hAnsi="Times New Roman" w:cs="Times New Roman"/>
                <w:b/>
                <w:sz w:val="18"/>
                <w:szCs w:val="18"/>
              </w:rPr>
              <w:t>OHP</w:t>
            </w:r>
          </w:p>
        </w:tc>
        <w:tc>
          <w:tcPr>
            <w:tcW w:w="1985" w:type="dxa"/>
            <w:gridSpan w:val="2"/>
            <w:tcBorders>
              <w:bottom w:val="single" w:sz="4" w:space="0" w:color="auto"/>
            </w:tcBorders>
            <w:vAlign w:val="center"/>
          </w:tcPr>
          <w:p w:rsidR="00BC3830" w:rsidRPr="00B11C07" w:rsidRDefault="00BC3830" w:rsidP="00067280">
            <w:pPr>
              <w:spacing w:after="0" w:line="240" w:lineRule="auto"/>
              <w:ind w:left="360" w:hanging="360"/>
              <w:contextualSpacing/>
              <w:rPr>
                <w:rFonts w:ascii="Times New Roman" w:hAnsi="Times New Roman" w:cs="Times New Roman"/>
                <w:b/>
                <w:sz w:val="18"/>
                <w:szCs w:val="18"/>
              </w:rPr>
            </w:pPr>
            <w:r w:rsidRPr="00B11C07">
              <w:rPr>
                <w:rFonts w:ascii="Times New Roman" w:hAnsi="Times New Roman" w:cs="Times New Roman"/>
                <w:b/>
                <w:sz w:val="18"/>
                <w:szCs w:val="18"/>
              </w:rPr>
              <w:t>Board and Marker</w:t>
            </w:r>
            <w:r w:rsidRPr="00B11C07">
              <w:rPr>
                <w:rFonts w:ascii="Times New Roman" w:hAnsi="Times New Roman" w:cs="Times New Roman"/>
                <w:b/>
                <w:sz w:val="18"/>
                <w:szCs w:val="18"/>
              </w:rPr>
              <w:sym w:font="Symbol" w:char="F0D6"/>
            </w:r>
          </w:p>
        </w:tc>
        <w:tc>
          <w:tcPr>
            <w:tcW w:w="2272" w:type="dxa"/>
            <w:gridSpan w:val="2"/>
            <w:tcBorders>
              <w:bottom w:val="single" w:sz="4" w:space="0" w:color="auto"/>
            </w:tcBorders>
            <w:vAlign w:val="center"/>
          </w:tcPr>
          <w:p w:rsidR="00BC3830" w:rsidRPr="00B11C07" w:rsidRDefault="00BC3830" w:rsidP="00067280">
            <w:pPr>
              <w:spacing w:after="0" w:line="240" w:lineRule="auto"/>
              <w:ind w:left="360" w:hanging="325"/>
              <w:contextualSpacing/>
              <w:rPr>
                <w:rFonts w:ascii="Times New Roman" w:hAnsi="Times New Roman" w:cs="Times New Roman"/>
                <w:b/>
                <w:sz w:val="18"/>
                <w:szCs w:val="18"/>
              </w:rPr>
            </w:pPr>
            <w:r w:rsidRPr="00B11C07">
              <w:rPr>
                <w:rFonts w:ascii="Times New Roman" w:hAnsi="Times New Roman" w:cs="Times New Roman"/>
                <w:b/>
                <w:sz w:val="18"/>
                <w:szCs w:val="18"/>
              </w:rPr>
              <w:t>Others</w:t>
            </w:r>
          </w:p>
        </w:tc>
      </w:tr>
    </w:tbl>
    <w:p w:rsidR="00BC3830" w:rsidRPr="00B11C07" w:rsidRDefault="00BC3830" w:rsidP="00BC3830">
      <w:pPr>
        <w:rPr>
          <w:rFonts w:ascii="Times New Roman" w:hAnsi="Times New Roman" w:cs="Times New Roman"/>
          <w:sz w:val="2"/>
        </w:rPr>
      </w:pPr>
    </w:p>
    <w:tbl>
      <w:tblPr>
        <w:tblW w:w="9753" w:type="dxa"/>
        <w:tblInd w:w="-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4A0" w:firstRow="1" w:lastRow="0" w:firstColumn="1" w:lastColumn="0" w:noHBand="0" w:noVBand="1"/>
      </w:tblPr>
      <w:tblGrid>
        <w:gridCol w:w="980"/>
        <w:gridCol w:w="1013"/>
        <w:gridCol w:w="1014"/>
        <w:gridCol w:w="1014"/>
        <w:gridCol w:w="1004"/>
        <w:gridCol w:w="1057"/>
        <w:gridCol w:w="1006"/>
        <w:gridCol w:w="1135"/>
        <w:gridCol w:w="1530"/>
      </w:tblGrid>
      <w:tr w:rsidR="00921684" w:rsidRPr="00B11C07" w:rsidTr="009879B9">
        <w:tc>
          <w:tcPr>
            <w:tcW w:w="9753" w:type="dxa"/>
            <w:gridSpan w:val="9"/>
            <w:tcBorders>
              <w:bottom w:val="single" w:sz="4" w:space="0" w:color="auto"/>
            </w:tcBorders>
            <w:shd w:val="clear" w:color="auto" w:fill="FBD4B4" w:themeFill="accent6" w:themeFillTint="66"/>
            <w:vAlign w:val="center"/>
          </w:tcPr>
          <w:p w:rsidR="00921684" w:rsidRPr="00B11C07" w:rsidRDefault="00921684" w:rsidP="00067280">
            <w:pPr>
              <w:spacing w:after="0" w:line="240" w:lineRule="auto"/>
              <w:ind w:left="-32"/>
              <w:contextualSpacing/>
              <w:jc w:val="center"/>
              <w:rPr>
                <w:rFonts w:ascii="Times New Roman" w:hAnsi="Times New Roman" w:cs="Times New Roman"/>
                <w:b/>
                <w:sz w:val="18"/>
                <w:szCs w:val="18"/>
              </w:rPr>
            </w:pPr>
            <w:r w:rsidRPr="00B11C07">
              <w:rPr>
                <w:rFonts w:ascii="Times New Roman" w:hAnsi="Times New Roman" w:cs="Times New Roman"/>
                <w:b/>
                <w:sz w:val="18"/>
                <w:szCs w:val="18"/>
              </w:rPr>
              <w:t>Course Assessment Method</w:t>
            </w:r>
          </w:p>
        </w:tc>
      </w:tr>
      <w:tr w:rsidR="00702280" w:rsidRPr="00B11C07" w:rsidTr="009879B9">
        <w:tc>
          <w:tcPr>
            <w:tcW w:w="980" w:type="dxa"/>
            <w:tcBorders>
              <w:bottom w:val="single" w:sz="4" w:space="0" w:color="auto"/>
            </w:tcBorders>
            <w:shd w:val="clear" w:color="auto" w:fill="D9D9D9" w:themeFill="background1" w:themeFillShade="D9"/>
            <w:vAlign w:val="center"/>
          </w:tcPr>
          <w:p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bCs/>
                <w:sz w:val="18"/>
                <w:szCs w:val="18"/>
              </w:rPr>
              <w:t>Attendance (10%)</w:t>
            </w:r>
          </w:p>
        </w:tc>
        <w:tc>
          <w:tcPr>
            <w:tcW w:w="6108" w:type="dxa"/>
            <w:gridSpan w:val="6"/>
            <w:tcBorders>
              <w:bottom w:val="single" w:sz="4" w:space="0" w:color="auto"/>
            </w:tcBorders>
            <w:shd w:val="clear" w:color="auto" w:fill="D9D9D9" w:themeFill="background1" w:themeFillShade="D9"/>
            <w:vAlign w:val="center"/>
          </w:tcPr>
          <w:p w:rsidR="00702280" w:rsidRPr="00B11C07" w:rsidRDefault="00702280" w:rsidP="00067280">
            <w:pPr>
              <w:spacing w:after="0" w:line="240" w:lineRule="auto"/>
              <w:ind w:left="-32"/>
              <w:contextualSpacing/>
              <w:jc w:val="center"/>
              <w:rPr>
                <w:rFonts w:ascii="Times New Roman" w:hAnsi="Times New Roman" w:cs="Times New Roman"/>
                <w:b/>
                <w:sz w:val="18"/>
                <w:szCs w:val="18"/>
              </w:rPr>
            </w:pPr>
            <w:r w:rsidRPr="00B11C07">
              <w:rPr>
                <w:rFonts w:ascii="Times New Roman" w:hAnsi="Times New Roman" w:cs="Times New Roman"/>
                <w:b/>
                <w:sz w:val="18"/>
                <w:szCs w:val="18"/>
              </w:rPr>
              <w:t>Quiz 15% of Total Marks (Best 3 out of 4)</w:t>
            </w:r>
          </w:p>
        </w:tc>
        <w:tc>
          <w:tcPr>
            <w:tcW w:w="1135" w:type="dxa"/>
            <w:shd w:val="clear" w:color="auto" w:fill="D9D9D9" w:themeFill="background1" w:themeFillShade="D9"/>
            <w:vAlign w:val="center"/>
          </w:tcPr>
          <w:p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Mid Semester (25%)</w:t>
            </w:r>
          </w:p>
        </w:tc>
        <w:tc>
          <w:tcPr>
            <w:tcW w:w="1530" w:type="dxa"/>
            <w:shd w:val="clear" w:color="auto" w:fill="D9D9D9" w:themeFill="background1" w:themeFillShade="D9"/>
            <w:vAlign w:val="center"/>
          </w:tcPr>
          <w:p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Semester Final (50%)</w:t>
            </w:r>
          </w:p>
        </w:tc>
      </w:tr>
      <w:tr w:rsidR="00702280" w:rsidRPr="00B11C07" w:rsidTr="009879B9">
        <w:trPr>
          <w:cantSplit/>
        </w:trPr>
        <w:tc>
          <w:tcPr>
            <w:tcW w:w="980" w:type="dxa"/>
            <w:vMerge w:val="restart"/>
            <w:shd w:val="clear" w:color="auto" w:fill="auto"/>
            <w:vAlign w:val="center"/>
          </w:tcPr>
          <w:p w:rsidR="00702280" w:rsidRPr="00B11C07" w:rsidRDefault="00702280" w:rsidP="00067280">
            <w:pPr>
              <w:spacing w:after="0" w:line="240" w:lineRule="auto"/>
              <w:ind w:right="58"/>
              <w:contextualSpacing/>
              <w:jc w:val="center"/>
              <w:rPr>
                <w:rFonts w:ascii="Times New Roman" w:hAnsi="Times New Roman" w:cs="Times New Roman"/>
                <w:b/>
                <w:sz w:val="18"/>
                <w:szCs w:val="18"/>
              </w:rPr>
            </w:pPr>
          </w:p>
        </w:tc>
        <w:tc>
          <w:tcPr>
            <w:tcW w:w="1013" w:type="dxa"/>
            <w:shd w:val="clear" w:color="auto" w:fill="auto"/>
            <w:vAlign w:val="center"/>
          </w:tcPr>
          <w:p w:rsidR="00702280" w:rsidRPr="00B11C07" w:rsidRDefault="00702280" w:rsidP="00067280">
            <w:pPr>
              <w:spacing w:after="0" w:line="240" w:lineRule="auto"/>
              <w:contextualSpacing/>
              <w:jc w:val="center"/>
              <w:rPr>
                <w:rFonts w:ascii="Times New Roman" w:hAnsi="Times New Roman" w:cs="Times New Roman"/>
                <w:b/>
                <w:bCs/>
                <w:sz w:val="18"/>
                <w:szCs w:val="18"/>
              </w:rPr>
            </w:pPr>
            <w:r w:rsidRPr="00B11C07">
              <w:rPr>
                <w:rFonts w:ascii="Times New Roman" w:hAnsi="Times New Roman" w:cs="Times New Roman"/>
                <w:b/>
                <w:bCs/>
                <w:sz w:val="18"/>
                <w:szCs w:val="18"/>
              </w:rPr>
              <w:t>1</w:t>
            </w:r>
            <w:r w:rsidRPr="00B11C07">
              <w:rPr>
                <w:rFonts w:ascii="Times New Roman" w:hAnsi="Times New Roman" w:cs="Times New Roman"/>
                <w:b/>
                <w:bCs/>
                <w:sz w:val="18"/>
                <w:szCs w:val="18"/>
                <w:vertAlign w:val="superscript"/>
              </w:rPr>
              <w:t>st</w:t>
            </w:r>
            <w:r w:rsidRPr="00B11C07">
              <w:rPr>
                <w:rFonts w:ascii="Times New Roman" w:hAnsi="Times New Roman" w:cs="Times New Roman"/>
                <w:b/>
                <w:bCs/>
                <w:sz w:val="18"/>
                <w:szCs w:val="18"/>
              </w:rPr>
              <w:t xml:space="preserve"> Quiz</w:t>
            </w:r>
          </w:p>
        </w:tc>
        <w:tc>
          <w:tcPr>
            <w:tcW w:w="1014" w:type="dxa"/>
            <w:shd w:val="clear" w:color="auto" w:fill="auto"/>
            <w:vAlign w:val="center"/>
          </w:tcPr>
          <w:p w:rsidR="00702280" w:rsidRPr="00B11C07" w:rsidRDefault="00702280" w:rsidP="00067280">
            <w:pPr>
              <w:spacing w:after="0" w:line="240" w:lineRule="auto"/>
              <w:contextualSpacing/>
              <w:jc w:val="center"/>
              <w:rPr>
                <w:rFonts w:ascii="Times New Roman" w:hAnsi="Times New Roman" w:cs="Times New Roman"/>
                <w:b/>
                <w:bCs/>
                <w:sz w:val="18"/>
                <w:szCs w:val="18"/>
              </w:rPr>
            </w:pPr>
            <w:r w:rsidRPr="00B11C07">
              <w:rPr>
                <w:rFonts w:ascii="Times New Roman" w:hAnsi="Times New Roman" w:cs="Times New Roman"/>
                <w:b/>
                <w:bCs/>
                <w:sz w:val="18"/>
                <w:szCs w:val="18"/>
              </w:rPr>
              <w:t>2</w:t>
            </w:r>
            <w:r w:rsidRPr="00B11C07">
              <w:rPr>
                <w:rFonts w:ascii="Times New Roman" w:hAnsi="Times New Roman" w:cs="Times New Roman"/>
                <w:b/>
                <w:bCs/>
                <w:sz w:val="18"/>
                <w:szCs w:val="18"/>
                <w:vertAlign w:val="superscript"/>
              </w:rPr>
              <w:t>nd</w:t>
            </w:r>
            <w:r w:rsidRPr="00B11C07">
              <w:rPr>
                <w:rFonts w:ascii="Times New Roman" w:hAnsi="Times New Roman" w:cs="Times New Roman"/>
                <w:b/>
                <w:bCs/>
                <w:sz w:val="18"/>
                <w:szCs w:val="18"/>
              </w:rPr>
              <w:t xml:space="preserve"> Quiz</w:t>
            </w:r>
          </w:p>
        </w:tc>
        <w:tc>
          <w:tcPr>
            <w:tcW w:w="1014" w:type="dxa"/>
            <w:shd w:val="clear" w:color="auto" w:fill="auto"/>
            <w:vAlign w:val="center"/>
          </w:tcPr>
          <w:p w:rsidR="00702280" w:rsidRPr="00B11C07" w:rsidRDefault="00702280" w:rsidP="00067280">
            <w:pPr>
              <w:spacing w:after="0" w:line="240" w:lineRule="auto"/>
              <w:contextualSpacing/>
              <w:jc w:val="center"/>
              <w:rPr>
                <w:rFonts w:ascii="Times New Roman" w:hAnsi="Times New Roman" w:cs="Times New Roman"/>
                <w:b/>
                <w:bCs/>
                <w:sz w:val="18"/>
                <w:szCs w:val="18"/>
              </w:rPr>
            </w:pPr>
            <w:r w:rsidRPr="00B11C07">
              <w:rPr>
                <w:rFonts w:ascii="Times New Roman" w:hAnsi="Times New Roman" w:cs="Times New Roman"/>
                <w:b/>
                <w:bCs/>
                <w:sz w:val="18"/>
                <w:szCs w:val="18"/>
              </w:rPr>
              <w:t>3</w:t>
            </w:r>
            <w:r w:rsidRPr="00B11C07">
              <w:rPr>
                <w:rFonts w:ascii="Times New Roman" w:hAnsi="Times New Roman" w:cs="Times New Roman"/>
                <w:b/>
                <w:bCs/>
                <w:sz w:val="18"/>
                <w:szCs w:val="18"/>
                <w:vertAlign w:val="superscript"/>
              </w:rPr>
              <w:t>rd</w:t>
            </w:r>
            <w:r w:rsidRPr="00B11C07">
              <w:rPr>
                <w:rFonts w:ascii="Times New Roman" w:hAnsi="Times New Roman" w:cs="Times New Roman"/>
                <w:b/>
                <w:bCs/>
                <w:sz w:val="18"/>
                <w:szCs w:val="18"/>
              </w:rPr>
              <w:t xml:space="preserve"> Quiz</w:t>
            </w:r>
          </w:p>
        </w:tc>
        <w:tc>
          <w:tcPr>
            <w:tcW w:w="1004" w:type="dxa"/>
            <w:shd w:val="clear" w:color="auto" w:fill="auto"/>
            <w:vAlign w:val="center"/>
          </w:tcPr>
          <w:p w:rsidR="00702280" w:rsidRPr="00B11C07" w:rsidRDefault="00702280" w:rsidP="00067280">
            <w:pPr>
              <w:spacing w:after="0" w:line="240" w:lineRule="auto"/>
              <w:contextualSpacing/>
              <w:jc w:val="center"/>
              <w:rPr>
                <w:rFonts w:ascii="Times New Roman" w:hAnsi="Times New Roman" w:cs="Times New Roman"/>
                <w:b/>
                <w:bCs/>
                <w:sz w:val="18"/>
                <w:szCs w:val="18"/>
              </w:rPr>
            </w:pPr>
            <w:r w:rsidRPr="00B11C07">
              <w:rPr>
                <w:rFonts w:ascii="Times New Roman" w:hAnsi="Times New Roman" w:cs="Times New Roman"/>
                <w:b/>
                <w:bCs/>
                <w:sz w:val="18"/>
                <w:szCs w:val="18"/>
              </w:rPr>
              <w:t>4</w:t>
            </w:r>
            <w:r w:rsidRPr="00B11C07">
              <w:rPr>
                <w:rFonts w:ascii="Times New Roman" w:hAnsi="Times New Roman" w:cs="Times New Roman"/>
                <w:b/>
                <w:bCs/>
                <w:sz w:val="18"/>
                <w:szCs w:val="18"/>
                <w:vertAlign w:val="superscript"/>
              </w:rPr>
              <w:t>th</w:t>
            </w:r>
            <w:r w:rsidRPr="00B11C07">
              <w:rPr>
                <w:rFonts w:ascii="Times New Roman" w:hAnsi="Times New Roman" w:cs="Times New Roman"/>
                <w:b/>
                <w:bCs/>
                <w:sz w:val="18"/>
                <w:szCs w:val="18"/>
              </w:rPr>
              <w:t xml:space="preserve"> Quiz</w:t>
            </w:r>
          </w:p>
        </w:tc>
        <w:tc>
          <w:tcPr>
            <w:tcW w:w="2063" w:type="dxa"/>
            <w:gridSpan w:val="2"/>
            <w:shd w:val="clear" w:color="auto" w:fill="auto"/>
            <w:vAlign w:val="center"/>
          </w:tcPr>
          <w:p w:rsidR="00702280" w:rsidRPr="00B11C07" w:rsidRDefault="00702280" w:rsidP="00067280">
            <w:pPr>
              <w:spacing w:after="0" w:line="240" w:lineRule="auto"/>
              <w:contextualSpacing/>
              <w:jc w:val="center"/>
              <w:rPr>
                <w:rFonts w:ascii="Times New Roman" w:hAnsi="Times New Roman" w:cs="Times New Roman"/>
                <w:b/>
                <w:bCs/>
                <w:sz w:val="18"/>
                <w:szCs w:val="18"/>
              </w:rPr>
            </w:pPr>
            <w:r w:rsidRPr="00B11C07">
              <w:rPr>
                <w:rFonts w:ascii="Times New Roman" w:hAnsi="Times New Roman" w:cs="Times New Roman"/>
                <w:b/>
                <w:sz w:val="18"/>
                <w:szCs w:val="18"/>
              </w:rPr>
              <w:t>Others</w:t>
            </w:r>
          </w:p>
        </w:tc>
        <w:tc>
          <w:tcPr>
            <w:tcW w:w="1135" w:type="dxa"/>
            <w:vMerge w:val="restart"/>
            <w:shd w:val="clear" w:color="auto" w:fill="auto"/>
            <w:vAlign w:val="center"/>
          </w:tcPr>
          <w:p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Week/Date</w:t>
            </w:r>
          </w:p>
        </w:tc>
        <w:tc>
          <w:tcPr>
            <w:tcW w:w="1530" w:type="dxa"/>
            <w:vMerge w:val="restart"/>
            <w:shd w:val="clear" w:color="auto" w:fill="auto"/>
            <w:vAlign w:val="center"/>
          </w:tcPr>
          <w:p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Week/Date</w:t>
            </w:r>
          </w:p>
        </w:tc>
      </w:tr>
      <w:tr w:rsidR="00702280" w:rsidRPr="00B11C07" w:rsidTr="009879B9">
        <w:trPr>
          <w:cantSplit/>
        </w:trPr>
        <w:tc>
          <w:tcPr>
            <w:tcW w:w="980" w:type="dxa"/>
            <w:vMerge/>
            <w:shd w:val="clear" w:color="auto" w:fill="D9D9D9"/>
            <w:vAlign w:val="center"/>
          </w:tcPr>
          <w:p w:rsidR="00702280" w:rsidRPr="00B11C07" w:rsidRDefault="00702280" w:rsidP="00067280">
            <w:pPr>
              <w:spacing w:after="0" w:line="240" w:lineRule="auto"/>
              <w:ind w:right="58"/>
              <w:contextualSpacing/>
              <w:jc w:val="center"/>
              <w:rPr>
                <w:rFonts w:ascii="Times New Roman" w:hAnsi="Times New Roman" w:cs="Times New Roman"/>
                <w:b/>
                <w:sz w:val="18"/>
                <w:szCs w:val="18"/>
              </w:rPr>
            </w:pPr>
          </w:p>
        </w:tc>
        <w:tc>
          <w:tcPr>
            <w:tcW w:w="1013" w:type="dxa"/>
            <w:shd w:val="clear" w:color="auto" w:fill="auto"/>
            <w:vAlign w:val="center"/>
          </w:tcPr>
          <w:p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Week/Date</w:t>
            </w:r>
          </w:p>
        </w:tc>
        <w:tc>
          <w:tcPr>
            <w:tcW w:w="1014" w:type="dxa"/>
            <w:shd w:val="clear" w:color="auto" w:fill="auto"/>
            <w:vAlign w:val="center"/>
          </w:tcPr>
          <w:p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Week/Date</w:t>
            </w:r>
          </w:p>
        </w:tc>
        <w:tc>
          <w:tcPr>
            <w:tcW w:w="1014" w:type="dxa"/>
            <w:shd w:val="clear" w:color="auto" w:fill="auto"/>
            <w:vAlign w:val="center"/>
          </w:tcPr>
          <w:p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Week/Date</w:t>
            </w:r>
          </w:p>
        </w:tc>
        <w:tc>
          <w:tcPr>
            <w:tcW w:w="1004" w:type="dxa"/>
            <w:shd w:val="clear" w:color="auto" w:fill="auto"/>
            <w:vAlign w:val="center"/>
          </w:tcPr>
          <w:p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Week/Date</w:t>
            </w:r>
          </w:p>
        </w:tc>
        <w:tc>
          <w:tcPr>
            <w:tcW w:w="1057" w:type="dxa"/>
            <w:shd w:val="clear" w:color="auto" w:fill="auto"/>
            <w:vAlign w:val="center"/>
          </w:tcPr>
          <w:p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Assignment</w:t>
            </w:r>
          </w:p>
        </w:tc>
        <w:tc>
          <w:tcPr>
            <w:tcW w:w="1006" w:type="dxa"/>
            <w:shd w:val="clear" w:color="auto" w:fill="auto"/>
            <w:vAlign w:val="center"/>
          </w:tcPr>
          <w:p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Homework</w:t>
            </w:r>
          </w:p>
        </w:tc>
        <w:tc>
          <w:tcPr>
            <w:tcW w:w="1135" w:type="dxa"/>
            <w:vMerge/>
            <w:shd w:val="clear" w:color="auto" w:fill="auto"/>
            <w:vAlign w:val="center"/>
          </w:tcPr>
          <w:p w:rsidR="00702280" w:rsidRPr="00B11C07" w:rsidRDefault="00702280" w:rsidP="00067280">
            <w:pPr>
              <w:spacing w:after="0" w:line="240" w:lineRule="auto"/>
              <w:ind w:right="58"/>
              <w:contextualSpacing/>
              <w:jc w:val="center"/>
              <w:rPr>
                <w:rFonts w:ascii="Times New Roman" w:hAnsi="Times New Roman" w:cs="Times New Roman"/>
                <w:b/>
                <w:sz w:val="18"/>
                <w:szCs w:val="18"/>
              </w:rPr>
            </w:pPr>
          </w:p>
        </w:tc>
        <w:tc>
          <w:tcPr>
            <w:tcW w:w="1530" w:type="dxa"/>
            <w:vMerge/>
            <w:shd w:val="clear" w:color="auto" w:fill="auto"/>
            <w:vAlign w:val="center"/>
          </w:tcPr>
          <w:p w:rsidR="00702280" w:rsidRPr="00B11C07" w:rsidRDefault="00702280" w:rsidP="00067280">
            <w:pPr>
              <w:spacing w:after="0" w:line="240" w:lineRule="auto"/>
              <w:ind w:right="58"/>
              <w:contextualSpacing/>
              <w:jc w:val="center"/>
              <w:rPr>
                <w:rFonts w:ascii="Times New Roman" w:hAnsi="Times New Roman" w:cs="Times New Roman"/>
                <w:b/>
                <w:sz w:val="18"/>
                <w:szCs w:val="18"/>
              </w:rPr>
            </w:pPr>
          </w:p>
        </w:tc>
      </w:tr>
      <w:tr w:rsidR="00702280" w:rsidRPr="00B11C07" w:rsidTr="009879B9">
        <w:trPr>
          <w:cantSplit/>
        </w:trPr>
        <w:tc>
          <w:tcPr>
            <w:tcW w:w="980" w:type="dxa"/>
            <w:vMerge/>
            <w:shd w:val="clear" w:color="auto" w:fill="D9D9D9"/>
            <w:vAlign w:val="center"/>
          </w:tcPr>
          <w:p w:rsidR="00702280" w:rsidRPr="00B11C07" w:rsidRDefault="00702280" w:rsidP="00067280">
            <w:pPr>
              <w:spacing w:after="0" w:line="240" w:lineRule="auto"/>
              <w:ind w:right="58"/>
              <w:contextualSpacing/>
              <w:jc w:val="center"/>
              <w:rPr>
                <w:rFonts w:ascii="Times New Roman" w:hAnsi="Times New Roman" w:cs="Times New Roman"/>
                <w:b/>
                <w:sz w:val="18"/>
                <w:szCs w:val="18"/>
              </w:rPr>
            </w:pPr>
          </w:p>
        </w:tc>
        <w:tc>
          <w:tcPr>
            <w:tcW w:w="1013" w:type="dxa"/>
            <w:shd w:val="clear" w:color="auto" w:fill="auto"/>
            <w:vAlign w:val="center"/>
          </w:tcPr>
          <w:p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4</w:t>
            </w:r>
            <w:r w:rsidRPr="00B11C07">
              <w:rPr>
                <w:rFonts w:ascii="Times New Roman" w:hAnsi="Times New Roman" w:cs="Times New Roman"/>
                <w:b/>
                <w:sz w:val="18"/>
                <w:szCs w:val="18"/>
                <w:vertAlign w:val="superscript"/>
              </w:rPr>
              <w:t>th</w:t>
            </w:r>
            <w:r w:rsidRPr="00B11C07">
              <w:rPr>
                <w:rFonts w:ascii="Times New Roman" w:hAnsi="Times New Roman" w:cs="Times New Roman"/>
                <w:b/>
                <w:sz w:val="18"/>
                <w:szCs w:val="18"/>
              </w:rPr>
              <w:t xml:space="preserve"> Week</w:t>
            </w:r>
          </w:p>
        </w:tc>
        <w:tc>
          <w:tcPr>
            <w:tcW w:w="1014" w:type="dxa"/>
            <w:shd w:val="clear" w:color="auto" w:fill="auto"/>
            <w:vAlign w:val="center"/>
          </w:tcPr>
          <w:p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6</w:t>
            </w:r>
            <w:r w:rsidRPr="00B11C07">
              <w:rPr>
                <w:rFonts w:ascii="Times New Roman" w:hAnsi="Times New Roman" w:cs="Times New Roman"/>
                <w:b/>
                <w:sz w:val="18"/>
                <w:szCs w:val="18"/>
                <w:vertAlign w:val="superscript"/>
              </w:rPr>
              <w:t>th</w:t>
            </w:r>
            <w:r w:rsidRPr="00B11C07">
              <w:rPr>
                <w:rFonts w:ascii="Times New Roman" w:hAnsi="Times New Roman" w:cs="Times New Roman"/>
                <w:b/>
                <w:sz w:val="18"/>
                <w:szCs w:val="18"/>
              </w:rPr>
              <w:t xml:space="preserve"> Week</w:t>
            </w:r>
          </w:p>
        </w:tc>
        <w:tc>
          <w:tcPr>
            <w:tcW w:w="1014" w:type="dxa"/>
            <w:shd w:val="clear" w:color="auto" w:fill="auto"/>
            <w:vAlign w:val="center"/>
          </w:tcPr>
          <w:p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10</w:t>
            </w:r>
            <w:r w:rsidRPr="00B11C07">
              <w:rPr>
                <w:rFonts w:ascii="Times New Roman" w:hAnsi="Times New Roman" w:cs="Times New Roman"/>
                <w:b/>
                <w:sz w:val="18"/>
                <w:szCs w:val="18"/>
                <w:vertAlign w:val="superscript"/>
              </w:rPr>
              <w:t>th</w:t>
            </w:r>
            <w:r w:rsidRPr="00B11C07">
              <w:rPr>
                <w:rFonts w:ascii="Times New Roman" w:hAnsi="Times New Roman" w:cs="Times New Roman"/>
                <w:b/>
                <w:sz w:val="18"/>
                <w:szCs w:val="18"/>
              </w:rPr>
              <w:t xml:space="preserve"> Week</w:t>
            </w:r>
          </w:p>
        </w:tc>
        <w:tc>
          <w:tcPr>
            <w:tcW w:w="1004" w:type="dxa"/>
            <w:shd w:val="clear" w:color="auto" w:fill="auto"/>
            <w:vAlign w:val="center"/>
          </w:tcPr>
          <w:p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13</w:t>
            </w:r>
            <w:r w:rsidRPr="00B11C07">
              <w:rPr>
                <w:rFonts w:ascii="Times New Roman" w:hAnsi="Times New Roman" w:cs="Times New Roman"/>
                <w:b/>
                <w:sz w:val="18"/>
                <w:szCs w:val="18"/>
                <w:vertAlign w:val="superscript"/>
              </w:rPr>
              <w:t>th</w:t>
            </w:r>
            <w:r w:rsidRPr="00B11C07">
              <w:rPr>
                <w:rFonts w:ascii="Times New Roman" w:hAnsi="Times New Roman" w:cs="Times New Roman"/>
                <w:b/>
                <w:sz w:val="18"/>
                <w:szCs w:val="18"/>
              </w:rPr>
              <w:t xml:space="preserve"> Week</w:t>
            </w:r>
          </w:p>
        </w:tc>
        <w:tc>
          <w:tcPr>
            <w:tcW w:w="1057" w:type="dxa"/>
            <w:shd w:val="clear" w:color="auto" w:fill="auto"/>
            <w:vAlign w:val="center"/>
          </w:tcPr>
          <w:p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2</w:t>
            </w:r>
          </w:p>
          <w:p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Assignments</w:t>
            </w:r>
          </w:p>
        </w:tc>
        <w:tc>
          <w:tcPr>
            <w:tcW w:w="1006" w:type="dxa"/>
            <w:shd w:val="clear" w:color="auto" w:fill="auto"/>
            <w:vAlign w:val="center"/>
          </w:tcPr>
          <w:p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Will be given time to time</w:t>
            </w:r>
          </w:p>
        </w:tc>
        <w:tc>
          <w:tcPr>
            <w:tcW w:w="1135" w:type="dxa"/>
            <w:shd w:val="clear" w:color="auto" w:fill="auto"/>
            <w:vAlign w:val="center"/>
          </w:tcPr>
          <w:p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8</w:t>
            </w:r>
            <w:r w:rsidRPr="00B11C07">
              <w:rPr>
                <w:rFonts w:ascii="Times New Roman" w:hAnsi="Times New Roman" w:cs="Times New Roman"/>
                <w:b/>
                <w:sz w:val="18"/>
                <w:szCs w:val="18"/>
                <w:vertAlign w:val="superscript"/>
              </w:rPr>
              <w:t>th</w:t>
            </w:r>
            <w:r w:rsidRPr="00B11C07">
              <w:rPr>
                <w:rFonts w:ascii="Times New Roman" w:hAnsi="Times New Roman" w:cs="Times New Roman"/>
                <w:b/>
                <w:sz w:val="18"/>
                <w:szCs w:val="18"/>
              </w:rPr>
              <w:t xml:space="preserve"> Week</w:t>
            </w:r>
          </w:p>
        </w:tc>
        <w:tc>
          <w:tcPr>
            <w:tcW w:w="1530" w:type="dxa"/>
            <w:shd w:val="clear" w:color="auto" w:fill="auto"/>
            <w:vAlign w:val="center"/>
          </w:tcPr>
          <w:p w:rsidR="00702280" w:rsidRPr="00B11C07" w:rsidRDefault="00702280" w:rsidP="00067280">
            <w:pPr>
              <w:spacing w:after="0" w:line="240" w:lineRule="auto"/>
              <w:ind w:right="58"/>
              <w:contextualSpacing/>
              <w:jc w:val="center"/>
              <w:rPr>
                <w:rFonts w:ascii="Times New Roman" w:hAnsi="Times New Roman" w:cs="Times New Roman"/>
                <w:b/>
                <w:sz w:val="18"/>
                <w:szCs w:val="18"/>
              </w:rPr>
            </w:pPr>
            <w:r w:rsidRPr="00B11C07">
              <w:rPr>
                <w:rFonts w:ascii="Times New Roman" w:hAnsi="Times New Roman" w:cs="Times New Roman"/>
                <w:b/>
                <w:sz w:val="18"/>
                <w:szCs w:val="18"/>
              </w:rPr>
              <w:t>16</w:t>
            </w:r>
            <w:r w:rsidRPr="00B11C07">
              <w:rPr>
                <w:rFonts w:ascii="Times New Roman" w:hAnsi="Times New Roman" w:cs="Times New Roman"/>
                <w:b/>
                <w:sz w:val="18"/>
                <w:szCs w:val="18"/>
                <w:vertAlign w:val="superscript"/>
              </w:rPr>
              <w:t>th</w:t>
            </w:r>
            <w:r w:rsidRPr="00B11C07">
              <w:rPr>
                <w:rFonts w:ascii="Times New Roman" w:hAnsi="Times New Roman" w:cs="Times New Roman"/>
                <w:b/>
                <w:sz w:val="18"/>
                <w:szCs w:val="18"/>
              </w:rPr>
              <w:t xml:space="preserve"> Week</w:t>
            </w:r>
          </w:p>
        </w:tc>
      </w:tr>
    </w:tbl>
    <w:p w:rsidR="00702280" w:rsidRPr="00B11C07" w:rsidRDefault="00702280" w:rsidP="00702280">
      <w:pPr>
        <w:rPr>
          <w:rFonts w:ascii="Times New Roman" w:hAnsi="Times New Roman" w:cs="Times New Roman"/>
          <w:b/>
          <w:sz w:val="2"/>
        </w:rPr>
      </w:pPr>
    </w:p>
    <w:p w:rsidR="00702280" w:rsidRPr="00B11C07" w:rsidRDefault="00702280" w:rsidP="00702280">
      <w:pPr>
        <w:pStyle w:val="BodyText"/>
        <w:rPr>
          <w:sz w:val="20"/>
        </w:rPr>
      </w:pPr>
    </w:p>
    <w:tbl>
      <w:tblPr>
        <w:tblStyle w:val="TableGrid"/>
        <w:tblW w:w="9720" w:type="dxa"/>
        <w:tblInd w:w="-95" w:type="dxa"/>
        <w:tblLook w:val="04A0" w:firstRow="1" w:lastRow="0" w:firstColumn="1" w:lastColumn="0" w:noHBand="0" w:noVBand="1"/>
      </w:tblPr>
      <w:tblGrid>
        <w:gridCol w:w="1654"/>
        <w:gridCol w:w="1558"/>
        <w:gridCol w:w="1558"/>
        <w:gridCol w:w="1559"/>
        <w:gridCol w:w="1558"/>
        <w:gridCol w:w="1833"/>
      </w:tblGrid>
      <w:tr w:rsidR="00DB37CD" w:rsidRPr="00B11C07" w:rsidTr="009879B9">
        <w:tc>
          <w:tcPr>
            <w:tcW w:w="9720" w:type="dxa"/>
            <w:gridSpan w:val="6"/>
            <w:tcBorders>
              <w:bottom w:val="single" w:sz="4" w:space="0" w:color="auto"/>
            </w:tcBorders>
            <w:shd w:val="clear" w:color="auto" w:fill="FBD4B4" w:themeFill="accent6" w:themeFillTint="66"/>
          </w:tcPr>
          <w:p w:rsidR="00DB37CD" w:rsidRPr="00B11C07" w:rsidRDefault="00DB37CD" w:rsidP="00DB37CD">
            <w:pPr>
              <w:pStyle w:val="BodyText"/>
              <w:jc w:val="center"/>
              <w:rPr>
                <w:sz w:val="20"/>
              </w:rPr>
            </w:pPr>
            <w:r w:rsidRPr="00B11C07">
              <w:rPr>
                <w:b/>
                <w:sz w:val="20"/>
              </w:rPr>
              <w:t>Grading Policy</w:t>
            </w:r>
          </w:p>
        </w:tc>
      </w:tr>
      <w:tr w:rsidR="00DB37CD" w:rsidRPr="00B11C07" w:rsidTr="009879B9">
        <w:tc>
          <w:tcPr>
            <w:tcW w:w="1654" w:type="dxa"/>
            <w:shd w:val="clear" w:color="auto" w:fill="D9D9D9" w:themeFill="background1" w:themeFillShade="D9"/>
          </w:tcPr>
          <w:p w:rsidR="00DB37CD" w:rsidRPr="00B11C07" w:rsidRDefault="00DB37CD" w:rsidP="00702280">
            <w:pPr>
              <w:pStyle w:val="BodyText"/>
              <w:rPr>
                <w:sz w:val="20"/>
              </w:rPr>
            </w:pPr>
            <w:r w:rsidRPr="00B11C07">
              <w:rPr>
                <w:b/>
                <w:color w:val="000000"/>
                <w:sz w:val="18"/>
                <w:szCs w:val="18"/>
              </w:rPr>
              <w:t>Marks out of 100</w:t>
            </w:r>
          </w:p>
        </w:tc>
        <w:tc>
          <w:tcPr>
            <w:tcW w:w="1558" w:type="dxa"/>
            <w:shd w:val="clear" w:color="auto" w:fill="D9D9D9" w:themeFill="background1" w:themeFillShade="D9"/>
          </w:tcPr>
          <w:p w:rsidR="00DB37CD" w:rsidRPr="00B11C07" w:rsidRDefault="00DB37CD" w:rsidP="00702280">
            <w:pPr>
              <w:pStyle w:val="BodyText"/>
              <w:rPr>
                <w:sz w:val="20"/>
              </w:rPr>
            </w:pPr>
            <w:r w:rsidRPr="00B11C07">
              <w:rPr>
                <w:b/>
                <w:color w:val="000000"/>
                <w:sz w:val="18"/>
                <w:szCs w:val="18"/>
              </w:rPr>
              <w:t>Letter Grade</w:t>
            </w:r>
          </w:p>
        </w:tc>
        <w:tc>
          <w:tcPr>
            <w:tcW w:w="1558" w:type="dxa"/>
            <w:shd w:val="clear" w:color="auto" w:fill="D9D9D9" w:themeFill="background1" w:themeFillShade="D9"/>
          </w:tcPr>
          <w:p w:rsidR="00DB37CD" w:rsidRPr="00B11C07" w:rsidRDefault="00DB37CD" w:rsidP="00702280">
            <w:pPr>
              <w:pStyle w:val="BodyText"/>
              <w:rPr>
                <w:sz w:val="20"/>
              </w:rPr>
            </w:pPr>
            <w:r w:rsidRPr="00B11C07">
              <w:rPr>
                <w:b/>
                <w:color w:val="000000"/>
                <w:sz w:val="18"/>
                <w:szCs w:val="18"/>
              </w:rPr>
              <w:t>Grade Point</w:t>
            </w:r>
          </w:p>
        </w:tc>
        <w:tc>
          <w:tcPr>
            <w:tcW w:w="1559" w:type="dxa"/>
            <w:shd w:val="clear" w:color="auto" w:fill="D9D9D9" w:themeFill="background1" w:themeFillShade="D9"/>
          </w:tcPr>
          <w:p w:rsidR="00DB37CD" w:rsidRPr="00B11C07" w:rsidRDefault="00DB37CD" w:rsidP="00702280">
            <w:pPr>
              <w:pStyle w:val="BodyText"/>
              <w:rPr>
                <w:sz w:val="20"/>
              </w:rPr>
            </w:pPr>
            <w:r w:rsidRPr="00B11C07">
              <w:rPr>
                <w:b/>
                <w:color w:val="000000"/>
                <w:sz w:val="18"/>
                <w:szCs w:val="18"/>
              </w:rPr>
              <w:t>Marks out of 100</w:t>
            </w:r>
          </w:p>
        </w:tc>
        <w:tc>
          <w:tcPr>
            <w:tcW w:w="1558" w:type="dxa"/>
            <w:shd w:val="clear" w:color="auto" w:fill="D9D9D9" w:themeFill="background1" w:themeFillShade="D9"/>
          </w:tcPr>
          <w:p w:rsidR="00DB37CD" w:rsidRPr="00B11C07" w:rsidRDefault="00DB37CD" w:rsidP="00702280">
            <w:pPr>
              <w:pStyle w:val="BodyText"/>
              <w:rPr>
                <w:sz w:val="20"/>
              </w:rPr>
            </w:pPr>
            <w:r w:rsidRPr="00B11C07">
              <w:rPr>
                <w:b/>
                <w:color w:val="000000"/>
                <w:sz w:val="18"/>
                <w:szCs w:val="18"/>
              </w:rPr>
              <w:t>Letter Grade</w:t>
            </w:r>
          </w:p>
        </w:tc>
        <w:tc>
          <w:tcPr>
            <w:tcW w:w="1833" w:type="dxa"/>
            <w:shd w:val="clear" w:color="auto" w:fill="D9D9D9" w:themeFill="background1" w:themeFillShade="D9"/>
          </w:tcPr>
          <w:p w:rsidR="00DB37CD" w:rsidRPr="00B11C07" w:rsidRDefault="00DB37CD" w:rsidP="00702280">
            <w:pPr>
              <w:pStyle w:val="BodyText"/>
              <w:rPr>
                <w:sz w:val="20"/>
              </w:rPr>
            </w:pPr>
            <w:r w:rsidRPr="00B11C07">
              <w:rPr>
                <w:b/>
                <w:color w:val="000000"/>
                <w:sz w:val="18"/>
                <w:szCs w:val="18"/>
              </w:rPr>
              <w:t>Grade Point</w:t>
            </w:r>
          </w:p>
        </w:tc>
      </w:tr>
      <w:tr w:rsidR="00DB37CD" w:rsidRPr="00B11C07" w:rsidTr="009879B9">
        <w:tc>
          <w:tcPr>
            <w:tcW w:w="1654" w:type="dxa"/>
            <w:vAlign w:val="center"/>
          </w:tcPr>
          <w:p w:rsidR="00DB37CD" w:rsidRPr="00B11C07" w:rsidRDefault="00DB37CD" w:rsidP="00067280">
            <w:pPr>
              <w:shd w:val="clear" w:color="auto" w:fill="FFFFFF"/>
              <w:autoSpaceDE w:val="0"/>
              <w:autoSpaceDN w:val="0"/>
              <w:adjustRightInd w:val="0"/>
              <w:jc w:val="center"/>
              <w:rPr>
                <w:rFonts w:ascii="Times New Roman" w:hAnsi="Times New Roman" w:cs="Times New Roman"/>
                <w:color w:val="000000"/>
                <w:sz w:val="18"/>
                <w:szCs w:val="18"/>
              </w:rPr>
            </w:pPr>
            <w:r w:rsidRPr="00B11C07">
              <w:rPr>
                <w:rFonts w:ascii="Times New Roman" w:hAnsi="Times New Roman" w:cs="Times New Roman"/>
                <w:color w:val="000000"/>
                <w:sz w:val="18"/>
                <w:szCs w:val="18"/>
              </w:rPr>
              <w:t>80 - 100</w:t>
            </w:r>
          </w:p>
        </w:tc>
        <w:tc>
          <w:tcPr>
            <w:tcW w:w="1558" w:type="dxa"/>
            <w:vAlign w:val="center"/>
          </w:tcPr>
          <w:p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A+</w:t>
            </w:r>
          </w:p>
        </w:tc>
        <w:tc>
          <w:tcPr>
            <w:tcW w:w="1558" w:type="dxa"/>
            <w:vAlign w:val="center"/>
          </w:tcPr>
          <w:p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4.00</w:t>
            </w:r>
          </w:p>
        </w:tc>
        <w:tc>
          <w:tcPr>
            <w:tcW w:w="1559" w:type="dxa"/>
            <w:vAlign w:val="center"/>
          </w:tcPr>
          <w:p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55 - 59</w:t>
            </w:r>
          </w:p>
        </w:tc>
        <w:tc>
          <w:tcPr>
            <w:tcW w:w="1558" w:type="dxa"/>
            <w:vAlign w:val="center"/>
          </w:tcPr>
          <w:p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B-</w:t>
            </w:r>
          </w:p>
        </w:tc>
        <w:tc>
          <w:tcPr>
            <w:tcW w:w="1833" w:type="dxa"/>
            <w:vAlign w:val="center"/>
          </w:tcPr>
          <w:p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2.75</w:t>
            </w:r>
          </w:p>
        </w:tc>
      </w:tr>
      <w:tr w:rsidR="00DB37CD" w:rsidRPr="00B11C07" w:rsidTr="009879B9">
        <w:tc>
          <w:tcPr>
            <w:tcW w:w="1654" w:type="dxa"/>
            <w:vAlign w:val="center"/>
          </w:tcPr>
          <w:p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75 - 79</w:t>
            </w:r>
          </w:p>
        </w:tc>
        <w:tc>
          <w:tcPr>
            <w:tcW w:w="1558" w:type="dxa"/>
            <w:vAlign w:val="center"/>
          </w:tcPr>
          <w:p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A</w:t>
            </w:r>
          </w:p>
        </w:tc>
        <w:tc>
          <w:tcPr>
            <w:tcW w:w="1558" w:type="dxa"/>
            <w:vAlign w:val="center"/>
          </w:tcPr>
          <w:p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3.75</w:t>
            </w:r>
          </w:p>
        </w:tc>
        <w:tc>
          <w:tcPr>
            <w:tcW w:w="1559" w:type="dxa"/>
            <w:vAlign w:val="center"/>
          </w:tcPr>
          <w:p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50 - 54</w:t>
            </w:r>
          </w:p>
        </w:tc>
        <w:tc>
          <w:tcPr>
            <w:tcW w:w="1558" w:type="dxa"/>
            <w:vAlign w:val="center"/>
          </w:tcPr>
          <w:p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C+</w:t>
            </w:r>
          </w:p>
        </w:tc>
        <w:tc>
          <w:tcPr>
            <w:tcW w:w="1833" w:type="dxa"/>
            <w:vAlign w:val="center"/>
          </w:tcPr>
          <w:p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2.50</w:t>
            </w:r>
          </w:p>
        </w:tc>
      </w:tr>
      <w:tr w:rsidR="00DB37CD" w:rsidRPr="00B11C07" w:rsidTr="009879B9">
        <w:tc>
          <w:tcPr>
            <w:tcW w:w="1654" w:type="dxa"/>
            <w:vAlign w:val="center"/>
          </w:tcPr>
          <w:p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70 - 74</w:t>
            </w:r>
          </w:p>
        </w:tc>
        <w:tc>
          <w:tcPr>
            <w:tcW w:w="1558" w:type="dxa"/>
            <w:vAlign w:val="center"/>
          </w:tcPr>
          <w:p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A-</w:t>
            </w:r>
          </w:p>
        </w:tc>
        <w:tc>
          <w:tcPr>
            <w:tcW w:w="1558" w:type="dxa"/>
            <w:vAlign w:val="center"/>
          </w:tcPr>
          <w:p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3.50</w:t>
            </w:r>
          </w:p>
        </w:tc>
        <w:tc>
          <w:tcPr>
            <w:tcW w:w="1559" w:type="dxa"/>
            <w:vAlign w:val="center"/>
          </w:tcPr>
          <w:p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45 - 49</w:t>
            </w:r>
          </w:p>
        </w:tc>
        <w:tc>
          <w:tcPr>
            <w:tcW w:w="1558" w:type="dxa"/>
            <w:vAlign w:val="center"/>
          </w:tcPr>
          <w:p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C</w:t>
            </w:r>
          </w:p>
        </w:tc>
        <w:tc>
          <w:tcPr>
            <w:tcW w:w="1833" w:type="dxa"/>
            <w:vAlign w:val="center"/>
          </w:tcPr>
          <w:p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2.25</w:t>
            </w:r>
          </w:p>
        </w:tc>
      </w:tr>
      <w:tr w:rsidR="00DB37CD" w:rsidRPr="00B11C07" w:rsidTr="009879B9">
        <w:tc>
          <w:tcPr>
            <w:tcW w:w="1654" w:type="dxa"/>
            <w:vAlign w:val="center"/>
          </w:tcPr>
          <w:p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65 - 69</w:t>
            </w:r>
          </w:p>
        </w:tc>
        <w:tc>
          <w:tcPr>
            <w:tcW w:w="1558" w:type="dxa"/>
            <w:vAlign w:val="center"/>
          </w:tcPr>
          <w:p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B+</w:t>
            </w:r>
          </w:p>
        </w:tc>
        <w:tc>
          <w:tcPr>
            <w:tcW w:w="1558" w:type="dxa"/>
            <w:vAlign w:val="center"/>
          </w:tcPr>
          <w:p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3.25</w:t>
            </w:r>
          </w:p>
        </w:tc>
        <w:tc>
          <w:tcPr>
            <w:tcW w:w="1559" w:type="dxa"/>
            <w:vAlign w:val="center"/>
          </w:tcPr>
          <w:p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40 – 44</w:t>
            </w:r>
          </w:p>
        </w:tc>
        <w:tc>
          <w:tcPr>
            <w:tcW w:w="1558" w:type="dxa"/>
            <w:vAlign w:val="center"/>
          </w:tcPr>
          <w:p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D</w:t>
            </w:r>
          </w:p>
        </w:tc>
        <w:tc>
          <w:tcPr>
            <w:tcW w:w="1833" w:type="dxa"/>
            <w:vAlign w:val="center"/>
          </w:tcPr>
          <w:p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2.00</w:t>
            </w:r>
          </w:p>
        </w:tc>
      </w:tr>
      <w:tr w:rsidR="00DB37CD" w:rsidRPr="00B11C07" w:rsidTr="009879B9">
        <w:tc>
          <w:tcPr>
            <w:tcW w:w="1654" w:type="dxa"/>
            <w:vAlign w:val="center"/>
          </w:tcPr>
          <w:p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60 - 64</w:t>
            </w:r>
          </w:p>
        </w:tc>
        <w:tc>
          <w:tcPr>
            <w:tcW w:w="1558" w:type="dxa"/>
            <w:vAlign w:val="center"/>
          </w:tcPr>
          <w:p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B</w:t>
            </w:r>
          </w:p>
        </w:tc>
        <w:tc>
          <w:tcPr>
            <w:tcW w:w="1558" w:type="dxa"/>
            <w:vAlign w:val="center"/>
          </w:tcPr>
          <w:p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3.00</w:t>
            </w:r>
          </w:p>
        </w:tc>
        <w:tc>
          <w:tcPr>
            <w:tcW w:w="1559" w:type="dxa"/>
            <w:vAlign w:val="center"/>
          </w:tcPr>
          <w:p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00 - 39</w:t>
            </w:r>
          </w:p>
        </w:tc>
        <w:tc>
          <w:tcPr>
            <w:tcW w:w="1558" w:type="dxa"/>
            <w:vAlign w:val="center"/>
          </w:tcPr>
          <w:p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F</w:t>
            </w:r>
          </w:p>
        </w:tc>
        <w:tc>
          <w:tcPr>
            <w:tcW w:w="1833" w:type="dxa"/>
            <w:vAlign w:val="center"/>
          </w:tcPr>
          <w:p w:rsidR="00DB37CD" w:rsidRPr="00B11C07" w:rsidRDefault="00DB37CD" w:rsidP="00067280">
            <w:pPr>
              <w:shd w:val="clear" w:color="auto" w:fill="FFFFFF"/>
              <w:autoSpaceDE w:val="0"/>
              <w:autoSpaceDN w:val="0"/>
              <w:adjustRightInd w:val="0"/>
              <w:jc w:val="center"/>
              <w:rPr>
                <w:rFonts w:ascii="Times New Roman" w:hAnsi="Times New Roman" w:cs="Times New Roman"/>
                <w:sz w:val="18"/>
                <w:szCs w:val="18"/>
              </w:rPr>
            </w:pPr>
            <w:r w:rsidRPr="00B11C07">
              <w:rPr>
                <w:rFonts w:ascii="Times New Roman" w:hAnsi="Times New Roman" w:cs="Times New Roman"/>
                <w:color w:val="000000"/>
                <w:sz w:val="18"/>
                <w:szCs w:val="18"/>
              </w:rPr>
              <w:t>0.00</w:t>
            </w:r>
          </w:p>
        </w:tc>
      </w:tr>
    </w:tbl>
    <w:p w:rsidR="008F508F" w:rsidRDefault="008F508F" w:rsidP="00702280">
      <w:pPr>
        <w:pStyle w:val="BodyText"/>
        <w:rPr>
          <w:sz w:val="20"/>
        </w:rPr>
      </w:pPr>
    </w:p>
    <w:p w:rsidR="001C5C2A" w:rsidRDefault="001C5C2A" w:rsidP="00702280">
      <w:pPr>
        <w:pStyle w:val="BodyText"/>
        <w:rPr>
          <w:sz w:val="20"/>
        </w:rPr>
      </w:pPr>
    </w:p>
    <w:p w:rsidR="001C5C2A" w:rsidRDefault="001C5C2A" w:rsidP="00702280">
      <w:pPr>
        <w:pStyle w:val="BodyText"/>
        <w:rPr>
          <w:sz w:val="20"/>
        </w:rPr>
      </w:pPr>
    </w:p>
    <w:p w:rsidR="008F508F" w:rsidRPr="00B11C07" w:rsidRDefault="008F508F" w:rsidP="00702280">
      <w:pPr>
        <w:pStyle w:val="BodyText"/>
        <w:rPr>
          <w:sz w:val="20"/>
        </w:rPr>
      </w:pPr>
    </w:p>
    <w:tbl>
      <w:tblPr>
        <w:tblStyle w:val="TableGrid"/>
        <w:tblW w:w="9810" w:type="dxa"/>
        <w:tblInd w:w="-185" w:type="dxa"/>
        <w:tblLook w:val="04A0" w:firstRow="1" w:lastRow="0" w:firstColumn="1" w:lastColumn="0" w:noHBand="0" w:noVBand="1"/>
      </w:tblPr>
      <w:tblGrid>
        <w:gridCol w:w="9810"/>
      </w:tblGrid>
      <w:tr w:rsidR="00BC6C3C" w:rsidRPr="00B11C07" w:rsidTr="009879B9">
        <w:tc>
          <w:tcPr>
            <w:tcW w:w="9810" w:type="dxa"/>
            <w:shd w:val="clear" w:color="auto" w:fill="FBD4B4" w:themeFill="accent6" w:themeFillTint="66"/>
            <w:vAlign w:val="center"/>
          </w:tcPr>
          <w:p w:rsidR="00BC6C3C" w:rsidRPr="00B11C07" w:rsidRDefault="00BC6C3C" w:rsidP="00BC6C3C">
            <w:pPr>
              <w:ind w:left="-32"/>
              <w:contextualSpacing/>
              <w:jc w:val="center"/>
              <w:rPr>
                <w:rFonts w:ascii="Times New Roman" w:hAnsi="Times New Roman" w:cs="Times New Roman"/>
                <w:b/>
                <w:sz w:val="18"/>
                <w:szCs w:val="18"/>
              </w:rPr>
            </w:pPr>
            <w:r w:rsidRPr="00B11C07">
              <w:rPr>
                <w:rFonts w:ascii="Times New Roman" w:hAnsi="Times New Roman" w:cs="Times New Roman"/>
                <w:b/>
                <w:sz w:val="18"/>
                <w:szCs w:val="18"/>
              </w:rPr>
              <w:t>Course Contents</w:t>
            </w:r>
          </w:p>
        </w:tc>
      </w:tr>
      <w:tr w:rsidR="00BC6C3C" w:rsidRPr="00B11C07" w:rsidTr="009879B9">
        <w:tc>
          <w:tcPr>
            <w:tcW w:w="9810" w:type="dxa"/>
          </w:tcPr>
          <w:p w:rsidR="002E12E2" w:rsidRPr="002E12E2" w:rsidRDefault="002E12E2" w:rsidP="002E12E2">
            <w:pPr>
              <w:contextualSpacing/>
              <w:jc w:val="both"/>
              <w:rPr>
                <w:rFonts w:ascii="Times New Roman" w:hAnsi="Times New Roman" w:cs="Times New Roman"/>
              </w:rPr>
            </w:pPr>
            <w:r w:rsidRPr="002E12E2">
              <w:rPr>
                <w:rFonts w:ascii="Times New Roman" w:hAnsi="Times New Roman" w:cs="Times New Roman"/>
                <w:bCs/>
              </w:rPr>
              <w:t>Basic concepts:</w:t>
            </w:r>
            <w:r w:rsidRPr="002E12E2">
              <w:rPr>
                <w:rFonts w:ascii="Times New Roman" w:hAnsi="Times New Roman" w:cs="Times New Roman"/>
              </w:rPr>
              <w:t xml:space="preserve"> Concepts and Terminology, Data representation, Data flow, Networks and network models, Protocol and standards, OSI reference model, TCP/IP protocol suite.</w:t>
            </w:r>
          </w:p>
          <w:p w:rsidR="002E12E2" w:rsidRPr="002E12E2" w:rsidRDefault="002E12E2" w:rsidP="002E12E2">
            <w:pPr>
              <w:jc w:val="both"/>
              <w:rPr>
                <w:rFonts w:ascii="Times New Roman" w:hAnsi="Times New Roman" w:cs="Times New Roman"/>
              </w:rPr>
            </w:pPr>
            <w:r w:rsidRPr="002E12E2">
              <w:rPr>
                <w:rFonts w:ascii="Times New Roman" w:hAnsi="Times New Roman" w:cs="Times New Roman"/>
                <w:bCs/>
              </w:rPr>
              <w:t>Data and signals:</w:t>
            </w:r>
            <w:r w:rsidRPr="002E12E2">
              <w:rPr>
                <w:rFonts w:ascii="Times New Roman" w:hAnsi="Times New Roman" w:cs="Times New Roman"/>
              </w:rPr>
              <w:t xml:space="preserve"> Analog and Digital data, Time and frequency domain concepts; Transmission impairment; Noisy and Noiseless channel.</w:t>
            </w:r>
          </w:p>
          <w:p w:rsidR="002E12E2" w:rsidRPr="002E12E2" w:rsidRDefault="002E12E2" w:rsidP="002E12E2">
            <w:pPr>
              <w:jc w:val="both"/>
              <w:rPr>
                <w:rFonts w:ascii="Times New Roman" w:hAnsi="Times New Roman" w:cs="Times New Roman"/>
              </w:rPr>
            </w:pPr>
            <w:r w:rsidRPr="002E12E2">
              <w:rPr>
                <w:rFonts w:ascii="Times New Roman" w:hAnsi="Times New Roman" w:cs="Times New Roman"/>
                <w:bCs/>
              </w:rPr>
              <w:t>Digital and Analog Transmission:</w:t>
            </w:r>
            <w:r w:rsidRPr="002E12E2">
              <w:rPr>
                <w:rFonts w:ascii="Times New Roman" w:hAnsi="Times New Roman" w:cs="Times New Roman"/>
              </w:rPr>
              <w:t xml:space="preserve"> Line coding scheme; Pulse code modulation; Delta Modulation; Amplitude shift keying; Frequency shift keying; Phase shift keying; Amplitude, Frequency and Phase modulation.</w:t>
            </w:r>
          </w:p>
          <w:p w:rsidR="002E12E2" w:rsidRPr="002E12E2" w:rsidRDefault="002E12E2" w:rsidP="002E12E2">
            <w:pPr>
              <w:jc w:val="both"/>
              <w:rPr>
                <w:rFonts w:ascii="Times New Roman" w:hAnsi="Times New Roman" w:cs="Times New Roman"/>
              </w:rPr>
            </w:pPr>
            <w:r w:rsidRPr="002E12E2">
              <w:rPr>
                <w:rFonts w:ascii="Times New Roman" w:hAnsi="Times New Roman" w:cs="Times New Roman"/>
                <w:bCs/>
              </w:rPr>
              <w:t>Multiplexing:</w:t>
            </w:r>
            <w:r w:rsidRPr="002E12E2">
              <w:rPr>
                <w:rFonts w:ascii="Times New Roman" w:hAnsi="Times New Roman" w:cs="Times New Roman"/>
              </w:rPr>
              <w:t xml:space="preserve"> Frequency-division multiplexing; Wavelength-division multiplexing; Time-division multiplexing, spread spectrum; Frequency hopping and Direct sequence spread spectrum.</w:t>
            </w:r>
          </w:p>
          <w:p w:rsidR="002E12E2" w:rsidRPr="002E12E2" w:rsidRDefault="002E12E2" w:rsidP="002E12E2">
            <w:pPr>
              <w:jc w:val="both"/>
              <w:rPr>
                <w:rFonts w:ascii="Times New Roman" w:hAnsi="Times New Roman" w:cs="Times New Roman"/>
              </w:rPr>
            </w:pPr>
            <w:r w:rsidRPr="002E12E2">
              <w:rPr>
                <w:rFonts w:ascii="Times New Roman" w:hAnsi="Times New Roman" w:cs="Times New Roman"/>
                <w:bCs/>
              </w:rPr>
              <w:t>Multiple Access Techniques</w:t>
            </w:r>
            <w:r w:rsidRPr="002E12E2">
              <w:rPr>
                <w:rFonts w:ascii="Times New Roman" w:hAnsi="Times New Roman" w:cs="Times New Roman"/>
              </w:rPr>
              <w:t xml:space="preserve">: Random Access (ALOHA, CSMA, CSMA/CD, CSMA/CA), Controlled Access (Reservation, Polling, Token Passing) Channelization (FDMA, TDMA, SDMA, OFDMA, CDMA) </w:t>
            </w:r>
          </w:p>
          <w:p w:rsidR="002E12E2" w:rsidRPr="002E12E2" w:rsidRDefault="002E12E2" w:rsidP="002E12E2">
            <w:pPr>
              <w:jc w:val="both"/>
              <w:rPr>
                <w:rFonts w:ascii="Times New Roman" w:hAnsi="Times New Roman" w:cs="Times New Roman"/>
              </w:rPr>
            </w:pPr>
            <w:r w:rsidRPr="002E12E2">
              <w:rPr>
                <w:rFonts w:ascii="Times New Roman" w:hAnsi="Times New Roman" w:cs="Times New Roman"/>
                <w:bCs/>
              </w:rPr>
              <w:t>Transmission Media:</w:t>
            </w:r>
            <w:r w:rsidRPr="002E12E2">
              <w:rPr>
                <w:rFonts w:ascii="Times New Roman" w:hAnsi="Times New Roman" w:cs="Times New Roman"/>
              </w:rPr>
              <w:t xml:space="preserve"> Guided Media-Twisted pair cable; Coaxial cable; Fiber-optic cable; Unguided media- Radio wave; Microwave; Infrared and satellite communication.</w:t>
            </w:r>
          </w:p>
          <w:p w:rsidR="002E12E2" w:rsidRPr="002E12E2" w:rsidRDefault="002E12E2" w:rsidP="002E12E2">
            <w:pPr>
              <w:jc w:val="both"/>
              <w:rPr>
                <w:rFonts w:ascii="Times New Roman" w:hAnsi="Times New Roman" w:cs="Times New Roman"/>
              </w:rPr>
            </w:pPr>
            <w:r w:rsidRPr="002E12E2">
              <w:rPr>
                <w:rFonts w:ascii="Times New Roman" w:hAnsi="Times New Roman" w:cs="Times New Roman"/>
                <w:bCs/>
              </w:rPr>
              <w:t>Switching Network:</w:t>
            </w:r>
            <w:r w:rsidRPr="002E12E2">
              <w:rPr>
                <w:rFonts w:ascii="Times New Roman" w:hAnsi="Times New Roman" w:cs="Times New Roman"/>
              </w:rPr>
              <w:t xml:space="preserve"> Circuit switching network; Space and Time division switching; Control signaling; Soft switch architecture; Packet switching; Packet switching technique; Datagram and virtual circuit packet switching.  </w:t>
            </w:r>
          </w:p>
          <w:p w:rsidR="002E12E2" w:rsidRPr="002E12E2" w:rsidRDefault="002E12E2" w:rsidP="002E12E2">
            <w:pPr>
              <w:jc w:val="both"/>
              <w:rPr>
                <w:rFonts w:ascii="Times New Roman" w:hAnsi="Times New Roman" w:cs="Times New Roman"/>
              </w:rPr>
            </w:pPr>
            <w:r w:rsidRPr="002E12E2">
              <w:rPr>
                <w:rFonts w:ascii="Times New Roman" w:hAnsi="Times New Roman" w:cs="Times New Roman"/>
                <w:bCs/>
              </w:rPr>
              <w:t>Error Detection and Correction:</w:t>
            </w:r>
            <w:r w:rsidRPr="002E12E2">
              <w:rPr>
                <w:rFonts w:ascii="Times New Roman" w:hAnsi="Times New Roman" w:cs="Times New Roman"/>
              </w:rPr>
              <w:t xml:space="preserve"> Types of error; Block coding; Linear block codes; Hamming code; Cyclic code Convolution codes; Trellis code.</w:t>
            </w:r>
          </w:p>
          <w:p w:rsidR="002E12E2" w:rsidRPr="002E12E2" w:rsidRDefault="002E12E2" w:rsidP="002E12E2">
            <w:pPr>
              <w:jc w:val="both"/>
              <w:rPr>
                <w:rFonts w:ascii="Times New Roman" w:hAnsi="Times New Roman" w:cs="Times New Roman"/>
              </w:rPr>
            </w:pPr>
            <w:r w:rsidRPr="002E12E2">
              <w:rPr>
                <w:rFonts w:ascii="Times New Roman" w:hAnsi="Times New Roman" w:cs="Times New Roman"/>
                <w:bCs/>
              </w:rPr>
              <w:t>Data link Control Protocols:</w:t>
            </w:r>
            <w:r w:rsidRPr="002E12E2">
              <w:rPr>
                <w:rFonts w:ascii="Times New Roman" w:hAnsi="Times New Roman" w:cs="Times New Roman"/>
              </w:rPr>
              <w:t xml:space="preserve"> Flow control; Error control; High level data link control. </w:t>
            </w:r>
          </w:p>
          <w:p w:rsidR="002E12E2" w:rsidRPr="002E12E2" w:rsidRDefault="002E12E2" w:rsidP="002E12E2">
            <w:pPr>
              <w:jc w:val="both"/>
              <w:rPr>
                <w:rFonts w:ascii="Times New Roman" w:hAnsi="Times New Roman" w:cs="Times New Roman"/>
              </w:rPr>
            </w:pPr>
            <w:r w:rsidRPr="002E12E2">
              <w:rPr>
                <w:rFonts w:ascii="Times New Roman" w:hAnsi="Times New Roman" w:cs="Times New Roman"/>
                <w:bCs/>
              </w:rPr>
              <w:t>Mobile communication:</w:t>
            </w:r>
            <w:r w:rsidRPr="002E12E2">
              <w:rPr>
                <w:rFonts w:ascii="Times New Roman" w:hAnsi="Times New Roman" w:cs="Times New Roman"/>
              </w:rPr>
              <w:t xml:space="preserve"> GSM Architecture, CDMA Architecture</w:t>
            </w:r>
            <w:r w:rsidR="004D5CD0">
              <w:rPr>
                <w:rFonts w:ascii="Times New Roman" w:hAnsi="Times New Roman" w:cs="Times New Roman"/>
              </w:rPr>
              <w:t>,</w:t>
            </w:r>
            <w:r w:rsidRPr="002E12E2">
              <w:rPr>
                <w:rFonts w:ascii="Times New Roman" w:hAnsi="Times New Roman" w:cs="Times New Roman"/>
              </w:rPr>
              <w:t xml:space="preserve"> Cellular concept: Frequency reuse; Handoff; Channel assignment; Co-channel and adjacent channel interference; Cluster size; Cell size; Coverage; Capacity; Cell splitting, Sectoring, Power control, Frequency hopping.  </w:t>
            </w:r>
          </w:p>
          <w:p w:rsidR="00BC6C3C" w:rsidRPr="00B11C07" w:rsidRDefault="002E12E2" w:rsidP="00346576">
            <w:pPr>
              <w:pStyle w:val="Heading3"/>
              <w:numPr>
                <w:ilvl w:val="2"/>
                <w:numId w:val="5"/>
              </w:numPr>
              <w:shd w:val="clear" w:color="auto" w:fill="FFFFFF"/>
              <w:suppressAutoHyphens/>
              <w:spacing w:before="0" w:after="259" w:line="254" w:lineRule="auto"/>
              <w:ind w:left="0" w:right="0" w:firstLine="0"/>
              <w:outlineLvl w:val="2"/>
              <w:rPr>
                <w:rFonts w:ascii="Times New Roman" w:hAnsi="Times New Roman" w:cs="Times New Roman"/>
              </w:rPr>
            </w:pPr>
            <w:r w:rsidRPr="002E12E2">
              <w:rPr>
                <w:rFonts w:ascii="Times New Roman" w:hAnsi="Times New Roman" w:cs="Times New Roman"/>
                <w:b w:val="0"/>
                <w:sz w:val="22"/>
                <w:szCs w:val="22"/>
              </w:rPr>
              <w:t>Radio Propagation and channel modelling</w:t>
            </w:r>
            <w:r w:rsidRPr="002E12E2">
              <w:rPr>
                <w:rFonts w:ascii="Times New Roman" w:hAnsi="Times New Roman" w:cs="Times New Roman"/>
                <w:b w:val="0"/>
                <w:bCs w:val="0"/>
                <w:sz w:val="22"/>
                <w:szCs w:val="22"/>
              </w:rPr>
              <w:t xml:space="preserve">: Signal propagation mechanisms; Multipath propagation characteristics; Signal fading; </w:t>
            </w:r>
            <w:proofErr w:type="spellStart"/>
            <w:r w:rsidRPr="002E12E2">
              <w:rPr>
                <w:rFonts w:ascii="Times New Roman" w:hAnsi="Times New Roman" w:cs="Times New Roman"/>
                <w:b w:val="0"/>
                <w:bCs w:val="0"/>
                <w:sz w:val="22"/>
                <w:szCs w:val="22"/>
              </w:rPr>
              <w:t>Pathloss</w:t>
            </w:r>
            <w:proofErr w:type="spellEnd"/>
            <w:r w:rsidRPr="002E12E2">
              <w:rPr>
                <w:rFonts w:ascii="Times New Roman" w:hAnsi="Times New Roman" w:cs="Times New Roman"/>
                <w:b w:val="0"/>
                <w:bCs w:val="0"/>
                <w:sz w:val="22"/>
                <w:szCs w:val="22"/>
              </w:rPr>
              <w:t xml:space="preserve">; Propagation models: Radio wave propagation modelling; Free space propagation model; Radio wave reflection: Ground reflection model; Diffractions; Scattering; Deterministic model; Outdoor propagation model: Okumura model, </w:t>
            </w:r>
            <w:proofErr w:type="spellStart"/>
            <w:r w:rsidRPr="002E12E2">
              <w:rPr>
                <w:rFonts w:ascii="Times New Roman" w:hAnsi="Times New Roman" w:cs="Times New Roman"/>
                <w:b w:val="0"/>
                <w:bCs w:val="0"/>
                <w:sz w:val="22"/>
                <w:szCs w:val="22"/>
              </w:rPr>
              <w:t>Hata</w:t>
            </w:r>
            <w:proofErr w:type="spellEnd"/>
            <w:r w:rsidRPr="002E12E2">
              <w:rPr>
                <w:rFonts w:ascii="Times New Roman" w:hAnsi="Times New Roman" w:cs="Times New Roman"/>
                <w:b w:val="0"/>
                <w:bCs w:val="0"/>
                <w:sz w:val="22"/>
                <w:szCs w:val="22"/>
              </w:rPr>
              <w:t xml:space="preserve"> model.</w:t>
            </w:r>
          </w:p>
        </w:tc>
      </w:tr>
    </w:tbl>
    <w:p w:rsidR="00702280" w:rsidRPr="00B11C07" w:rsidRDefault="00702280" w:rsidP="007A1BBF">
      <w:pPr>
        <w:spacing w:after="0"/>
        <w:jc w:val="both"/>
        <w:rPr>
          <w:rFonts w:ascii="Times New Roman" w:hAnsi="Times New Roman" w:cs="Times New Roman"/>
        </w:rPr>
      </w:pPr>
    </w:p>
    <w:tbl>
      <w:tblPr>
        <w:tblStyle w:val="TableGrid"/>
        <w:tblW w:w="9810" w:type="dxa"/>
        <w:tblInd w:w="-185" w:type="dxa"/>
        <w:tblLook w:val="04A0" w:firstRow="1" w:lastRow="0" w:firstColumn="1" w:lastColumn="0" w:noHBand="0" w:noVBand="1"/>
      </w:tblPr>
      <w:tblGrid>
        <w:gridCol w:w="9810"/>
      </w:tblGrid>
      <w:tr w:rsidR="00BC6C3C" w:rsidRPr="00B11C07" w:rsidTr="009879B9">
        <w:tc>
          <w:tcPr>
            <w:tcW w:w="9810" w:type="dxa"/>
            <w:shd w:val="clear" w:color="auto" w:fill="FBD4B4" w:themeFill="accent6" w:themeFillTint="66"/>
            <w:vAlign w:val="center"/>
          </w:tcPr>
          <w:p w:rsidR="00BC6C3C" w:rsidRPr="00B11C07" w:rsidRDefault="00BC6C3C" w:rsidP="00BC6C3C">
            <w:pPr>
              <w:ind w:left="-32"/>
              <w:contextualSpacing/>
              <w:jc w:val="center"/>
              <w:rPr>
                <w:rFonts w:ascii="Times New Roman" w:hAnsi="Times New Roman" w:cs="Times New Roman"/>
                <w:b/>
                <w:sz w:val="18"/>
                <w:szCs w:val="18"/>
              </w:rPr>
            </w:pPr>
            <w:r w:rsidRPr="00B11C07">
              <w:rPr>
                <w:rFonts w:ascii="Times New Roman" w:hAnsi="Times New Roman" w:cs="Times New Roman"/>
                <w:b/>
                <w:sz w:val="18"/>
                <w:szCs w:val="18"/>
              </w:rPr>
              <w:t>Course Objectives</w:t>
            </w:r>
          </w:p>
        </w:tc>
      </w:tr>
      <w:tr w:rsidR="00BC6C3C" w:rsidRPr="00B11C07" w:rsidTr="009879B9">
        <w:trPr>
          <w:trHeight w:val="2213"/>
        </w:trPr>
        <w:tc>
          <w:tcPr>
            <w:tcW w:w="9810" w:type="dxa"/>
          </w:tcPr>
          <w:p w:rsidR="00BC6C3C" w:rsidRDefault="00B13606" w:rsidP="00D71D59">
            <w:pPr>
              <w:jc w:val="both"/>
              <w:rPr>
                <w:rFonts w:ascii="Times New Roman" w:hAnsi="Times New Roman" w:cs="Times New Roman"/>
                <w:bCs/>
                <w:sz w:val="18"/>
                <w:szCs w:val="18"/>
              </w:rPr>
            </w:pPr>
            <w:r>
              <w:rPr>
                <w:rFonts w:ascii="Times New Roman" w:hAnsi="Times New Roman" w:cs="Times New Roman"/>
                <w:bCs/>
                <w:sz w:val="18"/>
                <w:szCs w:val="18"/>
              </w:rPr>
              <w:t>The subject aims to equip</w:t>
            </w:r>
            <w:r w:rsidR="00BC6C3C" w:rsidRPr="00B11C07">
              <w:rPr>
                <w:rFonts w:ascii="Times New Roman" w:hAnsi="Times New Roman" w:cs="Times New Roman"/>
                <w:bCs/>
                <w:sz w:val="18"/>
                <w:szCs w:val="18"/>
              </w:rPr>
              <w:t xml:space="preserve"> the student with</w:t>
            </w:r>
            <w:r>
              <w:rPr>
                <w:rFonts w:ascii="Times New Roman" w:hAnsi="Times New Roman" w:cs="Times New Roman"/>
                <w:bCs/>
                <w:sz w:val="18"/>
                <w:szCs w:val="18"/>
              </w:rPr>
              <w:t xml:space="preserve"> such that after completion to the course the students should be able to do the followings</w:t>
            </w:r>
            <w:r w:rsidR="00BC6C3C" w:rsidRPr="00B11C07">
              <w:rPr>
                <w:rFonts w:ascii="Times New Roman" w:hAnsi="Times New Roman" w:cs="Times New Roman"/>
                <w:bCs/>
                <w:sz w:val="18"/>
                <w:szCs w:val="18"/>
              </w:rPr>
              <w:t xml:space="preserve">: </w:t>
            </w:r>
          </w:p>
          <w:p w:rsidR="00401E62" w:rsidRPr="00401E62" w:rsidRDefault="00401E62" w:rsidP="00D71D59">
            <w:pPr>
              <w:pStyle w:val="ListParagraph"/>
              <w:numPr>
                <w:ilvl w:val="0"/>
                <w:numId w:val="6"/>
              </w:numPr>
              <w:jc w:val="both"/>
              <w:rPr>
                <w:rFonts w:ascii="Times New Roman" w:hAnsi="Times New Roman" w:cs="Times New Roman"/>
                <w:bCs/>
                <w:sz w:val="18"/>
                <w:szCs w:val="18"/>
              </w:rPr>
            </w:pPr>
            <w:r w:rsidRPr="00401E62">
              <w:rPr>
                <w:rFonts w:ascii="Times New Roman" w:hAnsi="Times New Roman" w:cs="Times New Roman"/>
                <w:bCs/>
                <w:sz w:val="18"/>
                <w:szCs w:val="18"/>
              </w:rPr>
              <w:t>Use data communication vocabulary appropriately when discussing issues with other networking professionals.</w:t>
            </w:r>
          </w:p>
          <w:p w:rsidR="00B13606" w:rsidRDefault="00B13606" w:rsidP="00D71D59">
            <w:pPr>
              <w:pStyle w:val="ListParagraph"/>
              <w:numPr>
                <w:ilvl w:val="0"/>
                <w:numId w:val="6"/>
              </w:numPr>
              <w:jc w:val="both"/>
              <w:rPr>
                <w:rFonts w:ascii="Times New Roman" w:hAnsi="Times New Roman" w:cs="Times New Roman"/>
                <w:bCs/>
                <w:sz w:val="18"/>
                <w:szCs w:val="18"/>
              </w:rPr>
            </w:pPr>
            <w:r w:rsidRPr="00B13606">
              <w:rPr>
                <w:rFonts w:ascii="Times New Roman" w:hAnsi="Times New Roman" w:cs="Times New Roman"/>
                <w:bCs/>
                <w:sz w:val="18"/>
                <w:szCs w:val="18"/>
              </w:rPr>
              <w:t>Understand and be able to explain the principles of a layered protocol architecture; be able to identify and describe the system functions in the correct protocol layer and further</w:t>
            </w:r>
            <w:r>
              <w:rPr>
                <w:rFonts w:ascii="Times New Roman" w:hAnsi="Times New Roman" w:cs="Times New Roman"/>
                <w:bCs/>
                <w:sz w:val="18"/>
                <w:szCs w:val="18"/>
              </w:rPr>
              <w:t xml:space="preserve"> </w:t>
            </w:r>
            <w:r w:rsidRPr="00B13606">
              <w:rPr>
                <w:rFonts w:ascii="Times New Roman" w:hAnsi="Times New Roman" w:cs="Times New Roman"/>
                <w:bCs/>
                <w:sz w:val="18"/>
                <w:szCs w:val="18"/>
              </w:rPr>
              <w:t>describe how the layers interact.</w:t>
            </w:r>
          </w:p>
          <w:p w:rsidR="00947BDB" w:rsidRDefault="00947BDB" w:rsidP="00D71D59">
            <w:pPr>
              <w:pStyle w:val="ListParagraph"/>
              <w:numPr>
                <w:ilvl w:val="0"/>
                <w:numId w:val="6"/>
              </w:numPr>
              <w:jc w:val="both"/>
              <w:rPr>
                <w:rFonts w:ascii="Times New Roman" w:hAnsi="Times New Roman" w:cs="Times New Roman"/>
                <w:bCs/>
                <w:sz w:val="18"/>
                <w:szCs w:val="18"/>
              </w:rPr>
            </w:pPr>
            <w:r w:rsidRPr="00947BDB">
              <w:rPr>
                <w:rFonts w:ascii="Times New Roman" w:hAnsi="Times New Roman" w:cs="Times New Roman"/>
                <w:bCs/>
                <w:sz w:val="18"/>
                <w:szCs w:val="18"/>
              </w:rPr>
              <w:t>Understand, explain and calculate</w:t>
            </w:r>
            <w:r w:rsidR="00151731">
              <w:rPr>
                <w:rFonts w:ascii="Times New Roman" w:hAnsi="Times New Roman" w:cs="Times New Roman"/>
                <w:bCs/>
                <w:sz w:val="18"/>
                <w:szCs w:val="18"/>
              </w:rPr>
              <w:t xml:space="preserve"> the physical phenomenon that can be used for</w:t>
            </w:r>
            <w:r w:rsidRPr="00947BDB">
              <w:rPr>
                <w:rFonts w:ascii="Times New Roman" w:hAnsi="Times New Roman" w:cs="Times New Roman"/>
                <w:bCs/>
                <w:sz w:val="18"/>
                <w:szCs w:val="18"/>
              </w:rPr>
              <w:t xml:space="preserve"> digital transmission over different types of communication</w:t>
            </w:r>
            <w:r>
              <w:rPr>
                <w:rFonts w:ascii="Times New Roman" w:hAnsi="Times New Roman" w:cs="Times New Roman"/>
                <w:bCs/>
                <w:sz w:val="18"/>
                <w:szCs w:val="18"/>
              </w:rPr>
              <w:t xml:space="preserve"> </w:t>
            </w:r>
            <w:r w:rsidRPr="00947BDB">
              <w:rPr>
                <w:rFonts w:ascii="Times New Roman" w:hAnsi="Times New Roman" w:cs="Times New Roman"/>
                <w:bCs/>
                <w:sz w:val="18"/>
                <w:szCs w:val="18"/>
              </w:rPr>
              <w:t>media.</w:t>
            </w:r>
          </w:p>
          <w:p w:rsidR="00947BDB" w:rsidRDefault="00947BDB" w:rsidP="00D71D59">
            <w:pPr>
              <w:pStyle w:val="ListParagraph"/>
              <w:numPr>
                <w:ilvl w:val="0"/>
                <w:numId w:val="6"/>
              </w:numPr>
              <w:jc w:val="both"/>
              <w:rPr>
                <w:rFonts w:ascii="Times New Roman" w:hAnsi="Times New Roman" w:cs="Times New Roman"/>
                <w:bCs/>
                <w:sz w:val="18"/>
                <w:szCs w:val="18"/>
              </w:rPr>
            </w:pPr>
            <w:r w:rsidRPr="00947BDB">
              <w:rPr>
                <w:rFonts w:ascii="Times New Roman" w:hAnsi="Times New Roman" w:cs="Times New Roman"/>
                <w:bCs/>
                <w:sz w:val="18"/>
                <w:szCs w:val="18"/>
              </w:rPr>
              <w:t xml:space="preserve">Describe the principles of access control </w:t>
            </w:r>
            <w:r>
              <w:rPr>
                <w:rFonts w:ascii="Times New Roman" w:hAnsi="Times New Roman" w:cs="Times New Roman"/>
                <w:bCs/>
                <w:sz w:val="18"/>
                <w:szCs w:val="18"/>
              </w:rPr>
              <w:t xml:space="preserve">and data-link control </w:t>
            </w:r>
            <w:r w:rsidRPr="00947BDB">
              <w:rPr>
                <w:rFonts w:ascii="Times New Roman" w:hAnsi="Times New Roman" w:cs="Times New Roman"/>
                <w:bCs/>
                <w:sz w:val="18"/>
                <w:szCs w:val="18"/>
              </w:rPr>
              <w:t>to shared media and perform performance</w:t>
            </w:r>
            <w:r>
              <w:rPr>
                <w:rFonts w:ascii="Times New Roman" w:hAnsi="Times New Roman" w:cs="Times New Roman"/>
                <w:bCs/>
                <w:sz w:val="18"/>
                <w:szCs w:val="18"/>
              </w:rPr>
              <w:t xml:space="preserve"> </w:t>
            </w:r>
            <w:r w:rsidRPr="00947BDB">
              <w:rPr>
                <w:rFonts w:ascii="Times New Roman" w:hAnsi="Times New Roman" w:cs="Times New Roman"/>
                <w:bCs/>
                <w:sz w:val="18"/>
                <w:szCs w:val="18"/>
              </w:rPr>
              <w:t>calculations.</w:t>
            </w:r>
          </w:p>
          <w:p w:rsidR="00BC6C3C" w:rsidRPr="00B11C07" w:rsidRDefault="00307697" w:rsidP="00346576">
            <w:pPr>
              <w:pStyle w:val="ListParagraph"/>
              <w:numPr>
                <w:ilvl w:val="0"/>
                <w:numId w:val="6"/>
              </w:numPr>
              <w:jc w:val="both"/>
              <w:rPr>
                <w:rFonts w:ascii="Times New Roman" w:hAnsi="Times New Roman" w:cs="Times New Roman"/>
              </w:rPr>
            </w:pPr>
            <w:r w:rsidRPr="00346576">
              <w:rPr>
                <w:rFonts w:ascii="Times New Roman" w:hAnsi="Times New Roman" w:cs="Times New Roman"/>
                <w:bCs/>
                <w:sz w:val="18"/>
                <w:szCs w:val="18"/>
              </w:rPr>
              <w:t>Familiar themselves</w:t>
            </w:r>
            <w:r w:rsidR="00151731" w:rsidRPr="00346576">
              <w:rPr>
                <w:rFonts w:ascii="Times New Roman" w:hAnsi="Times New Roman" w:cs="Times New Roman"/>
                <w:bCs/>
                <w:sz w:val="18"/>
                <w:szCs w:val="18"/>
              </w:rPr>
              <w:t xml:space="preserve"> to </w:t>
            </w:r>
            <w:r w:rsidRPr="00346576">
              <w:rPr>
                <w:rFonts w:ascii="Times New Roman" w:hAnsi="Times New Roman" w:cs="Times New Roman"/>
                <w:bCs/>
                <w:sz w:val="18"/>
                <w:szCs w:val="18"/>
              </w:rPr>
              <w:t>basic protocols</w:t>
            </w:r>
            <w:r w:rsidR="00401E62" w:rsidRPr="00346576">
              <w:rPr>
                <w:rFonts w:ascii="Times New Roman" w:hAnsi="Times New Roman" w:cs="Times New Roman"/>
                <w:bCs/>
                <w:sz w:val="18"/>
                <w:szCs w:val="18"/>
              </w:rPr>
              <w:t xml:space="preserve"> and infrastructure of </w:t>
            </w:r>
            <w:r w:rsidR="003D291A" w:rsidRPr="00346576">
              <w:rPr>
                <w:rFonts w:ascii="Times New Roman" w:hAnsi="Times New Roman" w:cs="Times New Roman"/>
                <w:bCs/>
                <w:sz w:val="18"/>
                <w:szCs w:val="18"/>
              </w:rPr>
              <w:t xml:space="preserve">telecommunication </w:t>
            </w:r>
            <w:r w:rsidRPr="00346576">
              <w:rPr>
                <w:rFonts w:ascii="Times New Roman" w:hAnsi="Times New Roman" w:cs="Times New Roman"/>
                <w:bCs/>
                <w:sz w:val="18"/>
                <w:szCs w:val="18"/>
              </w:rPr>
              <w:t xml:space="preserve">network, introduce themselves to </w:t>
            </w:r>
            <w:r w:rsidR="00151731" w:rsidRPr="00346576">
              <w:rPr>
                <w:rFonts w:ascii="Times New Roman" w:hAnsi="Times New Roman" w:cs="Times New Roman"/>
                <w:bCs/>
                <w:sz w:val="18"/>
                <w:szCs w:val="18"/>
              </w:rPr>
              <w:t xml:space="preserve">advanced </w:t>
            </w:r>
            <w:r w:rsidR="00401E62" w:rsidRPr="00346576">
              <w:rPr>
                <w:rFonts w:ascii="Times New Roman" w:hAnsi="Times New Roman" w:cs="Times New Roman"/>
                <w:bCs/>
                <w:sz w:val="18"/>
                <w:szCs w:val="18"/>
              </w:rPr>
              <w:t xml:space="preserve">communication and </w:t>
            </w:r>
            <w:r w:rsidR="00151731" w:rsidRPr="00346576">
              <w:rPr>
                <w:rFonts w:ascii="Times New Roman" w:hAnsi="Times New Roman" w:cs="Times New Roman"/>
                <w:bCs/>
                <w:sz w:val="18"/>
                <w:szCs w:val="18"/>
              </w:rPr>
              <w:t xml:space="preserve">networking concepts, </w:t>
            </w:r>
            <w:r w:rsidRPr="00346576">
              <w:rPr>
                <w:rFonts w:ascii="Times New Roman" w:hAnsi="Times New Roman" w:cs="Times New Roman"/>
                <w:bCs/>
                <w:sz w:val="18"/>
                <w:szCs w:val="18"/>
              </w:rPr>
              <w:t>and prepare themselves for the</w:t>
            </w:r>
            <w:r w:rsidR="00151731" w:rsidRPr="00346576">
              <w:rPr>
                <w:rFonts w:ascii="Times New Roman" w:hAnsi="Times New Roman" w:cs="Times New Roman"/>
                <w:bCs/>
                <w:sz w:val="18"/>
                <w:szCs w:val="18"/>
              </w:rPr>
              <w:t xml:space="preserve"> </w:t>
            </w:r>
            <w:r w:rsidRPr="00346576">
              <w:rPr>
                <w:rFonts w:ascii="Times New Roman" w:hAnsi="Times New Roman" w:cs="Times New Roman"/>
                <w:bCs/>
                <w:sz w:val="18"/>
                <w:szCs w:val="18"/>
              </w:rPr>
              <w:t>advanced</w:t>
            </w:r>
            <w:r w:rsidR="00401E62" w:rsidRPr="00346576">
              <w:rPr>
                <w:rFonts w:ascii="Times New Roman" w:hAnsi="Times New Roman" w:cs="Times New Roman"/>
                <w:bCs/>
                <w:sz w:val="18"/>
                <w:szCs w:val="18"/>
              </w:rPr>
              <w:t xml:space="preserve"> courses in the area of</w:t>
            </w:r>
            <w:r w:rsidR="00BD5CC0" w:rsidRPr="00346576">
              <w:rPr>
                <w:rFonts w:ascii="Times New Roman" w:hAnsi="Times New Roman" w:cs="Times New Roman"/>
                <w:bCs/>
                <w:sz w:val="18"/>
                <w:szCs w:val="18"/>
              </w:rPr>
              <w:t xml:space="preserve"> data communication and networking</w:t>
            </w:r>
            <w:r w:rsidR="00401E62" w:rsidRPr="00346576">
              <w:rPr>
                <w:rFonts w:ascii="Times New Roman" w:hAnsi="Times New Roman" w:cs="Times New Roman"/>
                <w:bCs/>
                <w:sz w:val="18"/>
                <w:szCs w:val="18"/>
              </w:rPr>
              <w:t>.</w:t>
            </w:r>
            <w:r w:rsidR="00151731" w:rsidRPr="00346576">
              <w:rPr>
                <w:rFonts w:ascii="Times New Roman" w:hAnsi="Times New Roman" w:cs="Times New Roman"/>
                <w:bCs/>
                <w:sz w:val="18"/>
                <w:szCs w:val="18"/>
              </w:rPr>
              <w:t xml:space="preserve"> </w:t>
            </w:r>
          </w:p>
        </w:tc>
      </w:tr>
    </w:tbl>
    <w:p w:rsidR="007A6B4C" w:rsidRPr="00B11C07" w:rsidRDefault="007A6B4C" w:rsidP="007A1BBF">
      <w:pPr>
        <w:spacing w:after="0"/>
        <w:rPr>
          <w:rFonts w:ascii="Times New Roman" w:hAnsi="Times New Roman" w:cs="Times New Roman"/>
        </w:rPr>
      </w:pPr>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6"/>
        <w:gridCol w:w="5379"/>
        <w:gridCol w:w="1620"/>
        <w:gridCol w:w="1980"/>
      </w:tblGrid>
      <w:tr w:rsidR="007A1BBF" w:rsidRPr="00B11C07" w:rsidTr="009879B9">
        <w:trPr>
          <w:trHeight w:val="282"/>
          <w:jc w:val="center"/>
        </w:trPr>
        <w:tc>
          <w:tcPr>
            <w:tcW w:w="9805" w:type="dxa"/>
            <w:gridSpan w:val="4"/>
            <w:shd w:val="clear" w:color="auto" w:fill="FBD4B4" w:themeFill="accent6" w:themeFillTint="66"/>
            <w:vAlign w:val="center"/>
          </w:tcPr>
          <w:p w:rsidR="007A1BBF" w:rsidRPr="00B11C07" w:rsidRDefault="007A1BBF" w:rsidP="00067280">
            <w:pPr>
              <w:spacing w:after="0" w:line="240" w:lineRule="auto"/>
              <w:ind w:left="-32"/>
              <w:contextualSpacing/>
              <w:jc w:val="center"/>
              <w:rPr>
                <w:rFonts w:ascii="Times New Roman" w:hAnsi="Times New Roman" w:cs="Times New Roman"/>
                <w:b/>
                <w:sz w:val="18"/>
                <w:szCs w:val="18"/>
              </w:rPr>
            </w:pPr>
            <w:r>
              <w:rPr>
                <w:rFonts w:ascii="Times New Roman" w:hAnsi="Times New Roman" w:cs="Times New Roman"/>
                <w:b/>
                <w:sz w:val="18"/>
                <w:szCs w:val="18"/>
              </w:rPr>
              <w:t>Mapping with CO, PO and Bloom’s Taxonomy</w:t>
            </w:r>
          </w:p>
        </w:tc>
      </w:tr>
      <w:tr w:rsidR="007A6B4C" w:rsidRPr="00B11C07" w:rsidTr="009879B9">
        <w:trPr>
          <w:trHeight w:val="282"/>
          <w:jc w:val="center"/>
        </w:trPr>
        <w:tc>
          <w:tcPr>
            <w:tcW w:w="826" w:type="dxa"/>
            <w:shd w:val="clear" w:color="auto" w:fill="D9D9D9"/>
            <w:vAlign w:val="center"/>
          </w:tcPr>
          <w:p w:rsidR="007A6B4C" w:rsidRPr="00B11C07" w:rsidRDefault="007A6B4C" w:rsidP="007A6B4C">
            <w:pPr>
              <w:spacing w:after="0" w:line="240" w:lineRule="auto"/>
              <w:ind w:left="-32"/>
              <w:contextualSpacing/>
              <w:rPr>
                <w:rFonts w:ascii="Times New Roman" w:hAnsi="Times New Roman" w:cs="Times New Roman"/>
                <w:b/>
                <w:sz w:val="18"/>
                <w:szCs w:val="18"/>
              </w:rPr>
            </w:pPr>
            <w:r w:rsidRPr="00B11C07">
              <w:rPr>
                <w:rFonts w:ascii="Times New Roman" w:hAnsi="Times New Roman" w:cs="Times New Roman"/>
                <w:b/>
                <w:sz w:val="18"/>
                <w:szCs w:val="18"/>
              </w:rPr>
              <w:t>CO No.</w:t>
            </w:r>
          </w:p>
        </w:tc>
        <w:tc>
          <w:tcPr>
            <w:tcW w:w="5379" w:type="dxa"/>
            <w:vAlign w:val="center"/>
          </w:tcPr>
          <w:p w:rsidR="007A6B4C" w:rsidRPr="00B11C07" w:rsidRDefault="007A6B4C" w:rsidP="007A6B4C">
            <w:pPr>
              <w:spacing w:after="0" w:line="240" w:lineRule="auto"/>
              <w:ind w:left="-32"/>
              <w:contextualSpacing/>
              <w:jc w:val="center"/>
              <w:rPr>
                <w:rFonts w:ascii="Times New Roman" w:hAnsi="Times New Roman" w:cs="Times New Roman"/>
                <w:b/>
                <w:sz w:val="18"/>
                <w:szCs w:val="18"/>
              </w:rPr>
            </w:pPr>
            <w:r w:rsidRPr="00B11C07">
              <w:rPr>
                <w:rFonts w:ascii="Times New Roman" w:hAnsi="Times New Roman" w:cs="Times New Roman"/>
                <w:b/>
                <w:sz w:val="18"/>
                <w:szCs w:val="18"/>
              </w:rPr>
              <w:t>Course Outcomes (CO) Statement</w:t>
            </w:r>
          </w:p>
        </w:tc>
        <w:tc>
          <w:tcPr>
            <w:tcW w:w="1620" w:type="dxa"/>
            <w:vAlign w:val="center"/>
          </w:tcPr>
          <w:p w:rsidR="007A6B4C" w:rsidRPr="00B11C07" w:rsidRDefault="009343FC" w:rsidP="00067280">
            <w:pPr>
              <w:spacing w:after="0" w:line="240" w:lineRule="auto"/>
              <w:ind w:left="-32"/>
              <w:contextualSpacing/>
              <w:rPr>
                <w:rFonts w:ascii="Times New Roman" w:hAnsi="Times New Roman" w:cs="Times New Roman"/>
                <w:b/>
                <w:sz w:val="18"/>
                <w:szCs w:val="18"/>
              </w:rPr>
            </w:pPr>
            <w:r>
              <w:rPr>
                <w:rFonts w:ascii="Times New Roman" w:hAnsi="Times New Roman" w:cs="Times New Roman"/>
                <w:b/>
                <w:sz w:val="18"/>
                <w:szCs w:val="18"/>
              </w:rPr>
              <w:t>L</w:t>
            </w:r>
            <w:r w:rsidR="007A6B4C" w:rsidRPr="00B11C07">
              <w:rPr>
                <w:rFonts w:ascii="Times New Roman" w:hAnsi="Times New Roman" w:cs="Times New Roman"/>
                <w:b/>
                <w:sz w:val="18"/>
                <w:szCs w:val="18"/>
              </w:rPr>
              <w:t>evels of Bloom’s Taxonomy</w:t>
            </w:r>
          </w:p>
        </w:tc>
        <w:tc>
          <w:tcPr>
            <w:tcW w:w="1980" w:type="dxa"/>
            <w:vAlign w:val="center"/>
          </w:tcPr>
          <w:p w:rsidR="007A6B4C" w:rsidRPr="00B11C07" w:rsidRDefault="007A6B4C" w:rsidP="00067280">
            <w:pPr>
              <w:spacing w:after="0" w:line="240" w:lineRule="auto"/>
              <w:ind w:left="-32"/>
              <w:contextualSpacing/>
              <w:jc w:val="center"/>
              <w:rPr>
                <w:rFonts w:ascii="Times New Roman" w:hAnsi="Times New Roman" w:cs="Times New Roman"/>
                <w:b/>
                <w:sz w:val="18"/>
                <w:szCs w:val="18"/>
              </w:rPr>
            </w:pPr>
            <w:r w:rsidRPr="00B11C07">
              <w:rPr>
                <w:rFonts w:ascii="Times New Roman" w:hAnsi="Times New Roman" w:cs="Times New Roman"/>
                <w:b/>
                <w:sz w:val="18"/>
                <w:szCs w:val="18"/>
              </w:rPr>
              <w:t>Matching with Program Outcome (PO)</w:t>
            </w:r>
          </w:p>
        </w:tc>
      </w:tr>
      <w:tr w:rsidR="007A6B4C" w:rsidRPr="00B11C07" w:rsidTr="009879B9">
        <w:trPr>
          <w:trHeight w:val="498"/>
          <w:jc w:val="center"/>
        </w:trPr>
        <w:tc>
          <w:tcPr>
            <w:tcW w:w="826" w:type="dxa"/>
            <w:shd w:val="clear" w:color="auto" w:fill="D9D9D9"/>
            <w:vAlign w:val="center"/>
          </w:tcPr>
          <w:p w:rsidR="007A6B4C" w:rsidRPr="00B11C07" w:rsidRDefault="007A1BBF" w:rsidP="007A1BBF">
            <w:pPr>
              <w:spacing w:after="0" w:line="240" w:lineRule="auto"/>
              <w:ind w:left="-32"/>
              <w:contextualSpacing/>
              <w:jc w:val="center"/>
              <w:rPr>
                <w:rFonts w:ascii="Times New Roman" w:hAnsi="Times New Roman" w:cs="Times New Roman"/>
                <w:b/>
                <w:sz w:val="18"/>
                <w:szCs w:val="18"/>
              </w:rPr>
            </w:pPr>
            <w:r>
              <w:rPr>
                <w:rFonts w:ascii="Times New Roman" w:hAnsi="Times New Roman" w:cs="Times New Roman"/>
                <w:b/>
                <w:sz w:val="18"/>
                <w:szCs w:val="18"/>
              </w:rPr>
              <w:t>CO</w:t>
            </w:r>
            <w:r w:rsidR="007A6B4C" w:rsidRPr="00B11C07">
              <w:rPr>
                <w:rFonts w:ascii="Times New Roman" w:hAnsi="Times New Roman" w:cs="Times New Roman"/>
                <w:b/>
                <w:sz w:val="18"/>
                <w:szCs w:val="18"/>
              </w:rPr>
              <w:t>1</w:t>
            </w:r>
          </w:p>
        </w:tc>
        <w:tc>
          <w:tcPr>
            <w:tcW w:w="5379" w:type="dxa"/>
            <w:vAlign w:val="center"/>
          </w:tcPr>
          <w:p w:rsidR="007A6B4C" w:rsidRPr="00B11C07" w:rsidRDefault="000E51C1" w:rsidP="00067280">
            <w:pPr>
              <w:spacing w:after="0" w:line="240" w:lineRule="auto"/>
              <w:rPr>
                <w:rFonts w:ascii="Times New Roman" w:hAnsi="Times New Roman" w:cs="Times New Roman"/>
                <w:bCs/>
                <w:sz w:val="18"/>
                <w:szCs w:val="18"/>
              </w:rPr>
            </w:pPr>
            <w:r>
              <w:rPr>
                <w:rFonts w:ascii="Times New Roman" w:hAnsi="Times New Roman" w:cs="Times New Roman"/>
                <w:bCs/>
                <w:sz w:val="18"/>
                <w:szCs w:val="18"/>
              </w:rPr>
              <w:t>Illustrate the</w:t>
            </w:r>
            <w:r w:rsidR="00F93915">
              <w:rPr>
                <w:rFonts w:ascii="Times New Roman" w:hAnsi="Times New Roman" w:cs="Times New Roman"/>
                <w:bCs/>
                <w:sz w:val="18"/>
                <w:szCs w:val="18"/>
              </w:rPr>
              <w:t xml:space="preserve"> TCP/IP protocol suite and OSI model so that the system function in the correct p</w:t>
            </w:r>
            <w:r w:rsidR="00774016">
              <w:rPr>
                <w:rFonts w:ascii="Times New Roman" w:hAnsi="Times New Roman" w:cs="Times New Roman"/>
                <w:bCs/>
                <w:sz w:val="18"/>
                <w:szCs w:val="18"/>
              </w:rPr>
              <w:t>rotocol layer can be identified and described.</w:t>
            </w:r>
          </w:p>
        </w:tc>
        <w:tc>
          <w:tcPr>
            <w:tcW w:w="1620" w:type="dxa"/>
            <w:vAlign w:val="center"/>
          </w:tcPr>
          <w:p w:rsidR="007A6B4C" w:rsidRPr="00817EDC" w:rsidRDefault="000E51C1" w:rsidP="00067280">
            <w:pPr>
              <w:spacing w:after="0" w:line="240" w:lineRule="auto"/>
              <w:jc w:val="center"/>
              <w:rPr>
                <w:rFonts w:ascii="Times New Roman" w:hAnsi="Times New Roman" w:cs="Times New Roman"/>
                <w:bCs/>
                <w:sz w:val="18"/>
                <w:szCs w:val="18"/>
              </w:rPr>
            </w:pPr>
            <w:r w:rsidRPr="00817EDC">
              <w:rPr>
                <w:rFonts w:ascii="Times New Roman" w:hAnsi="Times New Roman" w:cs="Times New Roman"/>
                <w:bCs/>
                <w:sz w:val="18"/>
                <w:szCs w:val="18"/>
              </w:rPr>
              <w:t>C2</w:t>
            </w:r>
          </w:p>
        </w:tc>
        <w:tc>
          <w:tcPr>
            <w:tcW w:w="1980" w:type="dxa"/>
            <w:vAlign w:val="center"/>
          </w:tcPr>
          <w:p w:rsidR="007A6B4C" w:rsidRPr="00CF34FD" w:rsidRDefault="00321D1A" w:rsidP="00067280">
            <w:pPr>
              <w:spacing w:after="0" w:line="240" w:lineRule="auto"/>
              <w:jc w:val="center"/>
              <w:rPr>
                <w:rFonts w:ascii="Times New Roman" w:hAnsi="Times New Roman" w:cs="Times New Roman"/>
                <w:bCs/>
                <w:sz w:val="18"/>
                <w:szCs w:val="18"/>
              </w:rPr>
            </w:pPr>
            <w:r w:rsidRPr="00CF34FD">
              <w:rPr>
                <w:rFonts w:ascii="Times New Roman" w:hAnsi="Times New Roman" w:cs="Times New Roman"/>
                <w:bCs/>
                <w:sz w:val="18"/>
                <w:szCs w:val="18"/>
              </w:rPr>
              <w:t>PO1</w:t>
            </w:r>
          </w:p>
        </w:tc>
      </w:tr>
      <w:tr w:rsidR="007A6B4C" w:rsidRPr="00B11C07" w:rsidTr="009879B9">
        <w:trPr>
          <w:trHeight w:val="530"/>
          <w:jc w:val="center"/>
        </w:trPr>
        <w:tc>
          <w:tcPr>
            <w:tcW w:w="826" w:type="dxa"/>
            <w:shd w:val="clear" w:color="auto" w:fill="D9D9D9"/>
            <w:vAlign w:val="center"/>
          </w:tcPr>
          <w:p w:rsidR="007A6B4C" w:rsidRPr="00B11C07" w:rsidRDefault="007A1BBF" w:rsidP="007A1BBF">
            <w:pPr>
              <w:spacing w:after="0" w:line="240" w:lineRule="auto"/>
              <w:ind w:left="-32"/>
              <w:contextualSpacing/>
              <w:jc w:val="center"/>
              <w:rPr>
                <w:rFonts w:ascii="Times New Roman" w:hAnsi="Times New Roman" w:cs="Times New Roman"/>
                <w:b/>
                <w:sz w:val="18"/>
                <w:szCs w:val="18"/>
              </w:rPr>
            </w:pPr>
            <w:r>
              <w:rPr>
                <w:rFonts w:ascii="Times New Roman" w:hAnsi="Times New Roman" w:cs="Times New Roman"/>
                <w:b/>
                <w:sz w:val="18"/>
                <w:szCs w:val="18"/>
              </w:rPr>
              <w:t>CO</w:t>
            </w:r>
            <w:r w:rsidR="007A6B4C" w:rsidRPr="00B11C07">
              <w:rPr>
                <w:rFonts w:ascii="Times New Roman" w:hAnsi="Times New Roman" w:cs="Times New Roman"/>
                <w:b/>
                <w:sz w:val="18"/>
                <w:szCs w:val="18"/>
              </w:rPr>
              <w:t>2</w:t>
            </w:r>
          </w:p>
        </w:tc>
        <w:tc>
          <w:tcPr>
            <w:tcW w:w="5379" w:type="dxa"/>
            <w:vAlign w:val="center"/>
          </w:tcPr>
          <w:p w:rsidR="007A6B4C" w:rsidRPr="00B11C07" w:rsidRDefault="00F93915" w:rsidP="00817EDC">
            <w:pPr>
              <w:jc w:val="both"/>
              <w:rPr>
                <w:rFonts w:ascii="Times New Roman" w:hAnsi="Times New Roman" w:cs="Times New Roman"/>
                <w:bCs/>
                <w:sz w:val="18"/>
                <w:szCs w:val="18"/>
              </w:rPr>
            </w:pPr>
            <w:r>
              <w:rPr>
                <w:rFonts w:ascii="Times New Roman" w:hAnsi="Times New Roman" w:cs="Times New Roman"/>
                <w:bCs/>
                <w:sz w:val="18"/>
                <w:szCs w:val="18"/>
              </w:rPr>
              <w:t xml:space="preserve">Explain </w:t>
            </w:r>
            <w:r w:rsidRPr="00F93915">
              <w:rPr>
                <w:rFonts w:ascii="Times New Roman" w:hAnsi="Times New Roman" w:cs="Times New Roman"/>
                <w:bCs/>
                <w:sz w:val="18"/>
                <w:szCs w:val="18"/>
              </w:rPr>
              <w:t>the physical phenomenon that can be used for digital transmission over different types of communication media.</w:t>
            </w:r>
          </w:p>
        </w:tc>
        <w:tc>
          <w:tcPr>
            <w:tcW w:w="1620" w:type="dxa"/>
            <w:vAlign w:val="center"/>
          </w:tcPr>
          <w:p w:rsidR="007A6B4C" w:rsidRPr="00817EDC" w:rsidRDefault="00F45E32" w:rsidP="00067280">
            <w:pPr>
              <w:spacing w:after="0" w:line="240" w:lineRule="auto"/>
              <w:jc w:val="center"/>
              <w:rPr>
                <w:rFonts w:ascii="Times New Roman" w:hAnsi="Times New Roman" w:cs="Times New Roman"/>
                <w:bCs/>
                <w:sz w:val="18"/>
                <w:szCs w:val="18"/>
              </w:rPr>
            </w:pPr>
            <w:r>
              <w:rPr>
                <w:rFonts w:ascii="Times New Roman" w:hAnsi="Times New Roman" w:cs="Times New Roman"/>
                <w:bCs/>
                <w:sz w:val="18"/>
                <w:szCs w:val="18"/>
              </w:rPr>
              <w:t>C2</w:t>
            </w:r>
          </w:p>
        </w:tc>
        <w:tc>
          <w:tcPr>
            <w:tcW w:w="1980" w:type="dxa"/>
            <w:vAlign w:val="center"/>
          </w:tcPr>
          <w:p w:rsidR="007A6B4C" w:rsidRPr="00CF34FD" w:rsidRDefault="00321D1A" w:rsidP="00067280">
            <w:pPr>
              <w:spacing w:after="0" w:line="240" w:lineRule="auto"/>
              <w:jc w:val="center"/>
              <w:rPr>
                <w:rFonts w:ascii="Times New Roman" w:hAnsi="Times New Roman" w:cs="Times New Roman"/>
                <w:bCs/>
                <w:sz w:val="18"/>
                <w:szCs w:val="18"/>
              </w:rPr>
            </w:pPr>
            <w:r w:rsidRPr="00CF34FD">
              <w:rPr>
                <w:rFonts w:ascii="Times New Roman" w:hAnsi="Times New Roman" w:cs="Times New Roman"/>
                <w:bCs/>
                <w:sz w:val="18"/>
                <w:szCs w:val="18"/>
              </w:rPr>
              <w:t>PO1</w:t>
            </w:r>
            <w:r w:rsidR="00FA22D3" w:rsidRPr="00CF34FD">
              <w:rPr>
                <w:rFonts w:ascii="Times New Roman" w:hAnsi="Times New Roman" w:cs="Times New Roman"/>
                <w:bCs/>
                <w:sz w:val="18"/>
                <w:szCs w:val="18"/>
              </w:rPr>
              <w:t>, PO2</w:t>
            </w:r>
          </w:p>
        </w:tc>
      </w:tr>
      <w:tr w:rsidR="007A6B4C" w:rsidRPr="00B11C07" w:rsidTr="009879B9">
        <w:trPr>
          <w:trHeight w:val="989"/>
          <w:jc w:val="center"/>
        </w:trPr>
        <w:tc>
          <w:tcPr>
            <w:tcW w:w="826" w:type="dxa"/>
            <w:shd w:val="clear" w:color="auto" w:fill="D9D9D9"/>
            <w:vAlign w:val="center"/>
          </w:tcPr>
          <w:p w:rsidR="007A6B4C" w:rsidRPr="00817EDC" w:rsidRDefault="007A1BBF" w:rsidP="00817EDC">
            <w:pPr>
              <w:spacing w:after="0" w:line="240" w:lineRule="auto"/>
              <w:ind w:left="-32"/>
              <w:contextualSpacing/>
              <w:jc w:val="center"/>
              <w:rPr>
                <w:rFonts w:ascii="Times New Roman" w:hAnsi="Times New Roman" w:cs="Times New Roman"/>
                <w:bCs/>
                <w:sz w:val="18"/>
                <w:szCs w:val="18"/>
              </w:rPr>
            </w:pPr>
            <w:r w:rsidRPr="00817EDC">
              <w:rPr>
                <w:rFonts w:ascii="Times New Roman" w:hAnsi="Times New Roman" w:cs="Times New Roman"/>
                <w:b/>
                <w:sz w:val="18"/>
                <w:szCs w:val="18"/>
              </w:rPr>
              <w:lastRenderedPageBreak/>
              <w:t>CO3</w:t>
            </w:r>
          </w:p>
        </w:tc>
        <w:tc>
          <w:tcPr>
            <w:tcW w:w="5379" w:type="dxa"/>
            <w:vAlign w:val="center"/>
          </w:tcPr>
          <w:p w:rsidR="007A6B4C" w:rsidRPr="00B11C07" w:rsidRDefault="00F508E1" w:rsidP="00817EDC">
            <w:pPr>
              <w:rPr>
                <w:rFonts w:ascii="Times New Roman" w:hAnsi="Times New Roman" w:cs="Times New Roman"/>
                <w:bCs/>
                <w:sz w:val="18"/>
                <w:szCs w:val="18"/>
              </w:rPr>
            </w:pPr>
            <w:r w:rsidRPr="00F508E1">
              <w:rPr>
                <w:rFonts w:ascii="Times New Roman" w:hAnsi="Times New Roman" w:cs="Times New Roman"/>
                <w:bCs/>
                <w:sz w:val="18"/>
                <w:szCs w:val="18"/>
              </w:rPr>
              <w:t>Describe t</w:t>
            </w:r>
            <w:r w:rsidR="00E87134">
              <w:rPr>
                <w:rFonts w:ascii="Times New Roman" w:hAnsi="Times New Roman" w:cs="Times New Roman"/>
                <w:bCs/>
                <w:sz w:val="18"/>
                <w:szCs w:val="18"/>
              </w:rPr>
              <w:t>he principles of access control, error control and</w:t>
            </w:r>
            <w:r w:rsidRPr="00F508E1">
              <w:rPr>
                <w:rFonts w:ascii="Times New Roman" w:hAnsi="Times New Roman" w:cs="Times New Roman"/>
                <w:bCs/>
                <w:sz w:val="18"/>
                <w:szCs w:val="18"/>
              </w:rPr>
              <w:t xml:space="preserve"> data-link control </w:t>
            </w:r>
            <w:r w:rsidR="00E87134">
              <w:rPr>
                <w:rFonts w:ascii="Times New Roman" w:hAnsi="Times New Roman" w:cs="Times New Roman"/>
                <w:bCs/>
                <w:sz w:val="18"/>
                <w:szCs w:val="18"/>
              </w:rPr>
              <w:t>of the</w:t>
            </w:r>
            <w:r w:rsidRPr="00F508E1">
              <w:rPr>
                <w:rFonts w:ascii="Times New Roman" w:hAnsi="Times New Roman" w:cs="Times New Roman"/>
                <w:bCs/>
                <w:sz w:val="18"/>
                <w:szCs w:val="18"/>
              </w:rPr>
              <w:t xml:space="preserve"> shared media </w:t>
            </w:r>
            <w:r w:rsidR="00E87134">
              <w:rPr>
                <w:rFonts w:ascii="Times New Roman" w:hAnsi="Times New Roman" w:cs="Times New Roman"/>
                <w:bCs/>
                <w:sz w:val="18"/>
                <w:szCs w:val="18"/>
              </w:rPr>
              <w:t>so that appropriate techniques can be determined at the time of communication system design.</w:t>
            </w:r>
          </w:p>
        </w:tc>
        <w:tc>
          <w:tcPr>
            <w:tcW w:w="1620" w:type="dxa"/>
            <w:vAlign w:val="center"/>
          </w:tcPr>
          <w:p w:rsidR="007A6B4C" w:rsidRPr="00817EDC" w:rsidRDefault="007A6B4C" w:rsidP="006240A1">
            <w:pPr>
              <w:spacing w:after="0" w:line="240" w:lineRule="auto"/>
              <w:jc w:val="center"/>
              <w:rPr>
                <w:rFonts w:ascii="Times New Roman" w:hAnsi="Times New Roman" w:cs="Times New Roman"/>
                <w:bCs/>
                <w:sz w:val="18"/>
                <w:szCs w:val="18"/>
              </w:rPr>
            </w:pPr>
            <w:r w:rsidRPr="00817EDC">
              <w:rPr>
                <w:rFonts w:ascii="Times New Roman" w:hAnsi="Times New Roman" w:cs="Times New Roman"/>
                <w:bCs/>
                <w:sz w:val="18"/>
                <w:szCs w:val="18"/>
              </w:rPr>
              <w:t>C</w:t>
            </w:r>
            <w:r w:rsidR="001C0EAF" w:rsidRPr="00817EDC">
              <w:rPr>
                <w:rFonts w:ascii="Times New Roman" w:hAnsi="Times New Roman" w:cs="Times New Roman"/>
                <w:bCs/>
                <w:sz w:val="18"/>
                <w:szCs w:val="18"/>
              </w:rPr>
              <w:t>5</w:t>
            </w:r>
          </w:p>
        </w:tc>
        <w:tc>
          <w:tcPr>
            <w:tcW w:w="1980" w:type="dxa"/>
            <w:vAlign w:val="center"/>
          </w:tcPr>
          <w:p w:rsidR="006240A1" w:rsidRPr="00CF34FD" w:rsidRDefault="00FA22D3" w:rsidP="00067280">
            <w:pPr>
              <w:spacing w:after="0" w:line="240" w:lineRule="auto"/>
              <w:jc w:val="center"/>
              <w:rPr>
                <w:rFonts w:ascii="Times New Roman" w:hAnsi="Times New Roman" w:cs="Times New Roman"/>
                <w:bCs/>
                <w:sz w:val="18"/>
                <w:szCs w:val="18"/>
              </w:rPr>
            </w:pPr>
            <w:r w:rsidRPr="00CF34FD">
              <w:rPr>
                <w:rFonts w:ascii="Times New Roman" w:hAnsi="Times New Roman" w:cs="Times New Roman"/>
                <w:bCs/>
                <w:sz w:val="18"/>
                <w:szCs w:val="18"/>
              </w:rPr>
              <w:t>PO1, PO2</w:t>
            </w:r>
          </w:p>
          <w:p w:rsidR="007A6B4C" w:rsidRPr="00CF34FD" w:rsidRDefault="007A6B4C" w:rsidP="006240A1">
            <w:pPr>
              <w:rPr>
                <w:rFonts w:ascii="Times New Roman" w:hAnsi="Times New Roman" w:cs="Times New Roman"/>
                <w:sz w:val="18"/>
                <w:szCs w:val="18"/>
              </w:rPr>
            </w:pPr>
          </w:p>
        </w:tc>
      </w:tr>
      <w:tr w:rsidR="007A6B4C" w:rsidRPr="00B11C07" w:rsidTr="009879B9">
        <w:trPr>
          <w:trHeight w:val="496"/>
          <w:jc w:val="center"/>
        </w:trPr>
        <w:tc>
          <w:tcPr>
            <w:tcW w:w="826" w:type="dxa"/>
            <w:shd w:val="clear" w:color="auto" w:fill="D9D9D9"/>
            <w:vAlign w:val="center"/>
          </w:tcPr>
          <w:p w:rsidR="007A6B4C" w:rsidRPr="00B11C07" w:rsidRDefault="007A1BBF" w:rsidP="00067280">
            <w:pPr>
              <w:spacing w:after="0" w:line="240" w:lineRule="auto"/>
              <w:ind w:left="-32"/>
              <w:contextualSpacing/>
              <w:jc w:val="center"/>
              <w:rPr>
                <w:rFonts w:ascii="Times New Roman" w:hAnsi="Times New Roman" w:cs="Times New Roman"/>
                <w:b/>
                <w:sz w:val="18"/>
                <w:szCs w:val="18"/>
              </w:rPr>
            </w:pPr>
            <w:r>
              <w:rPr>
                <w:rFonts w:ascii="Times New Roman" w:hAnsi="Times New Roman" w:cs="Times New Roman"/>
                <w:b/>
                <w:sz w:val="18"/>
                <w:szCs w:val="18"/>
              </w:rPr>
              <w:t>CO4</w:t>
            </w:r>
          </w:p>
        </w:tc>
        <w:tc>
          <w:tcPr>
            <w:tcW w:w="5379" w:type="dxa"/>
            <w:vAlign w:val="center"/>
          </w:tcPr>
          <w:p w:rsidR="007A6B4C" w:rsidRPr="00B11C07" w:rsidRDefault="006D07D4" w:rsidP="00817EDC">
            <w:pPr>
              <w:spacing w:after="0" w:line="240" w:lineRule="auto"/>
              <w:rPr>
                <w:rFonts w:ascii="Times New Roman" w:hAnsi="Times New Roman" w:cs="Times New Roman"/>
                <w:bCs/>
                <w:sz w:val="18"/>
                <w:szCs w:val="18"/>
              </w:rPr>
            </w:pPr>
            <w:r>
              <w:rPr>
                <w:rFonts w:ascii="Times New Roman" w:hAnsi="Times New Roman" w:cs="Times New Roman"/>
                <w:bCs/>
                <w:sz w:val="18"/>
                <w:szCs w:val="18"/>
              </w:rPr>
              <w:t>Comprehend</w:t>
            </w:r>
            <w:r w:rsidR="001C0EAF">
              <w:rPr>
                <w:rFonts w:ascii="Times New Roman" w:hAnsi="Times New Roman" w:cs="Times New Roman"/>
                <w:bCs/>
                <w:sz w:val="18"/>
                <w:szCs w:val="18"/>
              </w:rPr>
              <w:t xml:space="preserve"> a cellular network </w:t>
            </w:r>
            <w:r w:rsidR="00817EDC">
              <w:rPr>
                <w:rFonts w:ascii="Times New Roman" w:hAnsi="Times New Roman" w:cs="Times New Roman"/>
                <w:bCs/>
                <w:sz w:val="18"/>
                <w:szCs w:val="18"/>
              </w:rPr>
              <w:t>a</w:t>
            </w:r>
            <w:r w:rsidR="001C0EAF">
              <w:rPr>
                <w:rFonts w:ascii="Times New Roman" w:hAnsi="Times New Roman" w:cs="Times New Roman"/>
                <w:bCs/>
                <w:sz w:val="18"/>
                <w:szCs w:val="18"/>
              </w:rPr>
              <w:t>rchitecture(GSM/LTE/4G/5G and beyond)</w:t>
            </w:r>
            <w:r>
              <w:rPr>
                <w:rFonts w:ascii="Times New Roman" w:hAnsi="Times New Roman" w:cs="Times New Roman"/>
                <w:bCs/>
                <w:sz w:val="18"/>
                <w:szCs w:val="18"/>
              </w:rPr>
              <w:t xml:space="preserve"> so that its different components and functions can be identified and described</w:t>
            </w:r>
          </w:p>
        </w:tc>
        <w:tc>
          <w:tcPr>
            <w:tcW w:w="1620" w:type="dxa"/>
            <w:vAlign w:val="center"/>
          </w:tcPr>
          <w:p w:rsidR="007A6B4C" w:rsidRPr="00817EDC" w:rsidRDefault="006D07D4" w:rsidP="00067280">
            <w:pPr>
              <w:spacing w:after="0" w:line="240" w:lineRule="auto"/>
              <w:jc w:val="center"/>
              <w:rPr>
                <w:rFonts w:ascii="Times New Roman" w:hAnsi="Times New Roman" w:cs="Times New Roman"/>
                <w:bCs/>
                <w:sz w:val="18"/>
                <w:szCs w:val="18"/>
              </w:rPr>
            </w:pPr>
            <w:r w:rsidRPr="00817EDC">
              <w:rPr>
                <w:rFonts w:ascii="Times New Roman" w:hAnsi="Times New Roman" w:cs="Times New Roman"/>
                <w:bCs/>
                <w:sz w:val="18"/>
                <w:szCs w:val="18"/>
              </w:rPr>
              <w:t>C2</w:t>
            </w:r>
          </w:p>
        </w:tc>
        <w:tc>
          <w:tcPr>
            <w:tcW w:w="1980" w:type="dxa"/>
            <w:vAlign w:val="center"/>
          </w:tcPr>
          <w:p w:rsidR="00346576" w:rsidRPr="00CF34FD" w:rsidRDefault="00FA22D3" w:rsidP="00067280">
            <w:pPr>
              <w:spacing w:after="0" w:line="240" w:lineRule="auto"/>
              <w:jc w:val="center"/>
              <w:rPr>
                <w:rFonts w:ascii="Times New Roman" w:hAnsi="Times New Roman" w:cs="Times New Roman"/>
                <w:bCs/>
                <w:sz w:val="18"/>
                <w:szCs w:val="18"/>
              </w:rPr>
            </w:pPr>
            <w:r w:rsidRPr="00CF34FD">
              <w:rPr>
                <w:rFonts w:ascii="Times New Roman" w:hAnsi="Times New Roman" w:cs="Times New Roman"/>
                <w:bCs/>
                <w:sz w:val="18"/>
                <w:szCs w:val="18"/>
              </w:rPr>
              <w:t>PO1,PO2,</w:t>
            </w:r>
            <w:r w:rsidR="00346576" w:rsidRPr="00CF34FD">
              <w:rPr>
                <w:rFonts w:ascii="Times New Roman" w:hAnsi="Times New Roman" w:cs="Times New Roman"/>
                <w:bCs/>
                <w:sz w:val="18"/>
                <w:szCs w:val="18"/>
              </w:rPr>
              <w:t>PO3,</w:t>
            </w:r>
          </w:p>
          <w:p w:rsidR="007A6B4C" w:rsidRPr="00CF34FD" w:rsidRDefault="007D332B" w:rsidP="007D332B">
            <w:pPr>
              <w:spacing w:after="0" w:line="240" w:lineRule="auto"/>
              <w:rPr>
                <w:rFonts w:ascii="Times New Roman" w:hAnsi="Times New Roman" w:cs="Times New Roman"/>
                <w:bCs/>
                <w:sz w:val="18"/>
                <w:szCs w:val="18"/>
              </w:rPr>
            </w:pPr>
            <w:r w:rsidRPr="00CF34FD">
              <w:rPr>
                <w:rFonts w:ascii="Times New Roman" w:hAnsi="Times New Roman" w:cs="Times New Roman"/>
                <w:bCs/>
                <w:sz w:val="18"/>
                <w:szCs w:val="18"/>
              </w:rPr>
              <w:t xml:space="preserve">              </w:t>
            </w:r>
            <w:r w:rsidR="00346576" w:rsidRPr="00CF34FD">
              <w:rPr>
                <w:rFonts w:ascii="Times New Roman" w:hAnsi="Times New Roman" w:cs="Times New Roman"/>
                <w:bCs/>
                <w:sz w:val="18"/>
                <w:szCs w:val="18"/>
              </w:rPr>
              <w:t>PO12</w:t>
            </w:r>
          </w:p>
        </w:tc>
      </w:tr>
    </w:tbl>
    <w:p w:rsidR="007A6B4C" w:rsidRPr="00B11C07" w:rsidRDefault="007A6B4C" w:rsidP="007A1BBF">
      <w:pPr>
        <w:spacing w:after="0"/>
        <w:rPr>
          <w:rFonts w:ascii="Times New Roman" w:hAnsi="Times New Roman" w:cs="Times New Roman"/>
        </w:rPr>
      </w:pPr>
    </w:p>
    <w:tbl>
      <w:tblPr>
        <w:tblW w:w="99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
        <w:gridCol w:w="959"/>
        <w:gridCol w:w="110"/>
        <w:gridCol w:w="6620"/>
        <w:gridCol w:w="1917"/>
        <w:gridCol w:w="110"/>
      </w:tblGrid>
      <w:tr w:rsidR="007A6B4C" w:rsidRPr="00B11C07" w:rsidTr="00CF34FD">
        <w:trPr>
          <w:gridAfter w:val="1"/>
          <w:wAfter w:w="110" w:type="dxa"/>
          <w:trHeight w:val="305"/>
        </w:trPr>
        <w:tc>
          <w:tcPr>
            <w:tcW w:w="9791" w:type="dxa"/>
            <w:gridSpan w:val="5"/>
            <w:shd w:val="clear" w:color="auto" w:fill="FBD4B4" w:themeFill="accent6" w:themeFillTint="66"/>
            <w:vAlign w:val="center"/>
          </w:tcPr>
          <w:p w:rsidR="007A6B4C" w:rsidRPr="00B11C07" w:rsidRDefault="007A6B4C" w:rsidP="00067280">
            <w:pPr>
              <w:spacing w:after="0" w:line="240" w:lineRule="auto"/>
              <w:ind w:left="-32"/>
              <w:contextualSpacing/>
              <w:jc w:val="center"/>
              <w:rPr>
                <w:rFonts w:ascii="Times New Roman" w:hAnsi="Times New Roman" w:cs="Times New Roman"/>
                <w:b/>
                <w:sz w:val="18"/>
                <w:szCs w:val="18"/>
              </w:rPr>
            </w:pPr>
            <w:r w:rsidRPr="00B11C07">
              <w:rPr>
                <w:rFonts w:ascii="Times New Roman" w:hAnsi="Times New Roman" w:cs="Times New Roman"/>
                <w:b/>
                <w:sz w:val="18"/>
                <w:szCs w:val="18"/>
              </w:rPr>
              <w:t>Weekly plan for course content</w:t>
            </w:r>
            <w:r w:rsidR="007C05E9">
              <w:rPr>
                <w:rFonts w:ascii="Times New Roman" w:hAnsi="Times New Roman" w:cs="Times New Roman"/>
                <w:b/>
                <w:sz w:val="18"/>
                <w:szCs w:val="18"/>
              </w:rPr>
              <w:t xml:space="preserve"> and mapping with CO</w:t>
            </w:r>
          </w:p>
        </w:tc>
      </w:tr>
      <w:tr w:rsidR="007A6B4C" w:rsidRPr="00B11C07" w:rsidTr="00CF34FD">
        <w:trPr>
          <w:gridAfter w:val="1"/>
          <w:wAfter w:w="110" w:type="dxa"/>
          <w:cantSplit/>
          <w:trHeight w:val="413"/>
        </w:trPr>
        <w:tc>
          <w:tcPr>
            <w:tcW w:w="1144" w:type="dxa"/>
            <w:gridSpan w:val="2"/>
            <w:shd w:val="clear" w:color="auto" w:fill="D9D9D9"/>
            <w:vAlign w:val="center"/>
          </w:tcPr>
          <w:p w:rsidR="007A6B4C" w:rsidRPr="00B11C07" w:rsidRDefault="007A6B4C" w:rsidP="00067280">
            <w:pPr>
              <w:spacing w:after="0" w:line="240" w:lineRule="auto"/>
              <w:ind w:left="-32"/>
              <w:contextualSpacing/>
              <w:jc w:val="center"/>
              <w:rPr>
                <w:rFonts w:ascii="Times New Roman" w:hAnsi="Times New Roman" w:cs="Times New Roman"/>
                <w:b/>
                <w:sz w:val="18"/>
                <w:szCs w:val="18"/>
              </w:rPr>
            </w:pPr>
            <w:r w:rsidRPr="00B11C07">
              <w:rPr>
                <w:rFonts w:ascii="Times New Roman" w:hAnsi="Times New Roman" w:cs="Times New Roman"/>
                <w:b/>
                <w:bCs/>
                <w:sz w:val="18"/>
                <w:szCs w:val="18"/>
              </w:rPr>
              <w:t>Weeks</w:t>
            </w:r>
          </w:p>
        </w:tc>
        <w:tc>
          <w:tcPr>
            <w:tcW w:w="6730" w:type="dxa"/>
            <w:gridSpan w:val="2"/>
            <w:tcBorders>
              <w:right w:val="single" w:sz="4" w:space="0" w:color="auto"/>
            </w:tcBorders>
            <w:shd w:val="clear" w:color="auto" w:fill="D9D9D9"/>
            <w:vAlign w:val="center"/>
          </w:tcPr>
          <w:p w:rsidR="007A6B4C" w:rsidRPr="00B11C07" w:rsidRDefault="007A6B4C" w:rsidP="00067280">
            <w:pPr>
              <w:spacing w:after="0" w:line="240" w:lineRule="auto"/>
              <w:ind w:left="-32" w:firstLine="79"/>
              <w:contextualSpacing/>
              <w:jc w:val="center"/>
              <w:rPr>
                <w:rFonts w:ascii="Times New Roman" w:hAnsi="Times New Roman" w:cs="Times New Roman"/>
                <w:b/>
                <w:bCs/>
                <w:sz w:val="18"/>
                <w:szCs w:val="18"/>
              </w:rPr>
            </w:pPr>
            <w:r w:rsidRPr="00B11C07">
              <w:rPr>
                <w:rFonts w:ascii="Times New Roman" w:hAnsi="Times New Roman" w:cs="Times New Roman"/>
                <w:b/>
                <w:bCs/>
                <w:sz w:val="18"/>
                <w:szCs w:val="18"/>
              </w:rPr>
              <w:t>Topics</w:t>
            </w:r>
          </w:p>
        </w:tc>
        <w:tc>
          <w:tcPr>
            <w:tcW w:w="1917" w:type="dxa"/>
            <w:tcBorders>
              <w:left w:val="single" w:sz="4" w:space="0" w:color="auto"/>
            </w:tcBorders>
            <w:shd w:val="clear" w:color="auto" w:fill="D9D9D9"/>
            <w:vAlign w:val="center"/>
          </w:tcPr>
          <w:p w:rsidR="007A6B4C" w:rsidRPr="00B11C07" w:rsidRDefault="007A6B4C" w:rsidP="001644D2">
            <w:pPr>
              <w:spacing w:after="0" w:line="240" w:lineRule="auto"/>
              <w:contextualSpacing/>
              <w:jc w:val="center"/>
              <w:rPr>
                <w:rFonts w:ascii="Times New Roman" w:hAnsi="Times New Roman" w:cs="Times New Roman"/>
                <w:b/>
                <w:bCs/>
                <w:sz w:val="18"/>
                <w:szCs w:val="18"/>
              </w:rPr>
            </w:pPr>
            <w:r w:rsidRPr="00B11C07">
              <w:rPr>
                <w:rFonts w:ascii="Times New Roman" w:hAnsi="Times New Roman" w:cs="Times New Roman"/>
                <w:b/>
                <w:bCs/>
                <w:sz w:val="18"/>
                <w:szCs w:val="18"/>
              </w:rPr>
              <w:t>COs</w:t>
            </w:r>
          </w:p>
        </w:tc>
      </w:tr>
      <w:tr w:rsidR="002E12E2" w:rsidRPr="00B11C07" w:rsidTr="00CF34FD">
        <w:trPr>
          <w:gridAfter w:val="1"/>
          <w:wAfter w:w="110" w:type="dxa"/>
          <w:cantSplit/>
          <w:trHeight w:val="575"/>
        </w:trPr>
        <w:tc>
          <w:tcPr>
            <w:tcW w:w="1144" w:type="dxa"/>
            <w:gridSpan w:val="2"/>
            <w:shd w:val="clear" w:color="auto" w:fill="D9D9D9"/>
            <w:vAlign w:val="center"/>
          </w:tcPr>
          <w:p w:rsidR="002E12E2" w:rsidRPr="00B11C07" w:rsidRDefault="002E12E2" w:rsidP="002E12E2">
            <w:pPr>
              <w:spacing w:after="0" w:line="240" w:lineRule="auto"/>
              <w:ind w:left="14" w:right="58" w:hanging="14"/>
              <w:contextualSpacing/>
              <w:jc w:val="center"/>
              <w:rPr>
                <w:rFonts w:ascii="Times New Roman" w:hAnsi="Times New Roman" w:cs="Times New Roman"/>
                <w:b/>
                <w:sz w:val="18"/>
              </w:rPr>
            </w:pPr>
            <w:r w:rsidRPr="00B11C07">
              <w:rPr>
                <w:rFonts w:ascii="Times New Roman" w:hAnsi="Times New Roman" w:cs="Times New Roman"/>
                <w:b/>
                <w:sz w:val="18"/>
              </w:rPr>
              <w:t>1</w:t>
            </w:r>
          </w:p>
        </w:tc>
        <w:tc>
          <w:tcPr>
            <w:tcW w:w="6730" w:type="dxa"/>
            <w:gridSpan w:val="2"/>
            <w:tcBorders>
              <w:right w:val="single" w:sz="4" w:space="0" w:color="auto"/>
            </w:tcBorders>
            <w:vAlign w:val="center"/>
          </w:tcPr>
          <w:p w:rsidR="002E12E2" w:rsidRPr="002E12E2" w:rsidRDefault="002E12E2" w:rsidP="004D5CD0">
            <w:pPr>
              <w:spacing w:after="0" w:line="240" w:lineRule="auto"/>
              <w:ind w:left="14" w:right="58" w:hanging="14"/>
              <w:jc w:val="both"/>
              <w:rPr>
                <w:rFonts w:ascii="Times New Roman" w:hAnsi="Times New Roman" w:cs="Times New Roman"/>
                <w:sz w:val="18"/>
                <w:szCs w:val="18"/>
              </w:rPr>
            </w:pPr>
            <w:r w:rsidRPr="002E12E2">
              <w:rPr>
                <w:rFonts w:ascii="Times New Roman" w:hAnsi="Times New Roman" w:cs="Times New Roman"/>
                <w:sz w:val="18"/>
                <w:szCs w:val="18"/>
              </w:rPr>
              <w:t>Basic concepts: Concepts and Terminology, Data representation, Data flow, Networks and network models, Protocol and standards.</w:t>
            </w:r>
          </w:p>
        </w:tc>
        <w:tc>
          <w:tcPr>
            <w:tcW w:w="1917" w:type="dxa"/>
            <w:tcBorders>
              <w:left w:val="single" w:sz="4" w:space="0" w:color="auto"/>
            </w:tcBorders>
            <w:vAlign w:val="center"/>
          </w:tcPr>
          <w:p w:rsidR="002E12E2" w:rsidRPr="00817EDC" w:rsidRDefault="002E12E2" w:rsidP="00A531E0">
            <w:pPr>
              <w:spacing w:after="0" w:line="240" w:lineRule="auto"/>
              <w:contextualSpacing/>
              <w:jc w:val="center"/>
              <w:rPr>
                <w:rFonts w:ascii="Times New Roman" w:hAnsi="Times New Roman" w:cs="Times New Roman"/>
                <w:bCs/>
                <w:sz w:val="18"/>
                <w:szCs w:val="18"/>
              </w:rPr>
            </w:pPr>
            <w:r w:rsidRPr="00817EDC">
              <w:rPr>
                <w:rFonts w:ascii="Times New Roman" w:hAnsi="Times New Roman" w:cs="Times New Roman"/>
                <w:bCs/>
                <w:spacing w:val="6"/>
                <w:sz w:val="18"/>
                <w:szCs w:val="18"/>
              </w:rPr>
              <w:t>CO1</w:t>
            </w:r>
          </w:p>
        </w:tc>
      </w:tr>
      <w:tr w:rsidR="002E12E2" w:rsidRPr="00B11C07" w:rsidTr="00CF34FD">
        <w:trPr>
          <w:gridAfter w:val="1"/>
          <w:wAfter w:w="110" w:type="dxa"/>
          <w:cantSplit/>
          <w:trHeight w:val="242"/>
        </w:trPr>
        <w:tc>
          <w:tcPr>
            <w:tcW w:w="1144" w:type="dxa"/>
            <w:gridSpan w:val="2"/>
            <w:shd w:val="clear" w:color="auto" w:fill="D9D9D9"/>
            <w:vAlign w:val="center"/>
          </w:tcPr>
          <w:p w:rsidR="002E12E2" w:rsidRPr="00B11C07" w:rsidRDefault="002E12E2" w:rsidP="002E12E2">
            <w:pPr>
              <w:spacing w:after="0" w:line="240" w:lineRule="auto"/>
              <w:ind w:left="14" w:right="58" w:hanging="14"/>
              <w:contextualSpacing/>
              <w:jc w:val="center"/>
              <w:rPr>
                <w:rFonts w:ascii="Times New Roman" w:hAnsi="Times New Roman" w:cs="Times New Roman"/>
                <w:b/>
                <w:sz w:val="18"/>
              </w:rPr>
            </w:pPr>
            <w:r w:rsidRPr="00B11C07">
              <w:rPr>
                <w:rFonts w:ascii="Times New Roman" w:hAnsi="Times New Roman" w:cs="Times New Roman"/>
                <w:b/>
                <w:sz w:val="18"/>
              </w:rPr>
              <w:t>2</w:t>
            </w:r>
          </w:p>
        </w:tc>
        <w:tc>
          <w:tcPr>
            <w:tcW w:w="6730" w:type="dxa"/>
            <w:gridSpan w:val="2"/>
            <w:tcBorders>
              <w:right w:val="single" w:sz="4" w:space="0" w:color="auto"/>
            </w:tcBorders>
            <w:vAlign w:val="center"/>
          </w:tcPr>
          <w:p w:rsidR="002E12E2" w:rsidRPr="002E12E2" w:rsidRDefault="002E12E2" w:rsidP="004D5CD0">
            <w:pPr>
              <w:spacing w:after="0" w:line="240" w:lineRule="auto"/>
              <w:ind w:left="14" w:right="58" w:hanging="14"/>
              <w:jc w:val="both"/>
              <w:rPr>
                <w:rFonts w:ascii="Times New Roman" w:hAnsi="Times New Roman" w:cs="Times New Roman"/>
                <w:sz w:val="18"/>
                <w:szCs w:val="18"/>
              </w:rPr>
            </w:pPr>
            <w:r w:rsidRPr="002E12E2">
              <w:rPr>
                <w:rFonts w:ascii="Times New Roman" w:hAnsi="Times New Roman" w:cs="Times New Roman"/>
                <w:sz w:val="18"/>
                <w:szCs w:val="18"/>
              </w:rPr>
              <w:t>OSI reference model, TCP/IP protocol suite.</w:t>
            </w:r>
          </w:p>
        </w:tc>
        <w:tc>
          <w:tcPr>
            <w:tcW w:w="1917" w:type="dxa"/>
            <w:tcBorders>
              <w:left w:val="single" w:sz="4" w:space="0" w:color="auto"/>
            </w:tcBorders>
            <w:vAlign w:val="center"/>
          </w:tcPr>
          <w:p w:rsidR="002E12E2" w:rsidRPr="00817EDC" w:rsidRDefault="00A531E0" w:rsidP="002E12E2">
            <w:pPr>
              <w:spacing w:after="0" w:line="240" w:lineRule="auto"/>
              <w:contextualSpacing/>
              <w:jc w:val="center"/>
              <w:rPr>
                <w:rFonts w:ascii="Times New Roman" w:hAnsi="Times New Roman" w:cs="Times New Roman"/>
                <w:bCs/>
                <w:sz w:val="18"/>
                <w:szCs w:val="18"/>
              </w:rPr>
            </w:pPr>
            <w:r>
              <w:rPr>
                <w:rFonts w:ascii="Times New Roman" w:hAnsi="Times New Roman" w:cs="Times New Roman"/>
                <w:sz w:val="18"/>
                <w:szCs w:val="18"/>
              </w:rPr>
              <w:t>CO1</w:t>
            </w:r>
          </w:p>
        </w:tc>
      </w:tr>
      <w:tr w:rsidR="002E12E2" w:rsidRPr="00B11C07" w:rsidTr="00CF34FD">
        <w:trPr>
          <w:gridAfter w:val="1"/>
          <w:wAfter w:w="110" w:type="dxa"/>
          <w:cantSplit/>
          <w:trHeight w:val="440"/>
        </w:trPr>
        <w:tc>
          <w:tcPr>
            <w:tcW w:w="1144" w:type="dxa"/>
            <w:gridSpan w:val="2"/>
            <w:shd w:val="clear" w:color="auto" w:fill="D9D9D9"/>
            <w:vAlign w:val="center"/>
          </w:tcPr>
          <w:p w:rsidR="002E12E2" w:rsidRPr="00B11C07" w:rsidRDefault="002E12E2" w:rsidP="002E12E2">
            <w:pPr>
              <w:spacing w:after="0" w:line="240" w:lineRule="auto"/>
              <w:ind w:left="14" w:right="58" w:hanging="14"/>
              <w:contextualSpacing/>
              <w:jc w:val="center"/>
              <w:rPr>
                <w:rFonts w:ascii="Times New Roman" w:hAnsi="Times New Roman" w:cs="Times New Roman"/>
                <w:b/>
                <w:sz w:val="18"/>
              </w:rPr>
            </w:pPr>
            <w:r w:rsidRPr="00B11C07">
              <w:rPr>
                <w:rFonts w:ascii="Times New Roman" w:hAnsi="Times New Roman" w:cs="Times New Roman"/>
                <w:b/>
                <w:sz w:val="18"/>
              </w:rPr>
              <w:t>3</w:t>
            </w:r>
          </w:p>
        </w:tc>
        <w:tc>
          <w:tcPr>
            <w:tcW w:w="6730" w:type="dxa"/>
            <w:gridSpan w:val="2"/>
            <w:tcBorders>
              <w:right w:val="single" w:sz="4" w:space="0" w:color="auto"/>
            </w:tcBorders>
            <w:vAlign w:val="center"/>
          </w:tcPr>
          <w:p w:rsidR="002E12E2" w:rsidRPr="002E12E2" w:rsidRDefault="002E12E2" w:rsidP="004D5CD0">
            <w:pPr>
              <w:spacing w:after="0" w:line="240" w:lineRule="auto"/>
              <w:ind w:left="14" w:right="58" w:hanging="14"/>
              <w:jc w:val="both"/>
              <w:rPr>
                <w:rFonts w:ascii="Times New Roman" w:hAnsi="Times New Roman" w:cs="Times New Roman"/>
                <w:sz w:val="18"/>
                <w:szCs w:val="18"/>
              </w:rPr>
            </w:pPr>
            <w:r w:rsidRPr="002E12E2">
              <w:rPr>
                <w:rFonts w:ascii="Times New Roman" w:hAnsi="Times New Roman" w:cs="Times New Roman"/>
                <w:sz w:val="18"/>
                <w:szCs w:val="18"/>
              </w:rPr>
              <w:t>Data and signals: Analog and Digital data, Time and frequency domain concepts; Transmission impairment; Noisy and Noiseless channel.</w:t>
            </w:r>
          </w:p>
        </w:tc>
        <w:tc>
          <w:tcPr>
            <w:tcW w:w="1917" w:type="dxa"/>
            <w:tcBorders>
              <w:left w:val="single" w:sz="4" w:space="0" w:color="auto"/>
            </w:tcBorders>
            <w:vAlign w:val="center"/>
          </w:tcPr>
          <w:p w:rsidR="002E12E2" w:rsidRPr="00817EDC" w:rsidRDefault="002E12E2" w:rsidP="002E12E2">
            <w:pPr>
              <w:spacing w:after="0" w:line="240" w:lineRule="auto"/>
              <w:contextualSpacing/>
              <w:jc w:val="center"/>
              <w:rPr>
                <w:rFonts w:ascii="Times New Roman" w:hAnsi="Times New Roman" w:cs="Times New Roman"/>
                <w:bCs/>
                <w:sz w:val="18"/>
                <w:szCs w:val="18"/>
              </w:rPr>
            </w:pPr>
            <w:r w:rsidRPr="00817EDC">
              <w:rPr>
                <w:rFonts w:ascii="Times New Roman" w:hAnsi="Times New Roman" w:cs="Times New Roman"/>
                <w:bCs/>
                <w:sz w:val="18"/>
                <w:szCs w:val="18"/>
              </w:rPr>
              <w:t>CO2</w:t>
            </w:r>
          </w:p>
        </w:tc>
      </w:tr>
      <w:tr w:rsidR="002E12E2" w:rsidRPr="00B11C07" w:rsidTr="00CF34FD">
        <w:trPr>
          <w:gridAfter w:val="1"/>
          <w:wAfter w:w="110" w:type="dxa"/>
          <w:cantSplit/>
          <w:trHeight w:val="332"/>
        </w:trPr>
        <w:tc>
          <w:tcPr>
            <w:tcW w:w="1144" w:type="dxa"/>
            <w:gridSpan w:val="2"/>
            <w:shd w:val="clear" w:color="auto" w:fill="D9D9D9"/>
            <w:vAlign w:val="center"/>
          </w:tcPr>
          <w:p w:rsidR="002E12E2" w:rsidRPr="00B11C07" w:rsidRDefault="002E12E2" w:rsidP="002E12E2">
            <w:pPr>
              <w:spacing w:after="0" w:line="240" w:lineRule="auto"/>
              <w:ind w:left="14" w:right="58" w:hanging="14"/>
              <w:contextualSpacing/>
              <w:jc w:val="center"/>
              <w:rPr>
                <w:rFonts w:ascii="Times New Roman" w:hAnsi="Times New Roman" w:cs="Times New Roman"/>
                <w:b/>
                <w:sz w:val="18"/>
              </w:rPr>
            </w:pPr>
            <w:r w:rsidRPr="00B11C07">
              <w:rPr>
                <w:rFonts w:ascii="Times New Roman" w:hAnsi="Times New Roman" w:cs="Times New Roman"/>
                <w:b/>
                <w:sz w:val="18"/>
              </w:rPr>
              <w:t>4</w:t>
            </w:r>
          </w:p>
        </w:tc>
        <w:tc>
          <w:tcPr>
            <w:tcW w:w="6730" w:type="dxa"/>
            <w:gridSpan w:val="2"/>
            <w:tcBorders>
              <w:right w:val="single" w:sz="4" w:space="0" w:color="auto"/>
            </w:tcBorders>
            <w:vAlign w:val="center"/>
          </w:tcPr>
          <w:p w:rsidR="002E12E2" w:rsidRPr="002E12E2" w:rsidRDefault="002E12E2" w:rsidP="004D5CD0">
            <w:pPr>
              <w:spacing w:after="0" w:line="240" w:lineRule="auto"/>
              <w:ind w:left="14" w:right="58" w:hanging="14"/>
              <w:jc w:val="both"/>
              <w:rPr>
                <w:rFonts w:ascii="Times New Roman" w:hAnsi="Times New Roman" w:cs="Times New Roman"/>
                <w:sz w:val="18"/>
                <w:szCs w:val="18"/>
              </w:rPr>
            </w:pPr>
            <w:r w:rsidRPr="002E12E2">
              <w:rPr>
                <w:rFonts w:ascii="Times New Roman" w:hAnsi="Times New Roman" w:cs="Times New Roman"/>
                <w:sz w:val="18"/>
                <w:szCs w:val="18"/>
              </w:rPr>
              <w:t xml:space="preserve">Digital and Analog Transmission: Line coding scheme; </w:t>
            </w:r>
          </w:p>
        </w:tc>
        <w:tc>
          <w:tcPr>
            <w:tcW w:w="1917" w:type="dxa"/>
            <w:tcBorders>
              <w:left w:val="single" w:sz="4" w:space="0" w:color="auto"/>
            </w:tcBorders>
            <w:vAlign w:val="center"/>
          </w:tcPr>
          <w:p w:rsidR="002E12E2" w:rsidRPr="00817EDC" w:rsidRDefault="00A531E0" w:rsidP="002E12E2">
            <w:pPr>
              <w:spacing w:after="0" w:line="240" w:lineRule="auto"/>
              <w:contextualSpacing/>
              <w:jc w:val="center"/>
              <w:rPr>
                <w:rFonts w:ascii="Times New Roman" w:hAnsi="Times New Roman" w:cs="Times New Roman"/>
                <w:bCs/>
                <w:spacing w:val="6"/>
                <w:sz w:val="18"/>
                <w:szCs w:val="18"/>
              </w:rPr>
            </w:pPr>
            <w:r>
              <w:rPr>
                <w:rFonts w:ascii="Times New Roman" w:hAnsi="Times New Roman" w:cs="Times New Roman"/>
                <w:bCs/>
                <w:spacing w:val="6"/>
                <w:sz w:val="18"/>
                <w:szCs w:val="18"/>
              </w:rPr>
              <w:t>CO2</w:t>
            </w:r>
          </w:p>
        </w:tc>
      </w:tr>
      <w:tr w:rsidR="002E12E2" w:rsidRPr="00B11C07" w:rsidTr="00CF34FD">
        <w:trPr>
          <w:gridAfter w:val="1"/>
          <w:wAfter w:w="110" w:type="dxa"/>
          <w:cantSplit/>
          <w:trHeight w:val="512"/>
        </w:trPr>
        <w:tc>
          <w:tcPr>
            <w:tcW w:w="1144" w:type="dxa"/>
            <w:gridSpan w:val="2"/>
            <w:shd w:val="clear" w:color="auto" w:fill="D9D9D9"/>
            <w:vAlign w:val="center"/>
          </w:tcPr>
          <w:p w:rsidR="002E12E2" w:rsidRPr="00B11C07" w:rsidRDefault="002E12E2" w:rsidP="002E12E2">
            <w:pPr>
              <w:spacing w:after="0" w:line="240" w:lineRule="auto"/>
              <w:ind w:left="14" w:right="58" w:hanging="14"/>
              <w:contextualSpacing/>
              <w:jc w:val="center"/>
              <w:rPr>
                <w:rFonts w:ascii="Times New Roman" w:hAnsi="Times New Roman" w:cs="Times New Roman"/>
                <w:b/>
                <w:sz w:val="18"/>
              </w:rPr>
            </w:pPr>
            <w:r w:rsidRPr="00B11C07">
              <w:rPr>
                <w:rFonts w:ascii="Times New Roman" w:hAnsi="Times New Roman" w:cs="Times New Roman"/>
                <w:b/>
                <w:sz w:val="18"/>
              </w:rPr>
              <w:t>5</w:t>
            </w:r>
          </w:p>
        </w:tc>
        <w:tc>
          <w:tcPr>
            <w:tcW w:w="6730" w:type="dxa"/>
            <w:gridSpan w:val="2"/>
            <w:tcBorders>
              <w:right w:val="single" w:sz="4" w:space="0" w:color="auto"/>
            </w:tcBorders>
            <w:vAlign w:val="center"/>
          </w:tcPr>
          <w:p w:rsidR="002E12E2" w:rsidRPr="002E12E2" w:rsidRDefault="004D5CD0" w:rsidP="004D5CD0">
            <w:pPr>
              <w:spacing w:after="0" w:line="240" w:lineRule="auto"/>
              <w:ind w:left="14" w:right="58" w:hanging="14"/>
              <w:jc w:val="both"/>
              <w:rPr>
                <w:rFonts w:ascii="Times New Roman" w:hAnsi="Times New Roman" w:cs="Times New Roman"/>
                <w:sz w:val="18"/>
                <w:szCs w:val="18"/>
              </w:rPr>
            </w:pPr>
            <w:r w:rsidRPr="002E12E2">
              <w:rPr>
                <w:rFonts w:ascii="Times New Roman" w:hAnsi="Times New Roman" w:cs="Times New Roman"/>
                <w:sz w:val="18"/>
                <w:szCs w:val="18"/>
              </w:rPr>
              <w:t>Digital and Analog Transmission: Pulse code modulation; Delta Modulation:</w:t>
            </w:r>
            <w:r w:rsidR="002E12E2" w:rsidRPr="002E12E2">
              <w:rPr>
                <w:rFonts w:ascii="Times New Roman" w:hAnsi="Times New Roman" w:cs="Times New Roman"/>
                <w:sz w:val="18"/>
                <w:szCs w:val="18"/>
              </w:rPr>
              <w:t xml:space="preserve"> Amplitude shift keying; Frequency shift keying; Phase shift keying; Amplitude, Frequency and Phase modulation.</w:t>
            </w:r>
          </w:p>
        </w:tc>
        <w:tc>
          <w:tcPr>
            <w:tcW w:w="1917" w:type="dxa"/>
            <w:tcBorders>
              <w:left w:val="single" w:sz="4" w:space="0" w:color="auto"/>
            </w:tcBorders>
            <w:vAlign w:val="center"/>
          </w:tcPr>
          <w:p w:rsidR="002E12E2" w:rsidRPr="00817EDC" w:rsidRDefault="00A531E0" w:rsidP="002E12E2">
            <w:pPr>
              <w:spacing w:after="0" w:line="240" w:lineRule="auto"/>
              <w:contextualSpacing/>
              <w:jc w:val="center"/>
              <w:rPr>
                <w:rFonts w:ascii="Times New Roman" w:hAnsi="Times New Roman" w:cs="Times New Roman"/>
                <w:bCs/>
                <w:spacing w:val="6"/>
                <w:sz w:val="18"/>
                <w:szCs w:val="18"/>
              </w:rPr>
            </w:pPr>
            <w:r>
              <w:rPr>
                <w:rFonts w:ascii="Times New Roman" w:hAnsi="Times New Roman" w:cs="Times New Roman"/>
                <w:sz w:val="18"/>
                <w:szCs w:val="18"/>
              </w:rPr>
              <w:t>CO2</w:t>
            </w:r>
          </w:p>
        </w:tc>
      </w:tr>
      <w:tr w:rsidR="002E12E2" w:rsidRPr="00B11C07" w:rsidTr="00CF34FD">
        <w:trPr>
          <w:gridAfter w:val="1"/>
          <w:wAfter w:w="110" w:type="dxa"/>
          <w:cantSplit/>
          <w:trHeight w:val="692"/>
        </w:trPr>
        <w:tc>
          <w:tcPr>
            <w:tcW w:w="1144" w:type="dxa"/>
            <w:gridSpan w:val="2"/>
            <w:shd w:val="clear" w:color="auto" w:fill="D9D9D9"/>
            <w:vAlign w:val="center"/>
          </w:tcPr>
          <w:p w:rsidR="002E12E2" w:rsidRPr="00B11C07" w:rsidRDefault="002E12E2" w:rsidP="002E12E2">
            <w:pPr>
              <w:spacing w:after="0" w:line="240" w:lineRule="auto"/>
              <w:ind w:left="14" w:right="58" w:hanging="14"/>
              <w:contextualSpacing/>
              <w:jc w:val="center"/>
              <w:rPr>
                <w:rFonts w:ascii="Times New Roman" w:hAnsi="Times New Roman" w:cs="Times New Roman"/>
                <w:b/>
                <w:sz w:val="18"/>
              </w:rPr>
            </w:pPr>
            <w:r w:rsidRPr="00B11C07">
              <w:rPr>
                <w:rFonts w:ascii="Times New Roman" w:hAnsi="Times New Roman" w:cs="Times New Roman"/>
                <w:b/>
                <w:sz w:val="18"/>
              </w:rPr>
              <w:t>6</w:t>
            </w:r>
          </w:p>
        </w:tc>
        <w:tc>
          <w:tcPr>
            <w:tcW w:w="6730" w:type="dxa"/>
            <w:gridSpan w:val="2"/>
            <w:tcBorders>
              <w:right w:val="single" w:sz="4" w:space="0" w:color="auto"/>
            </w:tcBorders>
            <w:vAlign w:val="center"/>
          </w:tcPr>
          <w:p w:rsidR="002E12E2" w:rsidRPr="002E12E2" w:rsidRDefault="002E12E2" w:rsidP="004D5CD0">
            <w:pPr>
              <w:spacing w:after="0" w:line="240" w:lineRule="auto"/>
              <w:ind w:left="14" w:right="58" w:hanging="14"/>
              <w:jc w:val="both"/>
              <w:rPr>
                <w:rFonts w:ascii="Times New Roman" w:hAnsi="Times New Roman" w:cs="Times New Roman"/>
                <w:sz w:val="18"/>
                <w:szCs w:val="18"/>
              </w:rPr>
            </w:pPr>
            <w:r w:rsidRPr="002E12E2">
              <w:rPr>
                <w:rFonts w:ascii="Times New Roman" w:hAnsi="Times New Roman" w:cs="Times New Roman"/>
                <w:sz w:val="18"/>
                <w:szCs w:val="18"/>
              </w:rPr>
              <w:t>Multiplexing: Frequency-division multiplexing; Wavelength-division multiplexing; Time-division multiplexing.</w:t>
            </w:r>
            <w:r w:rsidR="004D5CD0" w:rsidRPr="002E12E2">
              <w:rPr>
                <w:rFonts w:ascii="Times New Roman" w:hAnsi="Times New Roman" w:cs="Times New Roman"/>
                <w:sz w:val="18"/>
                <w:szCs w:val="18"/>
              </w:rPr>
              <w:t xml:space="preserve"> Spread spectrum; Frequency hopping and Direct sequence spread spectrum.</w:t>
            </w:r>
          </w:p>
        </w:tc>
        <w:tc>
          <w:tcPr>
            <w:tcW w:w="1917" w:type="dxa"/>
            <w:tcBorders>
              <w:left w:val="single" w:sz="4" w:space="0" w:color="auto"/>
            </w:tcBorders>
            <w:vAlign w:val="center"/>
          </w:tcPr>
          <w:p w:rsidR="002E12E2" w:rsidRPr="00817EDC" w:rsidRDefault="00A531E0" w:rsidP="002E12E2">
            <w:pPr>
              <w:spacing w:after="0" w:line="240" w:lineRule="auto"/>
              <w:contextualSpacing/>
              <w:jc w:val="center"/>
              <w:rPr>
                <w:rFonts w:ascii="Times New Roman" w:hAnsi="Times New Roman" w:cs="Times New Roman"/>
                <w:bCs/>
                <w:sz w:val="18"/>
                <w:szCs w:val="18"/>
              </w:rPr>
            </w:pPr>
            <w:r>
              <w:rPr>
                <w:rFonts w:ascii="Times New Roman" w:hAnsi="Times New Roman" w:cs="Times New Roman"/>
                <w:sz w:val="18"/>
                <w:szCs w:val="18"/>
              </w:rPr>
              <w:t>CO2</w:t>
            </w:r>
          </w:p>
        </w:tc>
      </w:tr>
      <w:tr w:rsidR="002E12E2" w:rsidRPr="00B11C07" w:rsidTr="00CF34FD">
        <w:trPr>
          <w:gridAfter w:val="1"/>
          <w:wAfter w:w="110" w:type="dxa"/>
          <w:cantSplit/>
          <w:trHeight w:val="305"/>
        </w:trPr>
        <w:tc>
          <w:tcPr>
            <w:tcW w:w="1144" w:type="dxa"/>
            <w:gridSpan w:val="2"/>
            <w:shd w:val="clear" w:color="auto" w:fill="D9D9D9"/>
            <w:vAlign w:val="center"/>
          </w:tcPr>
          <w:p w:rsidR="002E12E2" w:rsidRPr="00B11C07" w:rsidRDefault="002E12E2" w:rsidP="002E12E2">
            <w:pPr>
              <w:spacing w:after="0" w:line="240" w:lineRule="auto"/>
              <w:ind w:left="14" w:right="58" w:hanging="14"/>
              <w:contextualSpacing/>
              <w:jc w:val="center"/>
              <w:rPr>
                <w:rFonts w:ascii="Times New Roman" w:hAnsi="Times New Roman" w:cs="Times New Roman"/>
                <w:b/>
                <w:sz w:val="18"/>
              </w:rPr>
            </w:pPr>
            <w:r w:rsidRPr="00B11C07">
              <w:rPr>
                <w:rFonts w:ascii="Times New Roman" w:hAnsi="Times New Roman" w:cs="Times New Roman"/>
                <w:b/>
                <w:sz w:val="18"/>
              </w:rPr>
              <w:t>7</w:t>
            </w:r>
          </w:p>
        </w:tc>
        <w:tc>
          <w:tcPr>
            <w:tcW w:w="6730" w:type="dxa"/>
            <w:gridSpan w:val="2"/>
            <w:tcBorders>
              <w:right w:val="single" w:sz="4" w:space="0" w:color="auto"/>
            </w:tcBorders>
            <w:vAlign w:val="center"/>
          </w:tcPr>
          <w:p w:rsidR="002E12E2" w:rsidRPr="002E12E2" w:rsidRDefault="004D5CD0" w:rsidP="004D5CD0">
            <w:pPr>
              <w:spacing w:after="0" w:line="240" w:lineRule="auto"/>
              <w:ind w:left="14" w:right="58" w:hanging="14"/>
              <w:jc w:val="both"/>
              <w:rPr>
                <w:rFonts w:ascii="Times New Roman" w:hAnsi="Times New Roman" w:cs="Times New Roman"/>
                <w:sz w:val="18"/>
                <w:szCs w:val="18"/>
              </w:rPr>
            </w:pPr>
            <w:r w:rsidRPr="002E12E2">
              <w:rPr>
                <w:rFonts w:ascii="Times New Roman" w:hAnsi="Times New Roman" w:cs="Times New Roman"/>
                <w:sz w:val="18"/>
                <w:szCs w:val="18"/>
              </w:rPr>
              <w:t>Transmission Media: Guided media-Twisted pair cable; Coaxial cable; Fiber-optic cable; Unguided media- Radio wave; Microwave; Infrared and satellite communication. Unguided media- Radio wave; Microwave; Infrared and satellite communication.</w:t>
            </w:r>
          </w:p>
        </w:tc>
        <w:tc>
          <w:tcPr>
            <w:tcW w:w="1917" w:type="dxa"/>
            <w:tcBorders>
              <w:left w:val="single" w:sz="4" w:space="0" w:color="auto"/>
            </w:tcBorders>
            <w:vAlign w:val="center"/>
          </w:tcPr>
          <w:p w:rsidR="002E12E2" w:rsidRPr="00817EDC" w:rsidRDefault="00A531E0" w:rsidP="002E12E2">
            <w:pPr>
              <w:spacing w:after="0" w:line="240" w:lineRule="auto"/>
              <w:contextualSpacing/>
              <w:jc w:val="center"/>
              <w:rPr>
                <w:rFonts w:ascii="Times New Roman" w:hAnsi="Times New Roman" w:cs="Times New Roman"/>
                <w:bCs/>
                <w:sz w:val="18"/>
                <w:szCs w:val="18"/>
              </w:rPr>
            </w:pPr>
            <w:r>
              <w:rPr>
                <w:rFonts w:ascii="Times New Roman" w:hAnsi="Times New Roman" w:cs="Times New Roman"/>
                <w:sz w:val="18"/>
                <w:szCs w:val="18"/>
              </w:rPr>
              <w:t>CO2</w:t>
            </w:r>
          </w:p>
        </w:tc>
      </w:tr>
      <w:tr w:rsidR="008D223D" w:rsidRPr="00B11C07" w:rsidTr="00CF34FD">
        <w:trPr>
          <w:gridAfter w:val="1"/>
          <w:wAfter w:w="110" w:type="dxa"/>
          <w:cantSplit/>
          <w:trHeight w:val="305"/>
        </w:trPr>
        <w:tc>
          <w:tcPr>
            <w:tcW w:w="1144" w:type="dxa"/>
            <w:gridSpan w:val="2"/>
            <w:shd w:val="clear" w:color="auto" w:fill="D9D9D9"/>
            <w:vAlign w:val="center"/>
          </w:tcPr>
          <w:p w:rsidR="008D223D" w:rsidRPr="00B11C07" w:rsidRDefault="008D223D" w:rsidP="002E12E2">
            <w:pPr>
              <w:spacing w:after="0" w:line="240" w:lineRule="auto"/>
              <w:ind w:left="14" w:right="58" w:hanging="14"/>
              <w:contextualSpacing/>
              <w:jc w:val="center"/>
              <w:rPr>
                <w:rFonts w:ascii="Times New Roman" w:hAnsi="Times New Roman" w:cs="Times New Roman"/>
                <w:b/>
                <w:sz w:val="18"/>
              </w:rPr>
            </w:pPr>
            <w:r>
              <w:rPr>
                <w:rFonts w:ascii="Times New Roman" w:hAnsi="Times New Roman" w:cs="Times New Roman"/>
                <w:b/>
                <w:sz w:val="18"/>
              </w:rPr>
              <w:t>8</w:t>
            </w:r>
          </w:p>
        </w:tc>
        <w:tc>
          <w:tcPr>
            <w:tcW w:w="6730" w:type="dxa"/>
            <w:gridSpan w:val="2"/>
            <w:vMerge w:val="restart"/>
            <w:tcBorders>
              <w:right w:val="single" w:sz="4" w:space="0" w:color="auto"/>
            </w:tcBorders>
            <w:vAlign w:val="center"/>
          </w:tcPr>
          <w:p w:rsidR="008D223D" w:rsidRPr="002E12E2" w:rsidRDefault="008D223D" w:rsidP="004D5CD0">
            <w:pPr>
              <w:spacing w:after="0" w:line="240" w:lineRule="auto"/>
              <w:ind w:left="14" w:right="58" w:hanging="14"/>
              <w:jc w:val="both"/>
              <w:rPr>
                <w:rFonts w:ascii="Times New Roman" w:hAnsi="Times New Roman" w:cs="Times New Roman"/>
                <w:sz w:val="18"/>
                <w:szCs w:val="18"/>
              </w:rPr>
            </w:pPr>
            <w:r w:rsidRPr="00D6798B">
              <w:rPr>
                <w:rFonts w:ascii="Times New Roman" w:hAnsi="Times New Roman" w:cs="Times New Roman"/>
                <w:bCs/>
                <w:sz w:val="18"/>
                <w:szCs w:val="18"/>
              </w:rPr>
              <w:t>Midterm examinations</w:t>
            </w:r>
          </w:p>
        </w:tc>
        <w:tc>
          <w:tcPr>
            <w:tcW w:w="1917" w:type="dxa"/>
            <w:vMerge w:val="restart"/>
            <w:tcBorders>
              <w:left w:val="single" w:sz="4" w:space="0" w:color="auto"/>
            </w:tcBorders>
            <w:vAlign w:val="center"/>
          </w:tcPr>
          <w:p w:rsidR="008D223D" w:rsidRPr="00817EDC" w:rsidRDefault="008D223D" w:rsidP="002E12E2">
            <w:pPr>
              <w:spacing w:after="0" w:line="240" w:lineRule="auto"/>
              <w:contextualSpacing/>
              <w:jc w:val="center"/>
              <w:rPr>
                <w:rFonts w:ascii="Times New Roman" w:hAnsi="Times New Roman" w:cs="Times New Roman"/>
                <w:bCs/>
                <w:sz w:val="18"/>
                <w:szCs w:val="18"/>
              </w:rPr>
            </w:pPr>
          </w:p>
        </w:tc>
      </w:tr>
      <w:tr w:rsidR="008D223D" w:rsidRPr="00B11C07" w:rsidTr="00CF34FD">
        <w:trPr>
          <w:gridAfter w:val="1"/>
          <w:wAfter w:w="110" w:type="dxa"/>
          <w:cantSplit/>
          <w:trHeight w:val="305"/>
        </w:trPr>
        <w:tc>
          <w:tcPr>
            <w:tcW w:w="1144" w:type="dxa"/>
            <w:gridSpan w:val="2"/>
            <w:shd w:val="clear" w:color="auto" w:fill="D9D9D9"/>
            <w:vAlign w:val="center"/>
          </w:tcPr>
          <w:p w:rsidR="008D223D" w:rsidRPr="00B11C07" w:rsidRDefault="008D223D" w:rsidP="002E12E2">
            <w:pPr>
              <w:spacing w:after="0" w:line="240" w:lineRule="auto"/>
              <w:ind w:left="14" w:right="58" w:hanging="14"/>
              <w:contextualSpacing/>
              <w:jc w:val="center"/>
              <w:rPr>
                <w:rFonts w:ascii="Times New Roman" w:hAnsi="Times New Roman" w:cs="Times New Roman"/>
                <w:b/>
                <w:sz w:val="18"/>
              </w:rPr>
            </w:pPr>
            <w:r>
              <w:rPr>
                <w:rFonts w:ascii="Times New Roman" w:hAnsi="Times New Roman" w:cs="Times New Roman"/>
                <w:b/>
                <w:sz w:val="18"/>
              </w:rPr>
              <w:t>9</w:t>
            </w:r>
          </w:p>
        </w:tc>
        <w:tc>
          <w:tcPr>
            <w:tcW w:w="6730" w:type="dxa"/>
            <w:gridSpan w:val="2"/>
            <w:vMerge/>
            <w:tcBorders>
              <w:right w:val="single" w:sz="4" w:space="0" w:color="auto"/>
            </w:tcBorders>
            <w:vAlign w:val="center"/>
          </w:tcPr>
          <w:p w:rsidR="008D223D" w:rsidRPr="002E12E2" w:rsidRDefault="008D223D" w:rsidP="004D5CD0">
            <w:pPr>
              <w:spacing w:after="0" w:line="240" w:lineRule="auto"/>
              <w:ind w:left="14" w:right="58" w:hanging="14"/>
              <w:jc w:val="both"/>
              <w:rPr>
                <w:rFonts w:ascii="Times New Roman" w:hAnsi="Times New Roman" w:cs="Times New Roman"/>
                <w:sz w:val="18"/>
                <w:szCs w:val="18"/>
              </w:rPr>
            </w:pPr>
          </w:p>
        </w:tc>
        <w:tc>
          <w:tcPr>
            <w:tcW w:w="1917" w:type="dxa"/>
            <w:vMerge/>
            <w:tcBorders>
              <w:left w:val="single" w:sz="4" w:space="0" w:color="auto"/>
            </w:tcBorders>
            <w:vAlign w:val="center"/>
          </w:tcPr>
          <w:p w:rsidR="008D223D" w:rsidRPr="00817EDC" w:rsidRDefault="008D223D" w:rsidP="002E12E2">
            <w:pPr>
              <w:spacing w:after="0" w:line="240" w:lineRule="auto"/>
              <w:contextualSpacing/>
              <w:jc w:val="center"/>
              <w:rPr>
                <w:rFonts w:ascii="Times New Roman" w:hAnsi="Times New Roman" w:cs="Times New Roman"/>
                <w:bCs/>
                <w:sz w:val="18"/>
                <w:szCs w:val="18"/>
              </w:rPr>
            </w:pPr>
          </w:p>
        </w:tc>
      </w:tr>
      <w:tr w:rsidR="002E12E2" w:rsidRPr="00B11C07" w:rsidTr="00CF34FD">
        <w:trPr>
          <w:gridAfter w:val="1"/>
          <w:wAfter w:w="110" w:type="dxa"/>
          <w:cantSplit/>
          <w:trHeight w:val="620"/>
        </w:trPr>
        <w:tc>
          <w:tcPr>
            <w:tcW w:w="1144" w:type="dxa"/>
            <w:gridSpan w:val="2"/>
            <w:shd w:val="clear" w:color="auto" w:fill="D9D9D9"/>
            <w:vAlign w:val="center"/>
          </w:tcPr>
          <w:p w:rsidR="002E12E2" w:rsidRPr="00B11C07" w:rsidRDefault="008D223D" w:rsidP="002E12E2">
            <w:pPr>
              <w:spacing w:after="0" w:line="240" w:lineRule="auto"/>
              <w:ind w:left="14" w:right="58" w:hanging="14"/>
              <w:contextualSpacing/>
              <w:jc w:val="center"/>
              <w:rPr>
                <w:rFonts w:ascii="Times New Roman" w:hAnsi="Times New Roman" w:cs="Times New Roman"/>
                <w:b/>
                <w:sz w:val="18"/>
              </w:rPr>
            </w:pPr>
            <w:r>
              <w:rPr>
                <w:rFonts w:ascii="Times New Roman" w:hAnsi="Times New Roman" w:cs="Times New Roman"/>
                <w:b/>
                <w:sz w:val="18"/>
              </w:rPr>
              <w:t>10</w:t>
            </w:r>
          </w:p>
        </w:tc>
        <w:tc>
          <w:tcPr>
            <w:tcW w:w="6730" w:type="dxa"/>
            <w:gridSpan w:val="2"/>
            <w:tcBorders>
              <w:right w:val="single" w:sz="4" w:space="0" w:color="auto"/>
            </w:tcBorders>
            <w:vAlign w:val="center"/>
          </w:tcPr>
          <w:p w:rsidR="002E12E2" w:rsidRPr="002E12E2" w:rsidRDefault="004D5CD0" w:rsidP="004D5CD0">
            <w:pPr>
              <w:spacing w:after="0" w:line="240" w:lineRule="auto"/>
              <w:ind w:left="14" w:right="58" w:hanging="14"/>
              <w:jc w:val="both"/>
              <w:rPr>
                <w:rFonts w:ascii="Times New Roman" w:hAnsi="Times New Roman" w:cs="Times New Roman"/>
                <w:sz w:val="18"/>
                <w:szCs w:val="18"/>
              </w:rPr>
            </w:pPr>
            <w:r w:rsidRPr="002E12E2">
              <w:rPr>
                <w:rFonts w:ascii="Times New Roman" w:hAnsi="Times New Roman" w:cs="Times New Roman"/>
                <w:sz w:val="18"/>
                <w:szCs w:val="18"/>
              </w:rPr>
              <w:t xml:space="preserve">Switching Network: Circuit switching network; Space and Time division switching; Control signaling; Soft switch architecture. Packet switching; Packet switching technique; Datagram and virtual circuit packet switching. </w:t>
            </w:r>
          </w:p>
        </w:tc>
        <w:tc>
          <w:tcPr>
            <w:tcW w:w="1917" w:type="dxa"/>
            <w:tcBorders>
              <w:left w:val="single" w:sz="4" w:space="0" w:color="auto"/>
            </w:tcBorders>
            <w:vAlign w:val="center"/>
          </w:tcPr>
          <w:p w:rsidR="002E12E2" w:rsidRPr="00817EDC" w:rsidRDefault="00A531E0" w:rsidP="002E12E2">
            <w:pPr>
              <w:spacing w:after="0" w:line="240" w:lineRule="auto"/>
              <w:contextualSpacing/>
              <w:jc w:val="center"/>
              <w:rPr>
                <w:rFonts w:ascii="Times New Roman" w:hAnsi="Times New Roman" w:cs="Times New Roman"/>
                <w:bCs/>
                <w:sz w:val="18"/>
                <w:szCs w:val="18"/>
              </w:rPr>
            </w:pPr>
            <w:r>
              <w:rPr>
                <w:rFonts w:ascii="Times New Roman" w:hAnsi="Times New Roman" w:cs="Times New Roman"/>
                <w:sz w:val="18"/>
                <w:szCs w:val="18"/>
              </w:rPr>
              <w:t>CO3</w:t>
            </w:r>
          </w:p>
        </w:tc>
      </w:tr>
      <w:tr w:rsidR="002E12E2" w:rsidRPr="00B11C07" w:rsidTr="00CF34FD">
        <w:trPr>
          <w:gridAfter w:val="1"/>
          <w:wAfter w:w="110" w:type="dxa"/>
          <w:cantSplit/>
          <w:trHeight w:val="305"/>
        </w:trPr>
        <w:tc>
          <w:tcPr>
            <w:tcW w:w="1144" w:type="dxa"/>
            <w:gridSpan w:val="2"/>
            <w:shd w:val="clear" w:color="auto" w:fill="D9D9D9"/>
            <w:vAlign w:val="center"/>
          </w:tcPr>
          <w:p w:rsidR="002E12E2" w:rsidRPr="00B11C07" w:rsidRDefault="008D223D" w:rsidP="002E12E2">
            <w:pPr>
              <w:spacing w:after="0" w:line="240" w:lineRule="auto"/>
              <w:ind w:left="14" w:right="58" w:hanging="14"/>
              <w:contextualSpacing/>
              <w:jc w:val="center"/>
              <w:rPr>
                <w:rFonts w:ascii="Times New Roman" w:hAnsi="Times New Roman" w:cs="Times New Roman"/>
                <w:b/>
                <w:sz w:val="18"/>
              </w:rPr>
            </w:pPr>
            <w:r>
              <w:rPr>
                <w:rFonts w:ascii="Times New Roman" w:hAnsi="Times New Roman" w:cs="Times New Roman"/>
                <w:b/>
                <w:sz w:val="18"/>
              </w:rPr>
              <w:t>11</w:t>
            </w:r>
          </w:p>
        </w:tc>
        <w:tc>
          <w:tcPr>
            <w:tcW w:w="6730" w:type="dxa"/>
            <w:gridSpan w:val="2"/>
            <w:tcBorders>
              <w:right w:val="single" w:sz="4" w:space="0" w:color="auto"/>
            </w:tcBorders>
            <w:vAlign w:val="center"/>
          </w:tcPr>
          <w:p w:rsidR="002E12E2" w:rsidRPr="002E12E2" w:rsidRDefault="004D5CD0" w:rsidP="004D5CD0">
            <w:pPr>
              <w:spacing w:after="0" w:line="240" w:lineRule="auto"/>
              <w:ind w:left="14" w:right="58" w:hanging="14"/>
              <w:jc w:val="both"/>
              <w:rPr>
                <w:rFonts w:ascii="Times New Roman" w:hAnsi="Times New Roman" w:cs="Times New Roman"/>
                <w:sz w:val="18"/>
                <w:szCs w:val="18"/>
              </w:rPr>
            </w:pPr>
            <w:r w:rsidRPr="002E12E2">
              <w:rPr>
                <w:rFonts w:ascii="Times New Roman" w:hAnsi="Times New Roman" w:cs="Times New Roman"/>
                <w:sz w:val="18"/>
                <w:szCs w:val="18"/>
              </w:rPr>
              <w:t>Error Detection and Correction: Types of error; Block coding. Linear block codes; Hamming code; Cyclic code.</w:t>
            </w:r>
          </w:p>
        </w:tc>
        <w:tc>
          <w:tcPr>
            <w:tcW w:w="1917" w:type="dxa"/>
            <w:tcBorders>
              <w:left w:val="single" w:sz="4" w:space="0" w:color="auto"/>
            </w:tcBorders>
            <w:vAlign w:val="center"/>
          </w:tcPr>
          <w:p w:rsidR="002E12E2" w:rsidRPr="00817EDC" w:rsidRDefault="00A531E0" w:rsidP="002E12E2">
            <w:pPr>
              <w:spacing w:after="0" w:line="240" w:lineRule="auto"/>
              <w:contextualSpacing/>
              <w:jc w:val="center"/>
              <w:rPr>
                <w:rFonts w:ascii="Times New Roman" w:hAnsi="Times New Roman" w:cs="Times New Roman"/>
                <w:bCs/>
                <w:sz w:val="18"/>
                <w:szCs w:val="18"/>
              </w:rPr>
            </w:pPr>
            <w:r>
              <w:rPr>
                <w:rFonts w:ascii="Times New Roman" w:hAnsi="Times New Roman" w:cs="Times New Roman"/>
                <w:sz w:val="18"/>
                <w:szCs w:val="18"/>
              </w:rPr>
              <w:t>CO3</w:t>
            </w:r>
          </w:p>
        </w:tc>
      </w:tr>
      <w:tr w:rsidR="002E12E2" w:rsidRPr="00B11C07" w:rsidTr="00CF34FD">
        <w:trPr>
          <w:gridAfter w:val="1"/>
          <w:wAfter w:w="110" w:type="dxa"/>
          <w:cantSplit/>
          <w:trHeight w:val="305"/>
        </w:trPr>
        <w:tc>
          <w:tcPr>
            <w:tcW w:w="1144" w:type="dxa"/>
            <w:gridSpan w:val="2"/>
            <w:shd w:val="clear" w:color="auto" w:fill="D9D9D9"/>
            <w:vAlign w:val="center"/>
          </w:tcPr>
          <w:p w:rsidR="002E12E2" w:rsidRPr="00B11C07" w:rsidRDefault="008D223D" w:rsidP="002E12E2">
            <w:pPr>
              <w:spacing w:after="0" w:line="240" w:lineRule="auto"/>
              <w:ind w:left="14" w:right="58" w:hanging="14"/>
              <w:contextualSpacing/>
              <w:jc w:val="center"/>
              <w:rPr>
                <w:rFonts w:ascii="Times New Roman" w:hAnsi="Times New Roman" w:cs="Times New Roman"/>
                <w:b/>
                <w:sz w:val="18"/>
              </w:rPr>
            </w:pPr>
            <w:r>
              <w:rPr>
                <w:rFonts w:ascii="Times New Roman" w:hAnsi="Times New Roman" w:cs="Times New Roman"/>
                <w:b/>
                <w:sz w:val="18"/>
              </w:rPr>
              <w:t>12</w:t>
            </w:r>
          </w:p>
        </w:tc>
        <w:tc>
          <w:tcPr>
            <w:tcW w:w="6730" w:type="dxa"/>
            <w:gridSpan w:val="2"/>
            <w:tcBorders>
              <w:right w:val="single" w:sz="4" w:space="0" w:color="auto"/>
            </w:tcBorders>
            <w:vAlign w:val="center"/>
          </w:tcPr>
          <w:p w:rsidR="002E12E2" w:rsidRPr="002E12E2" w:rsidRDefault="004D5CD0" w:rsidP="004D5CD0">
            <w:pPr>
              <w:spacing w:after="0" w:line="240" w:lineRule="auto"/>
              <w:ind w:left="14" w:right="58" w:hanging="14"/>
              <w:jc w:val="both"/>
              <w:rPr>
                <w:rFonts w:ascii="Times New Roman" w:hAnsi="Times New Roman" w:cs="Times New Roman"/>
                <w:sz w:val="18"/>
                <w:szCs w:val="18"/>
              </w:rPr>
            </w:pPr>
            <w:r w:rsidRPr="002E12E2">
              <w:rPr>
                <w:rFonts w:ascii="Times New Roman" w:hAnsi="Times New Roman" w:cs="Times New Roman"/>
                <w:sz w:val="18"/>
                <w:szCs w:val="18"/>
              </w:rPr>
              <w:t xml:space="preserve">Data link Control Protocols: Flow control; Error control; High level data link control. </w:t>
            </w:r>
          </w:p>
        </w:tc>
        <w:tc>
          <w:tcPr>
            <w:tcW w:w="1917" w:type="dxa"/>
            <w:tcBorders>
              <w:left w:val="single" w:sz="4" w:space="0" w:color="auto"/>
            </w:tcBorders>
            <w:vAlign w:val="center"/>
          </w:tcPr>
          <w:p w:rsidR="002E12E2" w:rsidRPr="00817EDC" w:rsidRDefault="00A531E0" w:rsidP="002E12E2">
            <w:pPr>
              <w:spacing w:after="0" w:line="240" w:lineRule="auto"/>
              <w:contextualSpacing/>
              <w:jc w:val="center"/>
              <w:rPr>
                <w:rFonts w:ascii="Times New Roman" w:hAnsi="Times New Roman" w:cs="Times New Roman"/>
                <w:bCs/>
                <w:sz w:val="18"/>
                <w:szCs w:val="18"/>
              </w:rPr>
            </w:pPr>
            <w:r>
              <w:rPr>
                <w:rFonts w:ascii="Times New Roman" w:hAnsi="Times New Roman" w:cs="Times New Roman"/>
                <w:sz w:val="18"/>
                <w:szCs w:val="18"/>
              </w:rPr>
              <w:t>CO3</w:t>
            </w:r>
          </w:p>
        </w:tc>
      </w:tr>
      <w:tr w:rsidR="002E12E2" w:rsidRPr="00B11C07" w:rsidTr="00CF34FD">
        <w:trPr>
          <w:gridAfter w:val="1"/>
          <w:wAfter w:w="110" w:type="dxa"/>
          <w:cantSplit/>
          <w:trHeight w:val="305"/>
        </w:trPr>
        <w:tc>
          <w:tcPr>
            <w:tcW w:w="1144" w:type="dxa"/>
            <w:gridSpan w:val="2"/>
            <w:shd w:val="clear" w:color="auto" w:fill="D9D9D9"/>
            <w:vAlign w:val="center"/>
          </w:tcPr>
          <w:p w:rsidR="002E12E2" w:rsidRPr="00B11C07" w:rsidRDefault="008D223D" w:rsidP="002E12E2">
            <w:pPr>
              <w:spacing w:after="0" w:line="240" w:lineRule="auto"/>
              <w:ind w:left="14" w:right="58" w:hanging="14"/>
              <w:contextualSpacing/>
              <w:jc w:val="center"/>
              <w:rPr>
                <w:rFonts w:ascii="Times New Roman" w:hAnsi="Times New Roman" w:cs="Times New Roman"/>
                <w:b/>
                <w:sz w:val="18"/>
              </w:rPr>
            </w:pPr>
            <w:r>
              <w:rPr>
                <w:rFonts w:ascii="Times New Roman" w:hAnsi="Times New Roman" w:cs="Times New Roman"/>
                <w:b/>
                <w:sz w:val="18"/>
              </w:rPr>
              <w:t>13</w:t>
            </w:r>
          </w:p>
        </w:tc>
        <w:tc>
          <w:tcPr>
            <w:tcW w:w="6730" w:type="dxa"/>
            <w:gridSpan w:val="2"/>
            <w:tcBorders>
              <w:right w:val="single" w:sz="4" w:space="0" w:color="auto"/>
            </w:tcBorders>
            <w:vAlign w:val="center"/>
          </w:tcPr>
          <w:p w:rsidR="002E12E2" w:rsidRPr="002E12E2" w:rsidRDefault="004D5CD0" w:rsidP="004D5CD0">
            <w:pPr>
              <w:spacing w:after="0" w:line="240" w:lineRule="auto"/>
              <w:ind w:left="14" w:right="58" w:hanging="14"/>
              <w:jc w:val="both"/>
              <w:rPr>
                <w:rFonts w:ascii="Times New Roman" w:hAnsi="Times New Roman" w:cs="Times New Roman"/>
                <w:sz w:val="18"/>
                <w:szCs w:val="18"/>
              </w:rPr>
            </w:pPr>
            <w:r w:rsidRPr="004D5CD0">
              <w:rPr>
                <w:rFonts w:ascii="Times New Roman" w:hAnsi="Times New Roman" w:cs="Times New Roman"/>
                <w:sz w:val="18"/>
                <w:szCs w:val="18"/>
              </w:rPr>
              <w:t>Multiple Access Techniques: Random Access (ALOHA, CSMA, CSMA/CD, CSMA/CA), Controlled Access (Reservation, Polling, Token Passing) Channelization (FDMA, TDMA, SDMA, OFDMA, CDMA)</w:t>
            </w:r>
          </w:p>
        </w:tc>
        <w:tc>
          <w:tcPr>
            <w:tcW w:w="1917" w:type="dxa"/>
            <w:tcBorders>
              <w:left w:val="single" w:sz="4" w:space="0" w:color="auto"/>
            </w:tcBorders>
            <w:vAlign w:val="center"/>
          </w:tcPr>
          <w:p w:rsidR="002E12E2" w:rsidRPr="00817EDC" w:rsidRDefault="00A531E0" w:rsidP="002E12E2">
            <w:pPr>
              <w:spacing w:after="0" w:line="240" w:lineRule="auto"/>
              <w:contextualSpacing/>
              <w:jc w:val="center"/>
              <w:rPr>
                <w:rFonts w:ascii="Times New Roman" w:hAnsi="Times New Roman" w:cs="Times New Roman"/>
                <w:bCs/>
                <w:sz w:val="18"/>
                <w:szCs w:val="18"/>
              </w:rPr>
            </w:pPr>
            <w:r>
              <w:rPr>
                <w:rFonts w:ascii="Times New Roman" w:hAnsi="Times New Roman" w:cs="Times New Roman"/>
                <w:sz w:val="18"/>
                <w:szCs w:val="18"/>
              </w:rPr>
              <w:t>CO3</w:t>
            </w:r>
          </w:p>
        </w:tc>
      </w:tr>
      <w:tr w:rsidR="002E12E2" w:rsidRPr="00B11C07" w:rsidTr="00CF34FD">
        <w:trPr>
          <w:gridAfter w:val="1"/>
          <w:wAfter w:w="110" w:type="dxa"/>
          <w:cantSplit/>
          <w:trHeight w:val="305"/>
        </w:trPr>
        <w:tc>
          <w:tcPr>
            <w:tcW w:w="1144" w:type="dxa"/>
            <w:gridSpan w:val="2"/>
            <w:shd w:val="clear" w:color="auto" w:fill="D9D9D9"/>
            <w:vAlign w:val="center"/>
          </w:tcPr>
          <w:p w:rsidR="002E12E2" w:rsidRPr="00B11C07" w:rsidRDefault="008D223D" w:rsidP="002E12E2">
            <w:pPr>
              <w:spacing w:after="0" w:line="240" w:lineRule="auto"/>
              <w:ind w:left="14" w:right="58" w:hanging="14"/>
              <w:contextualSpacing/>
              <w:jc w:val="center"/>
              <w:rPr>
                <w:rFonts w:ascii="Times New Roman" w:hAnsi="Times New Roman" w:cs="Times New Roman"/>
                <w:b/>
                <w:sz w:val="18"/>
              </w:rPr>
            </w:pPr>
            <w:r>
              <w:rPr>
                <w:rFonts w:ascii="Times New Roman" w:hAnsi="Times New Roman" w:cs="Times New Roman"/>
                <w:b/>
                <w:sz w:val="18"/>
              </w:rPr>
              <w:t>14</w:t>
            </w:r>
          </w:p>
        </w:tc>
        <w:tc>
          <w:tcPr>
            <w:tcW w:w="6730" w:type="dxa"/>
            <w:gridSpan w:val="2"/>
            <w:tcBorders>
              <w:right w:val="single" w:sz="4" w:space="0" w:color="auto"/>
            </w:tcBorders>
            <w:vAlign w:val="center"/>
          </w:tcPr>
          <w:p w:rsidR="002E12E2" w:rsidRPr="002E12E2" w:rsidRDefault="004D5CD0" w:rsidP="004D5CD0">
            <w:pPr>
              <w:spacing w:after="0" w:line="240" w:lineRule="auto"/>
              <w:ind w:left="14" w:right="58" w:hanging="14"/>
              <w:jc w:val="both"/>
              <w:rPr>
                <w:rFonts w:ascii="Times New Roman" w:hAnsi="Times New Roman" w:cs="Times New Roman"/>
                <w:sz w:val="18"/>
                <w:szCs w:val="18"/>
              </w:rPr>
            </w:pPr>
            <w:r w:rsidRPr="004D5CD0">
              <w:rPr>
                <w:rFonts w:ascii="Times New Roman" w:hAnsi="Times New Roman" w:cs="Times New Roman"/>
                <w:sz w:val="18"/>
                <w:szCs w:val="18"/>
              </w:rPr>
              <w:t>Mobile communication: GSM Architecture, CDMA Architecture, Cellular concept: Frequency reuse; Handoff; Channel assignment; Co-channel and adjacent channel interference; Cluster size; Cell size; Coverage; Capacity; Cell splitting, Sectoring, Power control, Frequency hopping</w:t>
            </w:r>
          </w:p>
        </w:tc>
        <w:tc>
          <w:tcPr>
            <w:tcW w:w="1917" w:type="dxa"/>
            <w:tcBorders>
              <w:left w:val="single" w:sz="4" w:space="0" w:color="auto"/>
            </w:tcBorders>
            <w:vAlign w:val="center"/>
          </w:tcPr>
          <w:p w:rsidR="002E12E2" w:rsidRPr="00817EDC" w:rsidRDefault="00A531E0" w:rsidP="002E12E2">
            <w:pPr>
              <w:spacing w:after="0" w:line="240" w:lineRule="auto"/>
              <w:contextualSpacing/>
              <w:jc w:val="center"/>
              <w:rPr>
                <w:rFonts w:ascii="Times New Roman" w:hAnsi="Times New Roman" w:cs="Times New Roman"/>
                <w:bCs/>
                <w:sz w:val="18"/>
                <w:szCs w:val="18"/>
              </w:rPr>
            </w:pPr>
            <w:r>
              <w:rPr>
                <w:rFonts w:ascii="Times New Roman" w:hAnsi="Times New Roman" w:cs="Times New Roman"/>
                <w:sz w:val="18"/>
                <w:szCs w:val="18"/>
              </w:rPr>
              <w:t>CO4</w:t>
            </w:r>
          </w:p>
        </w:tc>
      </w:tr>
      <w:tr w:rsidR="002E12E2" w:rsidRPr="00B11C07" w:rsidTr="00CF34FD">
        <w:trPr>
          <w:gridAfter w:val="1"/>
          <w:wAfter w:w="110" w:type="dxa"/>
          <w:cantSplit/>
          <w:trHeight w:val="305"/>
        </w:trPr>
        <w:tc>
          <w:tcPr>
            <w:tcW w:w="1144" w:type="dxa"/>
            <w:gridSpan w:val="2"/>
            <w:shd w:val="clear" w:color="auto" w:fill="D9D9D9"/>
            <w:vAlign w:val="center"/>
          </w:tcPr>
          <w:p w:rsidR="002E12E2" w:rsidRPr="00B11C07" w:rsidRDefault="008D223D" w:rsidP="002E12E2">
            <w:pPr>
              <w:spacing w:after="0" w:line="240" w:lineRule="auto"/>
              <w:ind w:left="14" w:right="58" w:hanging="14"/>
              <w:contextualSpacing/>
              <w:jc w:val="center"/>
              <w:rPr>
                <w:rFonts w:ascii="Times New Roman" w:hAnsi="Times New Roman" w:cs="Times New Roman"/>
                <w:b/>
                <w:sz w:val="18"/>
              </w:rPr>
            </w:pPr>
            <w:r>
              <w:rPr>
                <w:rFonts w:ascii="Times New Roman" w:hAnsi="Times New Roman" w:cs="Times New Roman"/>
                <w:b/>
                <w:sz w:val="18"/>
              </w:rPr>
              <w:t>15</w:t>
            </w:r>
          </w:p>
        </w:tc>
        <w:tc>
          <w:tcPr>
            <w:tcW w:w="6730" w:type="dxa"/>
            <w:gridSpan w:val="2"/>
            <w:tcBorders>
              <w:right w:val="single" w:sz="4" w:space="0" w:color="auto"/>
            </w:tcBorders>
            <w:vAlign w:val="center"/>
          </w:tcPr>
          <w:p w:rsidR="002E12E2" w:rsidRPr="002E12E2" w:rsidRDefault="004D5CD0" w:rsidP="004D5CD0">
            <w:pPr>
              <w:spacing w:after="0" w:line="240" w:lineRule="auto"/>
              <w:ind w:left="14" w:right="58" w:hanging="14"/>
              <w:jc w:val="both"/>
              <w:rPr>
                <w:rFonts w:ascii="Times New Roman" w:hAnsi="Times New Roman" w:cs="Times New Roman"/>
                <w:sz w:val="18"/>
                <w:szCs w:val="18"/>
              </w:rPr>
            </w:pPr>
            <w:r w:rsidRPr="004D5CD0">
              <w:rPr>
                <w:rFonts w:ascii="Times New Roman" w:hAnsi="Times New Roman" w:cs="Times New Roman"/>
                <w:sz w:val="18"/>
                <w:szCs w:val="18"/>
              </w:rPr>
              <w:t xml:space="preserve">Radio Propagation and channel modelling: Signal propagation mechanisms; Multipath propagation characteristics; Signal fading; </w:t>
            </w:r>
            <w:proofErr w:type="spellStart"/>
            <w:r w:rsidRPr="004D5CD0">
              <w:rPr>
                <w:rFonts w:ascii="Times New Roman" w:hAnsi="Times New Roman" w:cs="Times New Roman"/>
                <w:sz w:val="18"/>
                <w:szCs w:val="18"/>
              </w:rPr>
              <w:t>Pathloss</w:t>
            </w:r>
            <w:proofErr w:type="spellEnd"/>
            <w:r w:rsidRPr="004D5CD0">
              <w:rPr>
                <w:rFonts w:ascii="Times New Roman" w:hAnsi="Times New Roman" w:cs="Times New Roman"/>
                <w:sz w:val="18"/>
                <w:szCs w:val="18"/>
              </w:rPr>
              <w:t xml:space="preserve">; Propagation models: Radio wave propagation modelling; Free space propagation model; Radio wave reflection: Ground reflection model; Diffractions; Scattering; </w:t>
            </w:r>
          </w:p>
        </w:tc>
        <w:tc>
          <w:tcPr>
            <w:tcW w:w="1917" w:type="dxa"/>
            <w:tcBorders>
              <w:left w:val="single" w:sz="4" w:space="0" w:color="auto"/>
            </w:tcBorders>
            <w:vAlign w:val="center"/>
          </w:tcPr>
          <w:p w:rsidR="002E12E2" w:rsidRPr="00817EDC" w:rsidRDefault="00A531E0" w:rsidP="002E12E2">
            <w:pPr>
              <w:spacing w:after="0" w:line="240" w:lineRule="auto"/>
              <w:contextualSpacing/>
              <w:jc w:val="center"/>
              <w:rPr>
                <w:rFonts w:ascii="Times New Roman" w:hAnsi="Times New Roman" w:cs="Times New Roman"/>
                <w:bCs/>
                <w:sz w:val="18"/>
                <w:szCs w:val="18"/>
              </w:rPr>
            </w:pPr>
            <w:r>
              <w:rPr>
                <w:rFonts w:ascii="Times New Roman" w:hAnsi="Times New Roman" w:cs="Times New Roman"/>
                <w:sz w:val="18"/>
                <w:szCs w:val="18"/>
              </w:rPr>
              <w:t>CO4</w:t>
            </w:r>
          </w:p>
        </w:tc>
      </w:tr>
      <w:tr w:rsidR="002E12E2" w:rsidRPr="00B11C07" w:rsidTr="00CF34FD">
        <w:trPr>
          <w:gridAfter w:val="1"/>
          <w:wAfter w:w="110" w:type="dxa"/>
          <w:cantSplit/>
          <w:trHeight w:val="305"/>
        </w:trPr>
        <w:tc>
          <w:tcPr>
            <w:tcW w:w="1144" w:type="dxa"/>
            <w:gridSpan w:val="2"/>
            <w:shd w:val="clear" w:color="auto" w:fill="D9D9D9"/>
            <w:vAlign w:val="center"/>
          </w:tcPr>
          <w:p w:rsidR="002E12E2" w:rsidRPr="00B11C07" w:rsidRDefault="008D223D" w:rsidP="002E12E2">
            <w:pPr>
              <w:spacing w:after="0" w:line="240" w:lineRule="auto"/>
              <w:ind w:left="14" w:right="58" w:hanging="14"/>
              <w:contextualSpacing/>
              <w:jc w:val="center"/>
              <w:rPr>
                <w:rFonts w:ascii="Times New Roman" w:hAnsi="Times New Roman" w:cs="Times New Roman"/>
                <w:b/>
                <w:sz w:val="18"/>
              </w:rPr>
            </w:pPr>
            <w:r>
              <w:rPr>
                <w:rFonts w:ascii="Times New Roman" w:hAnsi="Times New Roman" w:cs="Times New Roman"/>
                <w:b/>
                <w:sz w:val="18"/>
              </w:rPr>
              <w:t>16</w:t>
            </w:r>
          </w:p>
        </w:tc>
        <w:tc>
          <w:tcPr>
            <w:tcW w:w="6730" w:type="dxa"/>
            <w:gridSpan w:val="2"/>
            <w:tcBorders>
              <w:right w:val="single" w:sz="4" w:space="0" w:color="auto"/>
            </w:tcBorders>
            <w:vAlign w:val="center"/>
          </w:tcPr>
          <w:p w:rsidR="002E12E2" w:rsidRPr="002E12E2" w:rsidRDefault="004D5CD0" w:rsidP="004D5CD0">
            <w:pPr>
              <w:spacing w:after="0" w:line="240" w:lineRule="auto"/>
              <w:ind w:left="14" w:right="58" w:hanging="14"/>
              <w:jc w:val="both"/>
              <w:rPr>
                <w:rFonts w:ascii="Times New Roman" w:hAnsi="Times New Roman" w:cs="Times New Roman"/>
                <w:sz w:val="18"/>
                <w:szCs w:val="18"/>
              </w:rPr>
            </w:pPr>
            <w:r w:rsidRPr="004D5CD0">
              <w:rPr>
                <w:rFonts w:ascii="Times New Roman" w:hAnsi="Times New Roman" w:cs="Times New Roman"/>
                <w:sz w:val="18"/>
                <w:szCs w:val="18"/>
              </w:rPr>
              <w:t xml:space="preserve">Deterministic model; Outdoor propagation model: Okumura model, </w:t>
            </w:r>
            <w:proofErr w:type="spellStart"/>
            <w:r w:rsidRPr="004D5CD0">
              <w:rPr>
                <w:rFonts w:ascii="Times New Roman" w:hAnsi="Times New Roman" w:cs="Times New Roman"/>
                <w:sz w:val="18"/>
                <w:szCs w:val="18"/>
              </w:rPr>
              <w:t>Hata</w:t>
            </w:r>
            <w:proofErr w:type="spellEnd"/>
            <w:r w:rsidRPr="004D5CD0">
              <w:rPr>
                <w:rFonts w:ascii="Times New Roman" w:hAnsi="Times New Roman" w:cs="Times New Roman"/>
                <w:sz w:val="18"/>
                <w:szCs w:val="18"/>
              </w:rPr>
              <w:t xml:space="preserve"> model.</w:t>
            </w:r>
          </w:p>
        </w:tc>
        <w:tc>
          <w:tcPr>
            <w:tcW w:w="1917" w:type="dxa"/>
            <w:tcBorders>
              <w:left w:val="single" w:sz="4" w:space="0" w:color="auto"/>
            </w:tcBorders>
            <w:vAlign w:val="center"/>
          </w:tcPr>
          <w:p w:rsidR="002E12E2" w:rsidRPr="00817EDC" w:rsidRDefault="00A531E0" w:rsidP="002E12E2">
            <w:pPr>
              <w:spacing w:after="0" w:line="240" w:lineRule="auto"/>
              <w:contextualSpacing/>
              <w:jc w:val="center"/>
              <w:rPr>
                <w:rFonts w:ascii="Times New Roman" w:hAnsi="Times New Roman" w:cs="Times New Roman"/>
                <w:bCs/>
                <w:sz w:val="18"/>
                <w:szCs w:val="18"/>
              </w:rPr>
            </w:pPr>
            <w:r>
              <w:rPr>
                <w:rFonts w:ascii="Times New Roman" w:hAnsi="Times New Roman" w:cs="Times New Roman"/>
                <w:sz w:val="18"/>
                <w:szCs w:val="18"/>
              </w:rPr>
              <w:t>CO4</w:t>
            </w:r>
          </w:p>
        </w:tc>
      </w:tr>
      <w:tr w:rsidR="002E12E2" w:rsidRPr="00B11C07" w:rsidTr="00CF34FD">
        <w:trPr>
          <w:gridAfter w:val="1"/>
          <w:wAfter w:w="110" w:type="dxa"/>
          <w:cantSplit/>
          <w:trHeight w:val="305"/>
        </w:trPr>
        <w:tc>
          <w:tcPr>
            <w:tcW w:w="1144" w:type="dxa"/>
            <w:gridSpan w:val="2"/>
            <w:shd w:val="clear" w:color="auto" w:fill="D9D9D9"/>
            <w:vAlign w:val="center"/>
          </w:tcPr>
          <w:p w:rsidR="002E12E2" w:rsidRPr="00B11C07" w:rsidRDefault="008D223D" w:rsidP="002E12E2">
            <w:pPr>
              <w:spacing w:after="0" w:line="240" w:lineRule="auto"/>
              <w:ind w:left="14" w:right="58" w:hanging="14"/>
              <w:contextualSpacing/>
              <w:jc w:val="center"/>
              <w:rPr>
                <w:rFonts w:ascii="Times New Roman" w:hAnsi="Times New Roman" w:cs="Times New Roman"/>
                <w:b/>
                <w:sz w:val="18"/>
              </w:rPr>
            </w:pPr>
            <w:r>
              <w:rPr>
                <w:rFonts w:ascii="Times New Roman" w:hAnsi="Times New Roman" w:cs="Times New Roman"/>
                <w:b/>
                <w:sz w:val="18"/>
              </w:rPr>
              <w:t>17</w:t>
            </w:r>
          </w:p>
        </w:tc>
        <w:tc>
          <w:tcPr>
            <w:tcW w:w="6730" w:type="dxa"/>
            <w:gridSpan w:val="2"/>
            <w:tcBorders>
              <w:right w:val="single" w:sz="4" w:space="0" w:color="auto"/>
            </w:tcBorders>
            <w:vAlign w:val="center"/>
          </w:tcPr>
          <w:p w:rsidR="002E12E2" w:rsidRPr="002E12E2" w:rsidRDefault="002E12E2" w:rsidP="004D5CD0">
            <w:pPr>
              <w:spacing w:after="0" w:line="240" w:lineRule="auto"/>
              <w:ind w:left="14" w:right="58" w:hanging="14"/>
              <w:jc w:val="both"/>
              <w:rPr>
                <w:rFonts w:ascii="Times New Roman" w:hAnsi="Times New Roman" w:cs="Times New Roman"/>
                <w:sz w:val="18"/>
                <w:szCs w:val="18"/>
              </w:rPr>
            </w:pPr>
            <w:r w:rsidRPr="002E12E2">
              <w:rPr>
                <w:rFonts w:ascii="Times New Roman" w:hAnsi="Times New Roman" w:cs="Times New Roman"/>
                <w:sz w:val="18"/>
                <w:szCs w:val="18"/>
              </w:rPr>
              <w:t>Review classes and discussion.</w:t>
            </w:r>
          </w:p>
        </w:tc>
        <w:tc>
          <w:tcPr>
            <w:tcW w:w="1917" w:type="dxa"/>
            <w:tcBorders>
              <w:left w:val="single" w:sz="4" w:space="0" w:color="auto"/>
            </w:tcBorders>
            <w:vAlign w:val="center"/>
          </w:tcPr>
          <w:p w:rsidR="002E12E2" w:rsidRPr="00817EDC" w:rsidRDefault="002E12E2" w:rsidP="002E12E2">
            <w:pPr>
              <w:spacing w:after="0" w:line="240" w:lineRule="auto"/>
              <w:contextualSpacing/>
              <w:jc w:val="center"/>
              <w:rPr>
                <w:rFonts w:ascii="Times New Roman" w:hAnsi="Times New Roman" w:cs="Times New Roman"/>
                <w:bCs/>
                <w:sz w:val="18"/>
                <w:szCs w:val="18"/>
              </w:rPr>
            </w:pPr>
            <w:r w:rsidRPr="00817EDC">
              <w:rPr>
                <w:rFonts w:ascii="Times New Roman" w:hAnsi="Times New Roman" w:cs="Times New Roman"/>
                <w:bCs/>
                <w:sz w:val="18"/>
                <w:szCs w:val="18"/>
              </w:rPr>
              <w:t>--</w:t>
            </w:r>
          </w:p>
        </w:tc>
      </w:tr>
      <w:tr w:rsidR="0019386E" w:rsidRPr="00B11C07" w:rsidTr="00CF34FD">
        <w:trPr>
          <w:gridAfter w:val="1"/>
          <w:wAfter w:w="110" w:type="dxa"/>
          <w:cantSplit/>
          <w:trHeight w:val="305"/>
        </w:trPr>
        <w:tc>
          <w:tcPr>
            <w:tcW w:w="1144" w:type="dxa"/>
            <w:gridSpan w:val="2"/>
            <w:shd w:val="clear" w:color="auto" w:fill="D9D9D9"/>
            <w:vAlign w:val="center"/>
          </w:tcPr>
          <w:p w:rsidR="0019386E" w:rsidRDefault="0019386E" w:rsidP="002E12E2">
            <w:pPr>
              <w:spacing w:after="0" w:line="240" w:lineRule="auto"/>
              <w:ind w:left="14" w:right="58" w:hanging="14"/>
              <w:contextualSpacing/>
              <w:jc w:val="center"/>
              <w:rPr>
                <w:rFonts w:ascii="Times New Roman" w:hAnsi="Times New Roman" w:cs="Times New Roman"/>
                <w:b/>
                <w:sz w:val="18"/>
              </w:rPr>
            </w:pPr>
            <w:r>
              <w:rPr>
                <w:rFonts w:ascii="Times New Roman" w:hAnsi="Times New Roman" w:cs="Times New Roman"/>
                <w:b/>
                <w:sz w:val="18"/>
              </w:rPr>
              <w:t>18</w:t>
            </w:r>
          </w:p>
        </w:tc>
        <w:tc>
          <w:tcPr>
            <w:tcW w:w="6730" w:type="dxa"/>
            <w:gridSpan w:val="2"/>
            <w:vMerge w:val="restart"/>
            <w:tcBorders>
              <w:right w:val="single" w:sz="4" w:space="0" w:color="auto"/>
            </w:tcBorders>
            <w:vAlign w:val="center"/>
          </w:tcPr>
          <w:p w:rsidR="0019386E" w:rsidRPr="002E12E2" w:rsidRDefault="0019386E" w:rsidP="004D5CD0">
            <w:pPr>
              <w:spacing w:after="0" w:line="240" w:lineRule="auto"/>
              <w:ind w:left="14" w:right="58" w:hanging="14"/>
              <w:jc w:val="both"/>
              <w:rPr>
                <w:rFonts w:ascii="Times New Roman" w:hAnsi="Times New Roman" w:cs="Times New Roman"/>
                <w:sz w:val="18"/>
                <w:szCs w:val="18"/>
              </w:rPr>
            </w:pPr>
            <w:r>
              <w:rPr>
                <w:rFonts w:ascii="Times New Roman" w:hAnsi="Times New Roman" w:cs="Times New Roman"/>
                <w:bCs/>
                <w:sz w:val="18"/>
                <w:szCs w:val="18"/>
              </w:rPr>
              <w:t>Final Examinations</w:t>
            </w:r>
          </w:p>
        </w:tc>
        <w:tc>
          <w:tcPr>
            <w:tcW w:w="1917" w:type="dxa"/>
            <w:vMerge w:val="restart"/>
            <w:tcBorders>
              <w:left w:val="single" w:sz="4" w:space="0" w:color="auto"/>
            </w:tcBorders>
            <w:vAlign w:val="center"/>
          </w:tcPr>
          <w:p w:rsidR="0019386E" w:rsidRDefault="0019386E" w:rsidP="002E12E2">
            <w:pPr>
              <w:spacing w:after="0" w:line="240" w:lineRule="auto"/>
              <w:contextualSpacing/>
              <w:jc w:val="center"/>
              <w:rPr>
                <w:rFonts w:ascii="Times New Roman" w:hAnsi="Times New Roman" w:cs="Times New Roman"/>
                <w:bCs/>
                <w:sz w:val="18"/>
                <w:szCs w:val="18"/>
              </w:rPr>
            </w:pPr>
          </w:p>
        </w:tc>
      </w:tr>
      <w:tr w:rsidR="0019386E" w:rsidRPr="00B11C07" w:rsidTr="00CF34FD">
        <w:trPr>
          <w:gridAfter w:val="1"/>
          <w:wAfter w:w="110" w:type="dxa"/>
          <w:cantSplit/>
          <w:trHeight w:val="305"/>
        </w:trPr>
        <w:tc>
          <w:tcPr>
            <w:tcW w:w="1144" w:type="dxa"/>
            <w:gridSpan w:val="2"/>
            <w:shd w:val="clear" w:color="auto" w:fill="D9D9D9"/>
            <w:vAlign w:val="center"/>
          </w:tcPr>
          <w:p w:rsidR="0019386E" w:rsidRDefault="0019386E" w:rsidP="002E12E2">
            <w:pPr>
              <w:spacing w:after="0" w:line="240" w:lineRule="auto"/>
              <w:ind w:left="14" w:right="58" w:hanging="14"/>
              <w:contextualSpacing/>
              <w:jc w:val="center"/>
              <w:rPr>
                <w:rFonts w:ascii="Times New Roman" w:hAnsi="Times New Roman" w:cs="Times New Roman"/>
                <w:b/>
                <w:sz w:val="18"/>
              </w:rPr>
            </w:pPr>
            <w:r>
              <w:rPr>
                <w:rFonts w:ascii="Times New Roman" w:hAnsi="Times New Roman" w:cs="Times New Roman"/>
                <w:b/>
                <w:sz w:val="18"/>
              </w:rPr>
              <w:t>19</w:t>
            </w:r>
          </w:p>
        </w:tc>
        <w:tc>
          <w:tcPr>
            <w:tcW w:w="6730" w:type="dxa"/>
            <w:gridSpan w:val="2"/>
            <w:vMerge/>
            <w:tcBorders>
              <w:right w:val="single" w:sz="4" w:space="0" w:color="auto"/>
            </w:tcBorders>
            <w:vAlign w:val="center"/>
          </w:tcPr>
          <w:p w:rsidR="0019386E" w:rsidRPr="002E12E2" w:rsidRDefault="0019386E" w:rsidP="004D5CD0">
            <w:pPr>
              <w:spacing w:after="0" w:line="240" w:lineRule="auto"/>
              <w:ind w:left="14" w:right="58" w:hanging="14"/>
              <w:jc w:val="both"/>
              <w:rPr>
                <w:rFonts w:ascii="Times New Roman" w:hAnsi="Times New Roman" w:cs="Times New Roman"/>
                <w:sz w:val="18"/>
                <w:szCs w:val="18"/>
              </w:rPr>
            </w:pPr>
          </w:p>
        </w:tc>
        <w:tc>
          <w:tcPr>
            <w:tcW w:w="1917" w:type="dxa"/>
            <w:vMerge/>
            <w:tcBorders>
              <w:left w:val="single" w:sz="4" w:space="0" w:color="auto"/>
            </w:tcBorders>
            <w:vAlign w:val="center"/>
          </w:tcPr>
          <w:p w:rsidR="0019386E" w:rsidRDefault="0019386E" w:rsidP="002E12E2">
            <w:pPr>
              <w:spacing w:after="0" w:line="240" w:lineRule="auto"/>
              <w:contextualSpacing/>
              <w:jc w:val="center"/>
              <w:rPr>
                <w:rFonts w:ascii="Times New Roman" w:hAnsi="Times New Roman" w:cs="Times New Roman"/>
                <w:bCs/>
                <w:sz w:val="18"/>
                <w:szCs w:val="18"/>
              </w:rPr>
            </w:pPr>
          </w:p>
        </w:tc>
      </w:tr>
      <w:tr w:rsidR="006E09D0" w:rsidRPr="0019386E" w:rsidTr="00CF34FD">
        <w:tblPrEx>
          <w:jc w:val="center"/>
          <w:tblInd w:w="0" w:type="dxa"/>
        </w:tblPrEx>
        <w:trPr>
          <w:gridBefore w:val="1"/>
          <w:wBefore w:w="185" w:type="dxa"/>
          <w:trHeight w:val="340"/>
          <w:jc w:val="center"/>
        </w:trPr>
        <w:tc>
          <w:tcPr>
            <w:tcW w:w="9716" w:type="dxa"/>
            <w:gridSpan w:val="5"/>
            <w:shd w:val="clear" w:color="auto" w:fill="FBD4B4" w:themeFill="accent6" w:themeFillTint="66"/>
            <w:vAlign w:val="center"/>
          </w:tcPr>
          <w:p w:rsidR="006E09D0" w:rsidRPr="0019386E" w:rsidRDefault="006E09D0" w:rsidP="006E09D0">
            <w:pPr>
              <w:pStyle w:val="NoSpacing"/>
              <w:spacing w:after="80"/>
              <w:jc w:val="center"/>
              <w:rPr>
                <w:rFonts w:ascii="Times New Roman" w:hAnsi="Times New Roman"/>
                <w:b/>
                <w:bCs/>
                <w:sz w:val="20"/>
                <w:szCs w:val="20"/>
              </w:rPr>
            </w:pPr>
            <w:r w:rsidRPr="0019386E">
              <w:rPr>
                <w:rFonts w:ascii="Times New Roman" w:hAnsi="Times New Roman"/>
                <w:b/>
                <w:szCs w:val="20"/>
              </w:rPr>
              <w:t>Program Outcomes</w:t>
            </w:r>
          </w:p>
        </w:tc>
      </w:tr>
      <w:tr w:rsidR="00F66018" w:rsidRPr="0019386E" w:rsidTr="00CF34FD">
        <w:tblPrEx>
          <w:jc w:val="center"/>
          <w:tblInd w:w="0" w:type="dxa"/>
        </w:tblPrEx>
        <w:trPr>
          <w:gridBefore w:val="1"/>
          <w:wBefore w:w="185" w:type="dxa"/>
          <w:trHeight w:val="340"/>
          <w:jc w:val="center"/>
        </w:trPr>
        <w:tc>
          <w:tcPr>
            <w:tcW w:w="1069" w:type="dxa"/>
            <w:gridSpan w:val="2"/>
            <w:shd w:val="clear" w:color="auto" w:fill="D9D9D9"/>
            <w:vAlign w:val="center"/>
          </w:tcPr>
          <w:p w:rsidR="00F66018" w:rsidRPr="0019386E" w:rsidRDefault="00F66018" w:rsidP="00F66018">
            <w:pPr>
              <w:spacing w:after="0" w:line="240" w:lineRule="auto"/>
              <w:ind w:left="-32"/>
              <w:contextualSpacing/>
              <w:jc w:val="center"/>
              <w:rPr>
                <w:rFonts w:ascii="Times New Roman" w:hAnsi="Times New Roman" w:cs="Times New Roman"/>
                <w:b/>
                <w:sz w:val="20"/>
                <w:szCs w:val="20"/>
              </w:rPr>
            </w:pPr>
            <w:r w:rsidRPr="0019386E">
              <w:rPr>
                <w:rFonts w:ascii="Times New Roman" w:hAnsi="Times New Roman" w:cs="Times New Roman"/>
                <w:b/>
                <w:sz w:val="20"/>
                <w:szCs w:val="20"/>
              </w:rPr>
              <w:t>PO 1</w:t>
            </w:r>
          </w:p>
        </w:tc>
        <w:tc>
          <w:tcPr>
            <w:tcW w:w="8647" w:type="dxa"/>
            <w:gridSpan w:val="3"/>
            <w:vAlign w:val="center"/>
          </w:tcPr>
          <w:p w:rsidR="00F66018" w:rsidRPr="0019386E" w:rsidRDefault="00F66018" w:rsidP="00F66018">
            <w:pPr>
              <w:pStyle w:val="NoSpacing"/>
              <w:jc w:val="both"/>
              <w:rPr>
                <w:rFonts w:ascii="Times New Roman" w:hAnsi="Times New Roman"/>
                <w:sz w:val="20"/>
                <w:szCs w:val="20"/>
              </w:rPr>
            </w:pPr>
            <w:r w:rsidRPr="0019386E">
              <w:rPr>
                <w:rFonts w:ascii="Times New Roman" w:hAnsi="Times New Roman"/>
                <w:b/>
                <w:bCs/>
                <w:sz w:val="20"/>
                <w:szCs w:val="20"/>
              </w:rPr>
              <w:t>Engineering Knowledge:</w:t>
            </w:r>
            <w:r w:rsidRPr="0019386E">
              <w:rPr>
                <w:rFonts w:ascii="Times New Roman" w:hAnsi="Times New Roman"/>
                <w:sz w:val="20"/>
                <w:szCs w:val="20"/>
              </w:rPr>
              <w:t xml:space="preserve"> </w:t>
            </w:r>
          </w:p>
          <w:p w:rsidR="00F66018" w:rsidRPr="0019386E" w:rsidRDefault="00F66018" w:rsidP="00F66018">
            <w:pPr>
              <w:pStyle w:val="NoSpacing"/>
              <w:spacing w:after="80"/>
              <w:jc w:val="both"/>
              <w:rPr>
                <w:rFonts w:ascii="Times New Roman" w:hAnsi="Times New Roman"/>
                <w:bCs/>
                <w:sz w:val="18"/>
                <w:szCs w:val="18"/>
              </w:rPr>
            </w:pPr>
            <w:r w:rsidRPr="0019386E">
              <w:rPr>
                <w:rFonts w:ascii="Times New Roman" w:hAnsi="Times New Roman"/>
                <w:sz w:val="20"/>
                <w:szCs w:val="20"/>
              </w:rPr>
              <w:lastRenderedPageBreak/>
              <w:t xml:space="preserve">Apply knowledge of </w:t>
            </w:r>
            <w:r w:rsidRPr="0019386E">
              <w:rPr>
                <w:rFonts w:ascii="Times New Roman" w:hAnsi="Times New Roman"/>
                <w:b/>
                <w:bCs/>
                <w:sz w:val="20"/>
                <w:szCs w:val="20"/>
              </w:rPr>
              <w:t>mathematics, natural science</w:t>
            </w:r>
            <w:r w:rsidRPr="0019386E">
              <w:rPr>
                <w:rFonts w:ascii="Times New Roman" w:hAnsi="Times New Roman"/>
                <w:sz w:val="20"/>
                <w:szCs w:val="20"/>
              </w:rPr>
              <w:t xml:space="preserve">, </w:t>
            </w:r>
            <w:r w:rsidRPr="0019386E">
              <w:rPr>
                <w:rFonts w:ascii="Times New Roman" w:hAnsi="Times New Roman"/>
                <w:b/>
                <w:bCs/>
                <w:sz w:val="20"/>
                <w:szCs w:val="20"/>
              </w:rPr>
              <w:t xml:space="preserve">engineering </w:t>
            </w:r>
            <w:r w:rsidRPr="0019386E">
              <w:rPr>
                <w:rFonts w:ascii="Times New Roman" w:hAnsi="Times New Roman"/>
                <w:sz w:val="20"/>
                <w:szCs w:val="20"/>
              </w:rPr>
              <w:t xml:space="preserve">fundamentals and system fundamentals, software development, networking &amp; communication, and information assurance &amp; security to the solution of complex engineering problems in computer science and engineering. </w:t>
            </w:r>
          </w:p>
        </w:tc>
      </w:tr>
      <w:tr w:rsidR="00F66018" w:rsidRPr="0019386E" w:rsidTr="00CF34FD">
        <w:tblPrEx>
          <w:jc w:val="center"/>
          <w:tblInd w:w="0" w:type="dxa"/>
        </w:tblPrEx>
        <w:trPr>
          <w:gridBefore w:val="1"/>
          <w:wBefore w:w="185" w:type="dxa"/>
          <w:trHeight w:val="340"/>
          <w:jc w:val="center"/>
        </w:trPr>
        <w:tc>
          <w:tcPr>
            <w:tcW w:w="1069" w:type="dxa"/>
            <w:gridSpan w:val="2"/>
            <w:shd w:val="clear" w:color="auto" w:fill="D9D9D9"/>
            <w:vAlign w:val="center"/>
          </w:tcPr>
          <w:p w:rsidR="00F66018" w:rsidRPr="0019386E" w:rsidRDefault="00F66018" w:rsidP="00F66018">
            <w:pPr>
              <w:spacing w:after="0" w:line="240" w:lineRule="auto"/>
              <w:ind w:left="-32"/>
              <w:contextualSpacing/>
              <w:jc w:val="center"/>
              <w:rPr>
                <w:rFonts w:ascii="Times New Roman" w:hAnsi="Times New Roman" w:cs="Times New Roman"/>
                <w:b/>
                <w:sz w:val="20"/>
                <w:szCs w:val="20"/>
              </w:rPr>
            </w:pPr>
            <w:r w:rsidRPr="0019386E">
              <w:rPr>
                <w:rFonts w:ascii="Times New Roman" w:hAnsi="Times New Roman" w:cs="Times New Roman"/>
                <w:b/>
                <w:sz w:val="20"/>
                <w:szCs w:val="20"/>
              </w:rPr>
              <w:lastRenderedPageBreak/>
              <w:t>PO 2</w:t>
            </w:r>
          </w:p>
        </w:tc>
        <w:tc>
          <w:tcPr>
            <w:tcW w:w="8647" w:type="dxa"/>
            <w:gridSpan w:val="3"/>
            <w:vAlign w:val="center"/>
          </w:tcPr>
          <w:p w:rsidR="00F66018" w:rsidRPr="0019386E" w:rsidRDefault="00F66018" w:rsidP="00F66018">
            <w:pPr>
              <w:pStyle w:val="NoSpacing"/>
              <w:spacing w:after="80"/>
              <w:jc w:val="both"/>
              <w:rPr>
                <w:rFonts w:ascii="Times New Roman" w:hAnsi="Times New Roman"/>
                <w:sz w:val="20"/>
                <w:szCs w:val="20"/>
              </w:rPr>
            </w:pPr>
            <w:r w:rsidRPr="0019386E">
              <w:rPr>
                <w:rFonts w:ascii="Times New Roman" w:hAnsi="Times New Roman"/>
                <w:b/>
                <w:bCs/>
                <w:sz w:val="20"/>
                <w:szCs w:val="20"/>
              </w:rPr>
              <w:t>Problem Analysis:</w:t>
            </w:r>
            <w:r w:rsidRPr="0019386E">
              <w:rPr>
                <w:rFonts w:ascii="Times New Roman" w:hAnsi="Times New Roman"/>
                <w:sz w:val="20"/>
                <w:szCs w:val="20"/>
              </w:rPr>
              <w:t xml:space="preserve"> </w:t>
            </w:r>
          </w:p>
          <w:p w:rsidR="00F66018" w:rsidRPr="0019386E" w:rsidRDefault="00F66018" w:rsidP="00F66018">
            <w:pPr>
              <w:pStyle w:val="Default"/>
              <w:jc w:val="both"/>
              <w:rPr>
                <w:b/>
                <w:bCs/>
                <w:sz w:val="20"/>
                <w:szCs w:val="20"/>
              </w:rPr>
            </w:pPr>
            <w:r w:rsidRPr="0019386E">
              <w:rPr>
                <w:sz w:val="20"/>
                <w:szCs w:val="20"/>
              </w:rPr>
              <w:t xml:space="preserve">Ability to </w:t>
            </w:r>
            <w:r w:rsidRPr="0019386E">
              <w:rPr>
                <w:b/>
                <w:bCs/>
                <w:sz w:val="20"/>
                <w:szCs w:val="20"/>
              </w:rPr>
              <w:t>identify</w:t>
            </w:r>
            <w:r w:rsidRPr="0019386E">
              <w:rPr>
                <w:sz w:val="20"/>
                <w:szCs w:val="20"/>
              </w:rPr>
              <w:t xml:space="preserve">, </w:t>
            </w:r>
            <w:r w:rsidRPr="0019386E">
              <w:rPr>
                <w:b/>
                <w:bCs/>
                <w:sz w:val="20"/>
                <w:szCs w:val="20"/>
              </w:rPr>
              <w:t xml:space="preserve">formulate </w:t>
            </w:r>
            <w:r w:rsidRPr="0019386E">
              <w:rPr>
                <w:sz w:val="20"/>
                <w:szCs w:val="20"/>
              </w:rPr>
              <w:t xml:space="preserve">and </w:t>
            </w:r>
            <w:r w:rsidRPr="0019386E">
              <w:rPr>
                <w:b/>
                <w:bCs/>
                <w:sz w:val="20"/>
                <w:szCs w:val="20"/>
              </w:rPr>
              <w:t xml:space="preserve">analyze complex </w:t>
            </w:r>
            <w:r w:rsidRPr="0019386E">
              <w:rPr>
                <w:sz w:val="20"/>
                <w:szCs w:val="20"/>
              </w:rPr>
              <w:t xml:space="preserve">Computer Science and Engineering problems in the areas of hardware, software, theoretical Computer Science and applications to reach significant conclusions by applying Mathematics, Natural sciences, Computer Science and Engineering principles. </w:t>
            </w:r>
          </w:p>
        </w:tc>
      </w:tr>
      <w:tr w:rsidR="00F66018" w:rsidRPr="0019386E" w:rsidTr="00CF34FD">
        <w:tblPrEx>
          <w:jc w:val="center"/>
          <w:tblInd w:w="0" w:type="dxa"/>
        </w:tblPrEx>
        <w:trPr>
          <w:gridBefore w:val="1"/>
          <w:wBefore w:w="185" w:type="dxa"/>
          <w:trHeight w:val="340"/>
          <w:jc w:val="center"/>
        </w:trPr>
        <w:tc>
          <w:tcPr>
            <w:tcW w:w="1069" w:type="dxa"/>
            <w:gridSpan w:val="2"/>
            <w:shd w:val="clear" w:color="auto" w:fill="D9D9D9"/>
            <w:vAlign w:val="center"/>
          </w:tcPr>
          <w:p w:rsidR="00F66018" w:rsidRPr="0019386E" w:rsidRDefault="00F66018" w:rsidP="00F66018">
            <w:pPr>
              <w:spacing w:after="0" w:line="240" w:lineRule="auto"/>
              <w:ind w:left="-32"/>
              <w:contextualSpacing/>
              <w:jc w:val="center"/>
              <w:rPr>
                <w:rFonts w:ascii="Times New Roman" w:hAnsi="Times New Roman" w:cs="Times New Roman"/>
                <w:b/>
                <w:sz w:val="20"/>
                <w:szCs w:val="20"/>
              </w:rPr>
            </w:pPr>
            <w:r w:rsidRPr="0019386E">
              <w:rPr>
                <w:rFonts w:ascii="Times New Roman" w:hAnsi="Times New Roman" w:cs="Times New Roman"/>
                <w:b/>
                <w:sz w:val="20"/>
                <w:szCs w:val="20"/>
              </w:rPr>
              <w:t>PO 3</w:t>
            </w:r>
          </w:p>
        </w:tc>
        <w:tc>
          <w:tcPr>
            <w:tcW w:w="8647" w:type="dxa"/>
            <w:gridSpan w:val="3"/>
            <w:vAlign w:val="center"/>
          </w:tcPr>
          <w:p w:rsidR="00F66018" w:rsidRPr="0019386E" w:rsidRDefault="00F66018" w:rsidP="00F66018">
            <w:pPr>
              <w:pStyle w:val="NoSpacing"/>
              <w:jc w:val="both"/>
              <w:rPr>
                <w:rFonts w:ascii="Times New Roman" w:hAnsi="Times New Roman"/>
                <w:sz w:val="20"/>
                <w:szCs w:val="20"/>
              </w:rPr>
            </w:pPr>
            <w:r w:rsidRPr="0019386E">
              <w:rPr>
                <w:rFonts w:ascii="Times New Roman" w:hAnsi="Times New Roman"/>
                <w:b/>
                <w:bCs/>
                <w:sz w:val="20"/>
                <w:szCs w:val="20"/>
              </w:rPr>
              <w:t>Design/ Development of Solutions:</w:t>
            </w:r>
            <w:r w:rsidRPr="0019386E">
              <w:rPr>
                <w:rFonts w:ascii="Times New Roman" w:hAnsi="Times New Roman"/>
                <w:sz w:val="20"/>
                <w:szCs w:val="20"/>
              </w:rPr>
              <w:t xml:space="preserve"> </w:t>
            </w:r>
          </w:p>
          <w:p w:rsidR="00F66018" w:rsidRPr="0019386E" w:rsidRDefault="00F66018" w:rsidP="00F66018">
            <w:pPr>
              <w:pStyle w:val="Default"/>
              <w:jc w:val="both"/>
              <w:rPr>
                <w:b/>
                <w:bCs/>
                <w:sz w:val="20"/>
                <w:szCs w:val="20"/>
              </w:rPr>
            </w:pPr>
            <w:r w:rsidRPr="0019386E">
              <w:rPr>
                <w:b/>
                <w:bCs/>
                <w:sz w:val="20"/>
                <w:szCs w:val="20"/>
              </w:rPr>
              <w:t xml:space="preserve">Design solutions </w:t>
            </w:r>
            <w:r w:rsidRPr="0019386E">
              <w:rPr>
                <w:sz w:val="20"/>
                <w:szCs w:val="20"/>
              </w:rPr>
              <w:t xml:space="preserve">for complex computer science and engineering problems and design systems, components or processes that meet specified needs with appropriate consideration for public health and safety, cultural, societal, and environmental considerations. </w:t>
            </w:r>
          </w:p>
        </w:tc>
      </w:tr>
      <w:tr w:rsidR="00F66018" w:rsidRPr="0019386E" w:rsidTr="00CF34FD">
        <w:tblPrEx>
          <w:jc w:val="center"/>
          <w:tblInd w:w="0" w:type="dxa"/>
        </w:tblPrEx>
        <w:trPr>
          <w:gridBefore w:val="1"/>
          <w:wBefore w:w="185" w:type="dxa"/>
          <w:trHeight w:val="340"/>
          <w:jc w:val="center"/>
        </w:trPr>
        <w:tc>
          <w:tcPr>
            <w:tcW w:w="1069" w:type="dxa"/>
            <w:gridSpan w:val="2"/>
            <w:shd w:val="clear" w:color="auto" w:fill="D9D9D9"/>
            <w:vAlign w:val="center"/>
          </w:tcPr>
          <w:p w:rsidR="00F66018" w:rsidRPr="0019386E" w:rsidRDefault="00F66018" w:rsidP="00F66018">
            <w:pPr>
              <w:spacing w:after="0" w:line="240" w:lineRule="auto"/>
              <w:ind w:left="-32"/>
              <w:contextualSpacing/>
              <w:jc w:val="center"/>
              <w:rPr>
                <w:rFonts w:ascii="Times New Roman" w:hAnsi="Times New Roman" w:cs="Times New Roman"/>
                <w:b/>
                <w:sz w:val="20"/>
                <w:szCs w:val="20"/>
              </w:rPr>
            </w:pPr>
            <w:r w:rsidRPr="0019386E">
              <w:rPr>
                <w:rFonts w:ascii="Times New Roman" w:hAnsi="Times New Roman" w:cs="Times New Roman"/>
                <w:b/>
                <w:sz w:val="20"/>
                <w:szCs w:val="20"/>
              </w:rPr>
              <w:t>PO 4</w:t>
            </w:r>
          </w:p>
        </w:tc>
        <w:tc>
          <w:tcPr>
            <w:tcW w:w="8647" w:type="dxa"/>
            <w:gridSpan w:val="3"/>
            <w:vAlign w:val="center"/>
          </w:tcPr>
          <w:p w:rsidR="00F66018" w:rsidRPr="0019386E" w:rsidRDefault="00F66018" w:rsidP="00F66018">
            <w:pPr>
              <w:pStyle w:val="NoSpacing"/>
              <w:jc w:val="both"/>
              <w:rPr>
                <w:rFonts w:ascii="Times New Roman" w:hAnsi="Times New Roman"/>
                <w:sz w:val="20"/>
                <w:szCs w:val="20"/>
              </w:rPr>
            </w:pPr>
            <w:r w:rsidRPr="0019386E">
              <w:rPr>
                <w:rFonts w:ascii="Times New Roman" w:hAnsi="Times New Roman"/>
                <w:b/>
                <w:bCs/>
                <w:sz w:val="20"/>
                <w:szCs w:val="20"/>
              </w:rPr>
              <w:t>Investigation:</w:t>
            </w:r>
            <w:r w:rsidRPr="0019386E">
              <w:rPr>
                <w:rFonts w:ascii="Times New Roman" w:hAnsi="Times New Roman"/>
                <w:sz w:val="20"/>
                <w:szCs w:val="20"/>
              </w:rPr>
              <w:t xml:space="preserve"> </w:t>
            </w:r>
          </w:p>
          <w:p w:rsidR="00F66018" w:rsidRPr="0019386E" w:rsidRDefault="00F66018" w:rsidP="00F66018">
            <w:pPr>
              <w:pStyle w:val="Default"/>
              <w:jc w:val="both"/>
              <w:rPr>
                <w:b/>
                <w:bCs/>
                <w:sz w:val="20"/>
                <w:szCs w:val="20"/>
              </w:rPr>
            </w:pPr>
            <w:r w:rsidRPr="0019386E">
              <w:rPr>
                <w:sz w:val="20"/>
                <w:szCs w:val="20"/>
              </w:rPr>
              <w:t xml:space="preserve">Ability to use </w:t>
            </w:r>
            <w:r w:rsidRPr="0019386E">
              <w:rPr>
                <w:b/>
                <w:bCs/>
                <w:sz w:val="20"/>
                <w:szCs w:val="20"/>
              </w:rPr>
              <w:t xml:space="preserve">research based knowledge </w:t>
            </w:r>
            <w:r w:rsidRPr="0019386E">
              <w:rPr>
                <w:sz w:val="20"/>
                <w:szCs w:val="20"/>
              </w:rPr>
              <w:t xml:space="preserve">and </w:t>
            </w:r>
            <w:r w:rsidRPr="0019386E">
              <w:rPr>
                <w:b/>
                <w:bCs/>
                <w:sz w:val="20"/>
                <w:szCs w:val="20"/>
              </w:rPr>
              <w:t xml:space="preserve">research methods </w:t>
            </w:r>
            <w:r w:rsidRPr="0019386E">
              <w:rPr>
                <w:sz w:val="20"/>
                <w:szCs w:val="20"/>
              </w:rPr>
              <w:t xml:space="preserve">to perform literature survey, design experiments for complex problems in designing, developing and maintaining a computing system, collect data from the experimental outcome, analyze and interpret valid/interesting patterns and conclusions from the data points. </w:t>
            </w:r>
          </w:p>
        </w:tc>
      </w:tr>
      <w:tr w:rsidR="00F66018" w:rsidRPr="0019386E" w:rsidTr="00CF34FD">
        <w:tblPrEx>
          <w:jc w:val="center"/>
          <w:tblInd w:w="0" w:type="dxa"/>
        </w:tblPrEx>
        <w:trPr>
          <w:gridBefore w:val="1"/>
          <w:wBefore w:w="185" w:type="dxa"/>
          <w:trHeight w:val="340"/>
          <w:jc w:val="center"/>
        </w:trPr>
        <w:tc>
          <w:tcPr>
            <w:tcW w:w="1069" w:type="dxa"/>
            <w:gridSpan w:val="2"/>
            <w:shd w:val="clear" w:color="auto" w:fill="D9D9D9"/>
            <w:vAlign w:val="center"/>
          </w:tcPr>
          <w:p w:rsidR="00F66018" w:rsidRPr="0019386E" w:rsidRDefault="00F66018" w:rsidP="00F66018">
            <w:pPr>
              <w:spacing w:after="0" w:line="240" w:lineRule="auto"/>
              <w:ind w:left="-32"/>
              <w:contextualSpacing/>
              <w:jc w:val="center"/>
              <w:rPr>
                <w:rFonts w:ascii="Times New Roman" w:hAnsi="Times New Roman" w:cs="Times New Roman"/>
                <w:b/>
                <w:sz w:val="20"/>
                <w:szCs w:val="20"/>
              </w:rPr>
            </w:pPr>
            <w:r w:rsidRPr="0019386E">
              <w:rPr>
                <w:rFonts w:ascii="Times New Roman" w:hAnsi="Times New Roman" w:cs="Times New Roman"/>
                <w:b/>
                <w:sz w:val="20"/>
                <w:szCs w:val="20"/>
              </w:rPr>
              <w:t>PO 5</w:t>
            </w:r>
          </w:p>
        </w:tc>
        <w:tc>
          <w:tcPr>
            <w:tcW w:w="8647" w:type="dxa"/>
            <w:gridSpan w:val="3"/>
            <w:vAlign w:val="center"/>
          </w:tcPr>
          <w:p w:rsidR="00F66018" w:rsidRPr="0019386E" w:rsidRDefault="00F66018" w:rsidP="00F66018">
            <w:pPr>
              <w:pStyle w:val="NoSpacing"/>
              <w:jc w:val="both"/>
              <w:rPr>
                <w:rFonts w:ascii="Times New Roman" w:hAnsi="Times New Roman"/>
                <w:sz w:val="20"/>
                <w:szCs w:val="20"/>
              </w:rPr>
            </w:pPr>
            <w:r w:rsidRPr="0019386E">
              <w:rPr>
                <w:rFonts w:ascii="Times New Roman" w:hAnsi="Times New Roman"/>
                <w:b/>
                <w:bCs/>
                <w:sz w:val="20"/>
                <w:szCs w:val="20"/>
              </w:rPr>
              <w:t>Modern Tool Usage:</w:t>
            </w:r>
            <w:r w:rsidRPr="0019386E">
              <w:rPr>
                <w:rFonts w:ascii="Times New Roman" w:hAnsi="Times New Roman"/>
                <w:sz w:val="20"/>
                <w:szCs w:val="20"/>
              </w:rPr>
              <w:t xml:space="preserve"> </w:t>
            </w:r>
          </w:p>
          <w:p w:rsidR="00F66018" w:rsidRPr="0019386E" w:rsidRDefault="00F66018" w:rsidP="00F66018">
            <w:pPr>
              <w:pStyle w:val="Default"/>
              <w:jc w:val="both"/>
              <w:rPr>
                <w:b/>
                <w:bCs/>
                <w:sz w:val="20"/>
                <w:szCs w:val="20"/>
              </w:rPr>
            </w:pPr>
            <w:r w:rsidRPr="0019386E">
              <w:rPr>
                <w:sz w:val="20"/>
                <w:szCs w:val="20"/>
              </w:rPr>
              <w:t xml:space="preserve">Ability to create, select and apply </w:t>
            </w:r>
            <w:r w:rsidRPr="0019386E">
              <w:rPr>
                <w:b/>
                <w:bCs/>
                <w:sz w:val="20"/>
                <w:szCs w:val="20"/>
              </w:rPr>
              <w:t xml:space="preserve">state of the art tools </w:t>
            </w:r>
            <w:r w:rsidRPr="0019386E">
              <w:rPr>
                <w:sz w:val="20"/>
                <w:szCs w:val="20"/>
              </w:rPr>
              <w:t xml:space="preserve">and techniques in designing, developing and testing a computing system or its component. </w:t>
            </w:r>
          </w:p>
        </w:tc>
      </w:tr>
      <w:tr w:rsidR="00F66018" w:rsidRPr="0019386E" w:rsidTr="00CF34FD">
        <w:tblPrEx>
          <w:jc w:val="center"/>
          <w:tblInd w:w="0" w:type="dxa"/>
        </w:tblPrEx>
        <w:trPr>
          <w:gridBefore w:val="1"/>
          <w:wBefore w:w="185" w:type="dxa"/>
          <w:trHeight w:val="340"/>
          <w:jc w:val="center"/>
        </w:trPr>
        <w:tc>
          <w:tcPr>
            <w:tcW w:w="1069" w:type="dxa"/>
            <w:gridSpan w:val="2"/>
            <w:shd w:val="clear" w:color="auto" w:fill="D9D9D9"/>
            <w:vAlign w:val="center"/>
          </w:tcPr>
          <w:p w:rsidR="00F66018" w:rsidRPr="0019386E" w:rsidRDefault="00F66018" w:rsidP="00F66018">
            <w:pPr>
              <w:spacing w:after="0" w:line="240" w:lineRule="auto"/>
              <w:ind w:left="-32"/>
              <w:contextualSpacing/>
              <w:jc w:val="center"/>
              <w:rPr>
                <w:rFonts w:ascii="Times New Roman" w:hAnsi="Times New Roman" w:cs="Times New Roman"/>
                <w:b/>
                <w:sz w:val="20"/>
                <w:szCs w:val="20"/>
              </w:rPr>
            </w:pPr>
            <w:r w:rsidRPr="0019386E">
              <w:rPr>
                <w:rFonts w:ascii="Times New Roman" w:hAnsi="Times New Roman" w:cs="Times New Roman"/>
                <w:b/>
                <w:sz w:val="20"/>
                <w:szCs w:val="20"/>
              </w:rPr>
              <w:t>PO 6</w:t>
            </w:r>
          </w:p>
        </w:tc>
        <w:tc>
          <w:tcPr>
            <w:tcW w:w="8647" w:type="dxa"/>
            <w:gridSpan w:val="3"/>
            <w:vAlign w:val="center"/>
          </w:tcPr>
          <w:p w:rsidR="00F66018" w:rsidRPr="0019386E" w:rsidRDefault="00F66018" w:rsidP="00F66018">
            <w:pPr>
              <w:pStyle w:val="NoSpacing"/>
              <w:jc w:val="both"/>
              <w:rPr>
                <w:rFonts w:ascii="Times New Roman" w:hAnsi="Times New Roman"/>
                <w:sz w:val="20"/>
                <w:szCs w:val="20"/>
              </w:rPr>
            </w:pPr>
            <w:r w:rsidRPr="0019386E">
              <w:rPr>
                <w:rFonts w:ascii="Times New Roman" w:hAnsi="Times New Roman"/>
                <w:b/>
                <w:bCs/>
                <w:sz w:val="20"/>
                <w:szCs w:val="20"/>
              </w:rPr>
              <w:t>The Engineer and Society:</w:t>
            </w:r>
            <w:r w:rsidRPr="0019386E">
              <w:rPr>
                <w:rFonts w:ascii="Times New Roman" w:hAnsi="Times New Roman"/>
                <w:sz w:val="20"/>
                <w:szCs w:val="20"/>
              </w:rPr>
              <w:t xml:space="preserve"> </w:t>
            </w:r>
          </w:p>
          <w:p w:rsidR="00F66018" w:rsidRPr="0019386E" w:rsidRDefault="00F66018" w:rsidP="00F66018">
            <w:pPr>
              <w:pStyle w:val="Default"/>
              <w:jc w:val="both"/>
              <w:rPr>
                <w:b/>
                <w:bCs/>
                <w:sz w:val="20"/>
                <w:szCs w:val="20"/>
              </w:rPr>
            </w:pPr>
            <w:r w:rsidRPr="0019386E">
              <w:rPr>
                <w:sz w:val="20"/>
                <w:szCs w:val="20"/>
              </w:rPr>
              <w:t xml:space="preserve">Apply reasoning informed by contextual knowledge to assess societal, health, safety, legal and cultural issues and the consequent responsibilities relevant to </w:t>
            </w:r>
            <w:r w:rsidRPr="0019386E">
              <w:rPr>
                <w:b/>
                <w:bCs/>
                <w:sz w:val="20"/>
                <w:szCs w:val="20"/>
              </w:rPr>
              <w:t xml:space="preserve">professional engineering practice </w:t>
            </w:r>
            <w:r w:rsidRPr="0019386E">
              <w:rPr>
                <w:sz w:val="20"/>
                <w:szCs w:val="20"/>
              </w:rPr>
              <w:t xml:space="preserve">in system development and solutions to </w:t>
            </w:r>
            <w:r w:rsidRPr="0019386E">
              <w:rPr>
                <w:b/>
                <w:bCs/>
                <w:sz w:val="20"/>
                <w:szCs w:val="20"/>
              </w:rPr>
              <w:t xml:space="preserve">complex engineering problems </w:t>
            </w:r>
            <w:r w:rsidRPr="0019386E">
              <w:rPr>
                <w:sz w:val="20"/>
                <w:szCs w:val="20"/>
              </w:rPr>
              <w:t xml:space="preserve">related to system fundamentals, software development, networking &amp; communication, and information assurance &amp; security. </w:t>
            </w:r>
          </w:p>
        </w:tc>
      </w:tr>
      <w:tr w:rsidR="00F66018" w:rsidRPr="0019386E" w:rsidTr="00CF34FD">
        <w:tblPrEx>
          <w:jc w:val="center"/>
          <w:tblInd w:w="0" w:type="dxa"/>
        </w:tblPrEx>
        <w:trPr>
          <w:gridBefore w:val="1"/>
          <w:wBefore w:w="185" w:type="dxa"/>
          <w:trHeight w:val="340"/>
          <w:jc w:val="center"/>
        </w:trPr>
        <w:tc>
          <w:tcPr>
            <w:tcW w:w="1069" w:type="dxa"/>
            <w:gridSpan w:val="2"/>
            <w:shd w:val="clear" w:color="auto" w:fill="D9D9D9"/>
            <w:vAlign w:val="center"/>
          </w:tcPr>
          <w:p w:rsidR="00F66018" w:rsidRPr="0019386E" w:rsidRDefault="00F66018" w:rsidP="00F66018">
            <w:pPr>
              <w:spacing w:after="0" w:line="240" w:lineRule="auto"/>
              <w:ind w:left="-32"/>
              <w:contextualSpacing/>
              <w:jc w:val="center"/>
              <w:rPr>
                <w:rFonts w:ascii="Times New Roman" w:hAnsi="Times New Roman" w:cs="Times New Roman"/>
                <w:b/>
                <w:sz w:val="20"/>
                <w:szCs w:val="20"/>
              </w:rPr>
            </w:pPr>
            <w:r w:rsidRPr="0019386E">
              <w:rPr>
                <w:rFonts w:ascii="Times New Roman" w:hAnsi="Times New Roman" w:cs="Times New Roman"/>
                <w:b/>
                <w:sz w:val="20"/>
                <w:szCs w:val="20"/>
              </w:rPr>
              <w:t>PO 7</w:t>
            </w:r>
          </w:p>
        </w:tc>
        <w:tc>
          <w:tcPr>
            <w:tcW w:w="8647" w:type="dxa"/>
            <w:gridSpan w:val="3"/>
            <w:vAlign w:val="center"/>
          </w:tcPr>
          <w:p w:rsidR="00F66018" w:rsidRPr="0019386E" w:rsidRDefault="00F66018" w:rsidP="00F66018">
            <w:pPr>
              <w:pStyle w:val="NoSpacing"/>
              <w:jc w:val="both"/>
              <w:rPr>
                <w:rFonts w:ascii="Times New Roman" w:hAnsi="Times New Roman"/>
                <w:sz w:val="20"/>
                <w:szCs w:val="20"/>
              </w:rPr>
            </w:pPr>
            <w:r w:rsidRPr="0019386E">
              <w:rPr>
                <w:rFonts w:ascii="Times New Roman" w:hAnsi="Times New Roman"/>
                <w:b/>
                <w:bCs/>
                <w:sz w:val="20"/>
                <w:szCs w:val="20"/>
              </w:rPr>
              <w:t>Environment and Sustainability:</w:t>
            </w:r>
            <w:r w:rsidRPr="0019386E">
              <w:rPr>
                <w:rFonts w:ascii="Times New Roman" w:hAnsi="Times New Roman"/>
                <w:sz w:val="20"/>
                <w:szCs w:val="20"/>
              </w:rPr>
              <w:t xml:space="preserve"> </w:t>
            </w:r>
          </w:p>
          <w:p w:rsidR="00F66018" w:rsidRPr="0019386E" w:rsidRDefault="00F66018" w:rsidP="00F66018">
            <w:pPr>
              <w:pStyle w:val="Default"/>
              <w:jc w:val="both"/>
              <w:rPr>
                <w:b/>
                <w:bCs/>
                <w:sz w:val="20"/>
                <w:szCs w:val="20"/>
              </w:rPr>
            </w:pPr>
            <w:r w:rsidRPr="0019386E">
              <w:rPr>
                <w:sz w:val="20"/>
                <w:szCs w:val="20"/>
              </w:rPr>
              <w:t xml:space="preserve">Apply reasoning informed by contextual knowledge to assess societal, health, safety, legal and cultural issues and the consequent responsibilities relevant to </w:t>
            </w:r>
            <w:r w:rsidRPr="0019386E">
              <w:rPr>
                <w:b/>
                <w:bCs/>
                <w:sz w:val="20"/>
                <w:szCs w:val="20"/>
              </w:rPr>
              <w:t xml:space="preserve">professional engineering practice </w:t>
            </w:r>
            <w:r w:rsidRPr="0019386E">
              <w:rPr>
                <w:sz w:val="20"/>
                <w:szCs w:val="20"/>
              </w:rPr>
              <w:t xml:space="preserve">in system development and solutions to </w:t>
            </w:r>
            <w:r w:rsidRPr="0019386E">
              <w:rPr>
                <w:b/>
                <w:bCs/>
                <w:sz w:val="20"/>
                <w:szCs w:val="20"/>
              </w:rPr>
              <w:t xml:space="preserve">complex engineering problems </w:t>
            </w:r>
            <w:r w:rsidRPr="0019386E">
              <w:rPr>
                <w:sz w:val="20"/>
                <w:szCs w:val="20"/>
              </w:rPr>
              <w:t xml:space="preserve">related to system fundamentals, software development, networking &amp; communication, and information assurance &amp; security. </w:t>
            </w:r>
          </w:p>
        </w:tc>
      </w:tr>
      <w:tr w:rsidR="00F66018" w:rsidRPr="0019386E" w:rsidTr="00CF34FD">
        <w:tblPrEx>
          <w:jc w:val="center"/>
          <w:tblInd w:w="0" w:type="dxa"/>
        </w:tblPrEx>
        <w:trPr>
          <w:gridBefore w:val="1"/>
          <w:wBefore w:w="185" w:type="dxa"/>
          <w:trHeight w:val="340"/>
          <w:jc w:val="center"/>
        </w:trPr>
        <w:tc>
          <w:tcPr>
            <w:tcW w:w="1069" w:type="dxa"/>
            <w:gridSpan w:val="2"/>
            <w:shd w:val="clear" w:color="auto" w:fill="D9D9D9"/>
            <w:vAlign w:val="center"/>
          </w:tcPr>
          <w:p w:rsidR="00F66018" w:rsidRPr="0019386E" w:rsidRDefault="00F66018" w:rsidP="00F66018">
            <w:pPr>
              <w:spacing w:after="0" w:line="240" w:lineRule="auto"/>
              <w:ind w:left="-32"/>
              <w:contextualSpacing/>
              <w:jc w:val="center"/>
              <w:rPr>
                <w:rFonts w:ascii="Times New Roman" w:hAnsi="Times New Roman" w:cs="Times New Roman"/>
                <w:b/>
                <w:sz w:val="20"/>
                <w:szCs w:val="20"/>
              </w:rPr>
            </w:pPr>
            <w:r w:rsidRPr="0019386E">
              <w:rPr>
                <w:rFonts w:ascii="Times New Roman" w:hAnsi="Times New Roman" w:cs="Times New Roman"/>
                <w:b/>
                <w:sz w:val="20"/>
                <w:szCs w:val="20"/>
              </w:rPr>
              <w:t>PO 8</w:t>
            </w:r>
          </w:p>
        </w:tc>
        <w:tc>
          <w:tcPr>
            <w:tcW w:w="8647" w:type="dxa"/>
            <w:gridSpan w:val="3"/>
            <w:vAlign w:val="center"/>
          </w:tcPr>
          <w:p w:rsidR="00F66018" w:rsidRPr="0019386E" w:rsidRDefault="00F66018" w:rsidP="00F66018">
            <w:pPr>
              <w:pStyle w:val="NoSpacing"/>
              <w:jc w:val="both"/>
              <w:rPr>
                <w:rFonts w:ascii="Times New Roman" w:hAnsi="Times New Roman"/>
                <w:sz w:val="20"/>
                <w:szCs w:val="20"/>
              </w:rPr>
            </w:pPr>
            <w:r w:rsidRPr="0019386E">
              <w:rPr>
                <w:rFonts w:ascii="Times New Roman" w:hAnsi="Times New Roman"/>
                <w:b/>
                <w:bCs/>
                <w:sz w:val="20"/>
                <w:szCs w:val="20"/>
              </w:rPr>
              <w:t>Ethics:</w:t>
            </w:r>
            <w:r w:rsidRPr="0019386E">
              <w:rPr>
                <w:rFonts w:ascii="Times New Roman" w:hAnsi="Times New Roman"/>
                <w:sz w:val="20"/>
                <w:szCs w:val="20"/>
              </w:rPr>
              <w:t xml:space="preserve"> </w:t>
            </w:r>
          </w:p>
          <w:p w:rsidR="00F66018" w:rsidRPr="0019386E" w:rsidRDefault="00F66018" w:rsidP="00F66018">
            <w:pPr>
              <w:pStyle w:val="Default"/>
              <w:jc w:val="both"/>
              <w:rPr>
                <w:b/>
                <w:bCs/>
                <w:sz w:val="20"/>
                <w:szCs w:val="20"/>
              </w:rPr>
            </w:pPr>
            <w:r w:rsidRPr="0019386E">
              <w:rPr>
                <w:sz w:val="20"/>
                <w:szCs w:val="20"/>
              </w:rPr>
              <w:t xml:space="preserve">Apply </w:t>
            </w:r>
            <w:r w:rsidRPr="0019386E">
              <w:rPr>
                <w:b/>
                <w:bCs/>
                <w:sz w:val="20"/>
                <w:szCs w:val="20"/>
              </w:rPr>
              <w:t xml:space="preserve">ethical principles </w:t>
            </w:r>
            <w:r w:rsidRPr="0019386E">
              <w:rPr>
                <w:sz w:val="20"/>
                <w:szCs w:val="20"/>
              </w:rPr>
              <w:t xml:space="preserve">and commit to </w:t>
            </w:r>
            <w:r w:rsidRPr="0019386E">
              <w:rPr>
                <w:b/>
                <w:bCs/>
                <w:sz w:val="20"/>
                <w:szCs w:val="20"/>
              </w:rPr>
              <w:t xml:space="preserve">professional ethics </w:t>
            </w:r>
            <w:r w:rsidRPr="0019386E">
              <w:rPr>
                <w:sz w:val="20"/>
                <w:szCs w:val="20"/>
              </w:rPr>
              <w:t xml:space="preserve">and </w:t>
            </w:r>
            <w:r w:rsidRPr="0019386E">
              <w:rPr>
                <w:b/>
                <w:bCs/>
                <w:sz w:val="20"/>
                <w:szCs w:val="20"/>
              </w:rPr>
              <w:t xml:space="preserve">responsibilities </w:t>
            </w:r>
            <w:r w:rsidRPr="0019386E">
              <w:rPr>
                <w:sz w:val="20"/>
                <w:szCs w:val="20"/>
              </w:rPr>
              <w:t xml:space="preserve">and norms of computer science and engineering practice. </w:t>
            </w:r>
          </w:p>
        </w:tc>
      </w:tr>
      <w:tr w:rsidR="00F66018" w:rsidRPr="0019386E" w:rsidTr="00CF34FD">
        <w:tblPrEx>
          <w:jc w:val="center"/>
          <w:tblInd w:w="0" w:type="dxa"/>
        </w:tblPrEx>
        <w:trPr>
          <w:gridBefore w:val="1"/>
          <w:wBefore w:w="185" w:type="dxa"/>
          <w:trHeight w:val="340"/>
          <w:jc w:val="center"/>
        </w:trPr>
        <w:tc>
          <w:tcPr>
            <w:tcW w:w="1069" w:type="dxa"/>
            <w:gridSpan w:val="2"/>
            <w:shd w:val="clear" w:color="auto" w:fill="D9D9D9"/>
            <w:vAlign w:val="center"/>
          </w:tcPr>
          <w:p w:rsidR="00F66018" w:rsidRPr="0019386E" w:rsidRDefault="00F66018" w:rsidP="00F66018">
            <w:pPr>
              <w:spacing w:after="0" w:line="240" w:lineRule="auto"/>
              <w:ind w:left="-32"/>
              <w:contextualSpacing/>
              <w:jc w:val="center"/>
              <w:rPr>
                <w:rFonts w:ascii="Times New Roman" w:hAnsi="Times New Roman" w:cs="Times New Roman"/>
                <w:b/>
                <w:sz w:val="20"/>
                <w:szCs w:val="20"/>
              </w:rPr>
            </w:pPr>
            <w:r w:rsidRPr="0019386E">
              <w:rPr>
                <w:rFonts w:ascii="Times New Roman" w:hAnsi="Times New Roman" w:cs="Times New Roman"/>
                <w:b/>
                <w:sz w:val="20"/>
                <w:szCs w:val="20"/>
              </w:rPr>
              <w:t>PO 9</w:t>
            </w:r>
          </w:p>
        </w:tc>
        <w:tc>
          <w:tcPr>
            <w:tcW w:w="8647" w:type="dxa"/>
            <w:gridSpan w:val="3"/>
            <w:vAlign w:val="center"/>
          </w:tcPr>
          <w:p w:rsidR="00F66018" w:rsidRPr="0019386E" w:rsidRDefault="00F66018" w:rsidP="00F66018">
            <w:pPr>
              <w:pStyle w:val="NoSpacing"/>
              <w:jc w:val="both"/>
              <w:rPr>
                <w:rFonts w:ascii="Times New Roman" w:hAnsi="Times New Roman"/>
                <w:sz w:val="20"/>
                <w:szCs w:val="20"/>
              </w:rPr>
            </w:pPr>
            <w:r w:rsidRPr="0019386E">
              <w:rPr>
                <w:rFonts w:ascii="Times New Roman" w:hAnsi="Times New Roman"/>
                <w:b/>
                <w:bCs/>
                <w:sz w:val="20"/>
                <w:szCs w:val="20"/>
              </w:rPr>
              <w:t>Individual Work and Teamwork:</w:t>
            </w:r>
            <w:r w:rsidRPr="0019386E">
              <w:rPr>
                <w:rFonts w:ascii="Times New Roman" w:hAnsi="Times New Roman"/>
                <w:sz w:val="20"/>
                <w:szCs w:val="20"/>
              </w:rPr>
              <w:t xml:space="preserve"> </w:t>
            </w:r>
          </w:p>
          <w:p w:rsidR="00F66018" w:rsidRPr="0019386E" w:rsidRDefault="00F66018" w:rsidP="00F66018">
            <w:pPr>
              <w:pStyle w:val="Default"/>
              <w:jc w:val="both"/>
              <w:rPr>
                <w:b/>
                <w:bCs/>
                <w:sz w:val="20"/>
                <w:szCs w:val="20"/>
              </w:rPr>
            </w:pPr>
            <w:r w:rsidRPr="0019386E">
              <w:rPr>
                <w:sz w:val="20"/>
                <w:szCs w:val="20"/>
              </w:rPr>
              <w:t xml:space="preserve">Ability to function as an individual and as a team player or leader in multidisciplinary teams and strive towards </w:t>
            </w:r>
            <w:r w:rsidRPr="0019386E">
              <w:rPr>
                <w:b/>
                <w:bCs/>
                <w:sz w:val="20"/>
                <w:szCs w:val="20"/>
              </w:rPr>
              <w:t xml:space="preserve">achieving a common goal. </w:t>
            </w:r>
          </w:p>
        </w:tc>
      </w:tr>
      <w:tr w:rsidR="00F66018" w:rsidRPr="0019386E" w:rsidTr="00CF34FD">
        <w:tblPrEx>
          <w:jc w:val="center"/>
          <w:tblInd w:w="0" w:type="dxa"/>
        </w:tblPrEx>
        <w:trPr>
          <w:gridBefore w:val="1"/>
          <w:wBefore w:w="185" w:type="dxa"/>
          <w:trHeight w:val="340"/>
          <w:jc w:val="center"/>
        </w:trPr>
        <w:tc>
          <w:tcPr>
            <w:tcW w:w="1069" w:type="dxa"/>
            <w:gridSpan w:val="2"/>
            <w:shd w:val="clear" w:color="auto" w:fill="D9D9D9"/>
            <w:vAlign w:val="center"/>
          </w:tcPr>
          <w:p w:rsidR="00F66018" w:rsidRPr="0019386E" w:rsidRDefault="00F66018" w:rsidP="00F66018">
            <w:pPr>
              <w:spacing w:after="0" w:line="240" w:lineRule="auto"/>
              <w:ind w:left="-32"/>
              <w:contextualSpacing/>
              <w:jc w:val="center"/>
              <w:rPr>
                <w:rFonts w:ascii="Times New Roman" w:hAnsi="Times New Roman" w:cs="Times New Roman"/>
                <w:b/>
                <w:sz w:val="20"/>
                <w:szCs w:val="20"/>
              </w:rPr>
            </w:pPr>
            <w:r w:rsidRPr="0019386E">
              <w:rPr>
                <w:rFonts w:ascii="Times New Roman" w:hAnsi="Times New Roman" w:cs="Times New Roman"/>
                <w:b/>
                <w:sz w:val="20"/>
                <w:szCs w:val="20"/>
              </w:rPr>
              <w:t>PO 10</w:t>
            </w:r>
          </w:p>
        </w:tc>
        <w:tc>
          <w:tcPr>
            <w:tcW w:w="8647" w:type="dxa"/>
            <w:gridSpan w:val="3"/>
            <w:vAlign w:val="center"/>
          </w:tcPr>
          <w:p w:rsidR="00F66018" w:rsidRPr="0019386E" w:rsidRDefault="00F66018" w:rsidP="00F66018">
            <w:pPr>
              <w:pStyle w:val="NoSpacing"/>
              <w:jc w:val="both"/>
              <w:rPr>
                <w:rFonts w:ascii="Times New Roman" w:hAnsi="Times New Roman"/>
                <w:sz w:val="20"/>
                <w:szCs w:val="20"/>
              </w:rPr>
            </w:pPr>
            <w:r w:rsidRPr="0019386E">
              <w:rPr>
                <w:rFonts w:ascii="Times New Roman" w:hAnsi="Times New Roman"/>
                <w:b/>
                <w:bCs/>
                <w:sz w:val="20"/>
                <w:szCs w:val="20"/>
              </w:rPr>
              <w:t>Communication:</w:t>
            </w:r>
            <w:r w:rsidRPr="0019386E">
              <w:rPr>
                <w:rFonts w:ascii="Times New Roman" w:hAnsi="Times New Roman"/>
                <w:sz w:val="20"/>
                <w:szCs w:val="20"/>
              </w:rPr>
              <w:t xml:space="preserve"> </w:t>
            </w:r>
          </w:p>
          <w:p w:rsidR="00F66018" w:rsidRPr="0019386E" w:rsidRDefault="00F66018" w:rsidP="00F66018">
            <w:pPr>
              <w:pStyle w:val="Default"/>
              <w:jc w:val="both"/>
              <w:rPr>
                <w:b/>
                <w:bCs/>
                <w:sz w:val="20"/>
                <w:szCs w:val="20"/>
              </w:rPr>
            </w:pPr>
            <w:r w:rsidRPr="0019386E">
              <w:rPr>
                <w:b/>
                <w:bCs/>
                <w:sz w:val="20"/>
                <w:szCs w:val="20"/>
              </w:rPr>
              <w:t xml:space="preserve">Communicate effectively </w:t>
            </w:r>
            <w:r w:rsidRPr="0019386E">
              <w:rPr>
                <w:sz w:val="20"/>
                <w:szCs w:val="20"/>
              </w:rPr>
              <w:t xml:space="preserve">on complex engineering activities with the engineering community and with society at large, such as being able to comprehend and write effective reports and design documentation, make effective presentations, and give and receive clear instructions. </w:t>
            </w:r>
          </w:p>
        </w:tc>
      </w:tr>
      <w:tr w:rsidR="00F66018" w:rsidRPr="0019386E" w:rsidTr="00CF34FD">
        <w:tblPrEx>
          <w:jc w:val="center"/>
          <w:tblInd w:w="0" w:type="dxa"/>
        </w:tblPrEx>
        <w:trPr>
          <w:gridBefore w:val="1"/>
          <w:wBefore w:w="185" w:type="dxa"/>
          <w:trHeight w:val="340"/>
          <w:jc w:val="center"/>
        </w:trPr>
        <w:tc>
          <w:tcPr>
            <w:tcW w:w="1069" w:type="dxa"/>
            <w:gridSpan w:val="2"/>
            <w:shd w:val="clear" w:color="auto" w:fill="D9D9D9"/>
            <w:vAlign w:val="center"/>
          </w:tcPr>
          <w:p w:rsidR="00F66018" w:rsidRPr="0019386E" w:rsidRDefault="00F66018" w:rsidP="00F66018">
            <w:pPr>
              <w:spacing w:after="0" w:line="240" w:lineRule="auto"/>
              <w:ind w:left="-32"/>
              <w:contextualSpacing/>
              <w:jc w:val="center"/>
              <w:rPr>
                <w:rFonts w:ascii="Times New Roman" w:hAnsi="Times New Roman" w:cs="Times New Roman"/>
                <w:b/>
                <w:sz w:val="20"/>
                <w:szCs w:val="20"/>
              </w:rPr>
            </w:pPr>
            <w:r w:rsidRPr="0019386E">
              <w:rPr>
                <w:rFonts w:ascii="Times New Roman" w:hAnsi="Times New Roman" w:cs="Times New Roman"/>
                <w:b/>
                <w:sz w:val="20"/>
                <w:szCs w:val="20"/>
              </w:rPr>
              <w:t>PO 11</w:t>
            </w:r>
          </w:p>
        </w:tc>
        <w:tc>
          <w:tcPr>
            <w:tcW w:w="8647" w:type="dxa"/>
            <w:gridSpan w:val="3"/>
            <w:vAlign w:val="center"/>
          </w:tcPr>
          <w:p w:rsidR="00F66018" w:rsidRPr="0019386E" w:rsidRDefault="00F66018" w:rsidP="00F66018">
            <w:pPr>
              <w:pStyle w:val="NoSpacing"/>
              <w:jc w:val="both"/>
              <w:rPr>
                <w:rFonts w:ascii="Times New Roman" w:hAnsi="Times New Roman"/>
                <w:sz w:val="20"/>
                <w:szCs w:val="20"/>
              </w:rPr>
            </w:pPr>
            <w:r w:rsidRPr="0019386E">
              <w:rPr>
                <w:rFonts w:ascii="Times New Roman" w:hAnsi="Times New Roman"/>
                <w:b/>
                <w:bCs/>
                <w:sz w:val="20"/>
                <w:szCs w:val="20"/>
              </w:rPr>
              <w:t>Project Management and Finance:</w:t>
            </w:r>
            <w:r w:rsidRPr="0019386E">
              <w:rPr>
                <w:rFonts w:ascii="Times New Roman" w:hAnsi="Times New Roman"/>
                <w:sz w:val="20"/>
                <w:szCs w:val="20"/>
              </w:rPr>
              <w:t xml:space="preserve"> </w:t>
            </w:r>
          </w:p>
          <w:p w:rsidR="00F66018" w:rsidRPr="0019386E" w:rsidRDefault="00F66018" w:rsidP="00F66018">
            <w:pPr>
              <w:pStyle w:val="Default"/>
              <w:jc w:val="both"/>
              <w:rPr>
                <w:b/>
                <w:bCs/>
                <w:sz w:val="20"/>
                <w:szCs w:val="20"/>
              </w:rPr>
            </w:pPr>
            <w:r w:rsidRPr="0019386E">
              <w:rPr>
                <w:sz w:val="20"/>
                <w:szCs w:val="20"/>
              </w:rPr>
              <w:t xml:space="preserve">Demonstrate knowledge and understanding of engineering management principles and economic decision making and apply these to one’s own work, as a member and leader in a team, to </w:t>
            </w:r>
            <w:r w:rsidRPr="0019386E">
              <w:rPr>
                <w:b/>
                <w:bCs/>
                <w:sz w:val="20"/>
                <w:szCs w:val="20"/>
              </w:rPr>
              <w:t xml:space="preserve">manage projects </w:t>
            </w:r>
            <w:r w:rsidRPr="0019386E">
              <w:rPr>
                <w:sz w:val="20"/>
                <w:szCs w:val="20"/>
              </w:rPr>
              <w:t xml:space="preserve">and in multidisciplinary environments. </w:t>
            </w:r>
          </w:p>
        </w:tc>
      </w:tr>
      <w:tr w:rsidR="00F66018" w:rsidRPr="0019386E" w:rsidTr="00CF34FD">
        <w:tblPrEx>
          <w:jc w:val="center"/>
          <w:tblInd w:w="0" w:type="dxa"/>
        </w:tblPrEx>
        <w:trPr>
          <w:gridBefore w:val="1"/>
          <w:wBefore w:w="185" w:type="dxa"/>
          <w:trHeight w:val="340"/>
          <w:jc w:val="center"/>
        </w:trPr>
        <w:tc>
          <w:tcPr>
            <w:tcW w:w="1069" w:type="dxa"/>
            <w:gridSpan w:val="2"/>
            <w:shd w:val="clear" w:color="auto" w:fill="D9D9D9"/>
            <w:vAlign w:val="center"/>
          </w:tcPr>
          <w:p w:rsidR="00F66018" w:rsidRPr="0019386E" w:rsidRDefault="00F66018" w:rsidP="00F66018">
            <w:pPr>
              <w:spacing w:after="0" w:line="240" w:lineRule="auto"/>
              <w:ind w:left="-32"/>
              <w:contextualSpacing/>
              <w:jc w:val="center"/>
              <w:rPr>
                <w:rFonts w:ascii="Times New Roman" w:hAnsi="Times New Roman" w:cs="Times New Roman"/>
                <w:b/>
                <w:sz w:val="20"/>
                <w:szCs w:val="20"/>
              </w:rPr>
            </w:pPr>
            <w:r w:rsidRPr="0019386E">
              <w:rPr>
                <w:rFonts w:ascii="Times New Roman" w:hAnsi="Times New Roman" w:cs="Times New Roman"/>
                <w:b/>
                <w:sz w:val="20"/>
                <w:szCs w:val="20"/>
              </w:rPr>
              <w:t>PO 12</w:t>
            </w:r>
          </w:p>
        </w:tc>
        <w:tc>
          <w:tcPr>
            <w:tcW w:w="8647" w:type="dxa"/>
            <w:gridSpan w:val="3"/>
            <w:vAlign w:val="center"/>
          </w:tcPr>
          <w:p w:rsidR="00F66018" w:rsidRPr="0019386E" w:rsidRDefault="00F66018" w:rsidP="00F66018">
            <w:pPr>
              <w:pStyle w:val="NoSpacing"/>
              <w:jc w:val="both"/>
              <w:rPr>
                <w:rFonts w:ascii="Times New Roman" w:hAnsi="Times New Roman"/>
                <w:sz w:val="20"/>
                <w:szCs w:val="20"/>
              </w:rPr>
            </w:pPr>
            <w:r w:rsidRPr="0019386E">
              <w:rPr>
                <w:rFonts w:ascii="Times New Roman" w:hAnsi="Times New Roman"/>
                <w:b/>
                <w:bCs/>
                <w:sz w:val="20"/>
                <w:szCs w:val="20"/>
              </w:rPr>
              <w:t>Life-long learning:</w:t>
            </w:r>
            <w:r w:rsidRPr="0019386E">
              <w:rPr>
                <w:rFonts w:ascii="Times New Roman" w:hAnsi="Times New Roman"/>
                <w:sz w:val="20"/>
                <w:szCs w:val="20"/>
              </w:rPr>
              <w:t xml:space="preserve"> </w:t>
            </w:r>
          </w:p>
          <w:p w:rsidR="00F66018" w:rsidRPr="0019386E" w:rsidRDefault="00F66018" w:rsidP="00F66018">
            <w:pPr>
              <w:pStyle w:val="Default"/>
              <w:jc w:val="both"/>
              <w:rPr>
                <w:b/>
                <w:bCs/>
                <w:sz w:val="20"/>
                <w:szCs w:val="20"/>
              </w:rPr>
            </w:pPr>
            <w:r w:rsidRPr="0019386E">
              <w:rPr>
                <w:sz w:val="20"/>
                <w:szCs w:val="20"/>
              </w:rPr>
              <w:t xml:space="preserve">Recognize the need for, and have the preparation and ability to </w:t>
            </w:r>
            <w:r w:rsidRPr="0019386E">
              <w:rPr>
                <w:b/>
                <w:bCs/>
                <w:sz w:val="20"/>
                <w:szCs w:val="20"/>
              </w:rPr>
              <w:t xml:space="preserve">engage in independent </w:t>
            </w:r>
            <w:r w:rsidRPr="0019386E">
              <w:rPr>
                <w:sz w:val="20"/>
                <w:szCs w:val="20"/>
              </w:rPr>
              <w:t xml:space="preserve">and </w:t>
            </w:r>
            <w:r w:rsidRPr="0019386E">
              <w:rPr>
                <w:b/>
                <w:bCs/>
                <w:sz w:val="20"/>
                <w:szCs w:val="20"/>
              </w:rPr>
              <w:t xml:space="preserve">lifelong learning </w:t>
            </w:r>
            <w:r w:rsidRPr="0019386E">
              <w:rPr>
                <w:sz w:val="20"/>
                <w:szCs w:val="20"/>
              </w:rPr>
              <w:t xml:space="preserve">in the broadest context of technological change. </w:t>
            </w:r>
          </w:p>
        </w:tc>
      </w:tr>
    </w:tbl>
    <w:p w:rsidR="007A6B4C" w:rsidRPr="00B11C07" w:rsidRDefault="007A6B4C" w:rsidP="007A6B4C">
      <w:pPr>
        <w:pStyle w:val="NoSpacing"/>
        <w:spacing w:after="60"/>
        <w:jc w:val="both"/>
        <w:rPr>
          <w:rFonts w:ascii="Times New Roman" w:hAnsi="Times New Roman"/>
          <w:sz w:val="20"/>
          <w:szCs w:val="20"/>
        </w:rPr>
      </w:pPr>
    </w:p>
    <w:p w:rsidR="007A6B4C" w:rsidRDefault="007A6B4C" w:rsidP="007A6B4C">
      <w:pPr>
        <w:pStyle w:val="NoSpacing"/>
        <w:spacing w:after="60"/>
        <w:jc w:val="both"/>
        <w:rPr>
          <w:rFonts w:ascii="Times New Roman" w:hAnsi="Times New Roman"/>
          <w:sz w:val="20"/>
          <w:szCs w:val="20"/>
        </w:rPr>
      </w:pPr>
    </w:p>
    <w:p w:rsidR="009879B9" w:rsidRDefault="009879B9" w:rsidP="007A6B4C">
      <w:pPr>
        <w:pStyle w:val="NoSpacing"/>
        <w:spacing w:after="60"/>
        <w:jc w:val="both"/>
        <w:rPr>
          <w:rFonts w:ascii="Times New Roman" w:hAnsi="Times New Roman"/>
          <w:sz w:val="20"/>
          <w:szCs w:val="20"/>
        </w:rPr>
      </w:pPr>
    </w:p>
    <w:p w:rsidR="009879B9" w:rsidRDefault="009879B9" w:rsidP="007A6B4C">
      <w:pPr>
        <w:pStyle w:val="NoSpacing"/>
        <w:spacing w:after="60"/>
        <w:jc w:val="both"/>
        <w:rPr>
          <w:rFonts w:ascii="Times New Roman" w:hAnsi="Times New Roman"/>
          <w:sz w:val="20"/>
          <w:szCs w:val="20"/>
        </w:rPr>
      </w:pPr>
    </w:p>
    <w:p w:rsidR="00CF34FD" w:rsidRDefault="00CF34FD" w:rsidP="007A6B4C">
      <w:pPr>
        <w:pStyle w:val="NoSpacing"/>
        <w:spacing w:after="60"/>
        <w:jc w:val="both"/>
        <w:rPr>
          <w:rFonts w:ascii="Times New Roman" w:hAnsi="Times New Roman"/>
          <w:sz w:val="20"/>
          <w:szCs w:val="20"/>
        </w:rPr>
      </w:pPr>
    </w:p>
    <w:p w:rsidR="00CF34FD" w:rsidRPr="00B11C07" w:rsidRDefault="00CF34FD" w:rsidP="007A6B4C">
      <w:pPr>
        <w:pStyle w:val="NoSpacing"/>
        <w:spacing w:after="60"/>
        <w:jc w:val="both"/>
        <w:rPr>
          <w:rFonts w:ascii="Times New Roman" w:hAnsi="Times New Roman"/>
          <w:sz w:val="20"/>
          <w:szCs w:val="20"/>
        </w:rPr>
      </w:pPr>
      <w:bookmarkStart w:id="0" w:name="_GoBack"/>
      <w:bookmarkEnd w:id="0"/>
    </w:p>
    <w:tbl>
      <w:tblPr>
        <w:tblStyle w:val="TableGrid"/>
        <w:tblW w:w="9535" w:type="dxa"/>
        <w:jc w:val="center"/>
        <w:tblLook w:val="04A0" w:firstRow="1" w:lastRow="0" w:firstColumn="1" w:lastColumn="0" w:noHBand="0" w:noVBand="1"/>
      </w:tblPr>
      <w:tblGrid>
        <w:gridCol w:w="1350"/>
        <w:gridCol w:w="654"/>
        <w:gridCol w:w="655"/>
        <w:gridCol w:w="655"/>
        <w:gridCol w:w="656"/>
        <w:gridCol w:w="656"/>
        <w:gridCol w:w="656"/>
        <w:gridCol w:w="656"/>
        <w:gridCol w:w="656"/>
        <w:gridCol w:w="656"/>
        <w:gridCol w:w="700"/>
        <w:gridCol w:w="700"/>
        <w:gridCol w:w="885"/>
      </w:tblGrid>
      <w:tr w:rsidR="00A5798F" w:rsidRPr="006E09D0" w:rsidTr="00F66018">
        <w:trPr>
          <w:trHeight w:val="340"/>
          <w:jc w:val="center"/>
        </w:trPr>
        <w:tc>
          <w:tcPr>
            <w:tcW w:w="9535" w:type="dxa"/>
            <w:gridSpan w:val="13"/>
            <w:shd w:val="clear" w:color="auto" w:fill="FBD4B4" w:themeFill="accent6" w:themeFillTint="66"/>
            <w:vAlign w:val="center"/>
          </w:tcPr>
          <w:p w:rsidR="00A5798F" w:rsidRPr="006E09D0" w:rsidRDefault="00B11C07" w:rsidP="00B11C07">
            <w:pPr>
              <w:jc w:val="center"/>
              <w:rPr>
                <w:rFonts w:ascii="Times New Roman" w:hAnsi="Times New Roman" w:cs="Times New Roman"/>
                <w:b/>
                <w:sz w:val="18"/>
                <w:szCs w:val="18"/>
              </w:rPr>
            </w:pPr>
            <w:r w:rsidRPr="006E09D0">
              <w:rPr>
                <w:rFonts w:ascii="Times New Roman" w:hAnsi="Times New Roman" w:cs="Times New Roman"/>
                <w:b/>
                <w:sz w:val="18"/>
                <w:szCs w:val="18"/>
              </w:rPr>
              <w:lastRenderedPageBreak/>
              <w:t xml:space="preserve">Mapping of COs and POs </w:t>
            </w:r>
            <w:r w:rsidR="00A5798F" w:rsidRPr="006E09D0">
              <w:rPr>
                <w:rFonts w:ascii="Times New Roman" w:hAnsi="Times New Roman" w:cs="Times New Roman"/>
                <w:b/>
                <w:sz w:val="18"/>
                <w:szCs w:val="18"/>
              </w:rPr>
              <w:t>[Correlation level 1 for low, 2 for moderate and 3 for high]</w:t>
            </w:r>
          </w:p>
        </w:tc>
      </w:tr>
      <w:tr w:rsidR="00A5798F" w:rsidRPr="00B11C07" w:rsidTr="00F66018">
        <w:trPr>
          <w:trHeight w:val="340"/>
          <w:jc w:val="center"/>
        </w:trPr>
        <w:tc>
          <w:tcPr>
            <w:tcW w:w="1350" w:type="dxa"/>
          </w:tcPr>
          <w:p w:rsidR="00A5798F" w:rsidRPr="00B11C07" w:rsidRDefault="00A5798F" w:rsidP="007A6B4C">
            <w:pPr>
              <w:spacing w:after="120"/>
              <w:jc w:val="both"/>
              <w:rPr>
                <w:rFonts w:ascii="Times New Roman" w:hAnsi="Times New Roman" w:cs="Times New Roman"/>
                <w:b/>
                <w:bCs/>
                <w:sz w:val="20"/>
                <w:szCs w:val="20"/>
              </w:rPr>
            </w:pPr>
            <w:r w:rsidRPr="00B11C07">
              <w:rPr>
                <w:rFonts w:ascii="Times New Roman" w:hAnsi="Times New Roman" w:cs="Times New Roman"/>
                <w:b/>
                <w:bCs/>
                <w:sz w:val="18"/>
                <w:szCs w:val="18"/>
              </w:rPr>
              <w:t>Course Outcomes</w:t>
            </w:r>
          </w:p>
        </w:tc>
        <w:tc>
          <w:tcPr>
            <w:tcW w:w="654" w:type="dxa"/>
            <w:vAlign w:val="center"/>
          </w:tcPr>
          <w:p w:rsidR="00A5798F" w:rsidRPr="00B11C07" w:rsidRDefault="00A5798F" w:rsidP="00067280">
            <w:pPr>
              <w:jc w:val="center"/>
              <w:rPr>
                <w:rFonts w:ascii="Times New Roman" w:hAnsi="Times New Roman" w:cs="Times New Roman"/>
                <w:b/>
                <w:bCs/>
                <w:sz w:val="20"/>
                <w:szCs w:val="20"/>
              </w:rPr>
            </w:pPr>
            <w:r w:rsidRPr="00B11C07">
              <w:rPr>
                <w:rFonts w:ascii="Times New Roman" w:hAnsi="Times New Roman" w:cs="Times New Roman"/>
                <w:b/>
                <w:bCs/>
                <w:sz w:val="20"/>
                <w:szCs w:val="20"/>
              </w:rPr>
              <w:t>PO1</w:t>
            </w:r>
          </w:p>
        </w:tc>
        <w:tc>
          <w:tcPr>
            <w:tcW w:w="655" w:type="dxa"/>
            <w:vAlign w:val="center"/>
          </w:tcPr>
          <w:p w:rsidR="00A5798F" w:rsidRPr="00B11C07" w:rsidRDefault="00A5798F" w:rsidP="00067280">
            <w:pPr>
              <w:jc w:val="center"/>
              <w:rPr>
                <w:rFonts w:ascii="Times New Roman" w:hAnsi="Times New Roman" w:cs="Times New Roman"/>
                <w:b/>
                <w:bCs/>
                <w:sz w:val="20"/>
                <w:szCs w:val="20"/>
              </w:rPr>
            </w:pPr>
            <w:r w:rsidRPr="00B11C07">
              <w:rPr>
                <w:rFonts w:ascii="Times New Roman" w:hAnsi="Times New Roman" w:cs="Times New Roman"/>
                <w:b/>
                <w:bCs/>
                <w:sz w:val="20"/>
                <w:szCs w:val="20"/>
              </w:rPr>
              <w:t>PO2</w:t>
            </w:r>
          </w:p>
        </w:tc>
        <w:tc>
          <w:tcPr>
            <w:tcW w:w="655" w:type="dxa"/>
            <w:vAlign w:val="center"/>
          </w:tcPr>
          <w:p w:rsidR="00A5798F" w:rsidRPr="00B11C07" w:rsidRDefault="00A5798F" w:rsidP="00067280">
            <w:pPr>
              <w:jc w:val="center"/>
              <w:rPr>
                <w:rFonts w:ascii="Times New Roman" w:hAnsi="Times New Roman" w:cs="Times New Roman"/>
                <w:b/>
                <w:bCs/>
                <w:sz w:val="20"/>
                <w:szCs w:val="20"/>
              </w:rPr>
            </w:pPr>
            <w:r w:rsidRPr="00B11C07">
              <w:rPr>
                <w:rFonts w:ascii="Times New Roman" w:hAnsi="Times New Roman" w:cs="Times New Roman"/>
                <w:b/>
                <w:bCs/>
                <w:sz w:val="20"/>
                <w:szCs w:val="20"/>
              </w:rPr>
              <w:t>PO3</w:t>
            </w:r>
          </w:p>
        </w:tc>
        <w:tc>
          <w:tcPr>
            <w:tcW w:w="656" w:type="dxa"/>
            <w:vAlign w:val="center"/>
          </w:tcPr>
          <w:p w:rsidR="00A5798F" w:rsidRPr="00B11C07" w:rsidRDefault="00A5798F" w:rsidP="00067280">
            <w:pPr>
              <w:jc w:val="center"/>
              <w:rPr>
                <w:rFonts w:ascii="Times New Roman" w:hAnsi="Times New Roman" w:cs="Times New Roman"/>
                <w:b/>
                <w:bCs/>
                <w:sz w:val="20"/>
                <w:szCs w:val="20"/>
              </w:rPr>
            </w:pPr>
            <w:r w:rsidRPr="00B11C07">
              <w:rPr>
                <w:rFonts w:ascii="Times New Roman" w:hAnsi="Times New Roman" w:cs="Times New Roman"/>
                <w:b/>
                <w:bCs/>
                <w:sz w:val="20"/>
                <w:szCs w:val="20"/>
              </w:rPr>
              <w:t>PO4</w:t>
            </w:r>
          </w:p>
        </w:tc>
        <w:tc>
          <w:tcPr>
            <w:tcW w:w="656" w:type="dxa"/>
            <w:vAlign w:val="center"/>
          </w:tcPr>
          <w:p w:rsidR="00A5798F" w:rsidRPr="00B11C07" w:rsidRDefault="00A5798F" w:rsidP="00067280">
            <w:pPr>
              <w:jc w:val="center"/>
              <w:rPr>
                <w:rFonts w:ascii="Times New Roman" w:hAnsi="Times New Roman" w:cs="Times New Roman"/>
                <w:b/>
                <w:bCs/>
                <w:sz w:val="20"/>
                <w:szCs w:val="20"/>
              </w:rPr>
            </w:pPr>
            <w:r w:rsidRPr="00B11C07">
              <w:rPr>
                <w:rFonts w:ascii="Times New Roman" w:hAnsi="Times New Roman" w:cs="Times New Roman"/>
                <w:b/>
                <w:bCs/>
                <w:sz w:val="20"/>
                <w:szCs w:val="20"/>
              </w:rPr>
              <w:t>PO5</w:t>
            </w:r>
          </w:p>
        </w:tc>
        <w:tc>
          <w:tcPr>
            <w:tcW w:w="656" w:type="dxa"/>
            <w:vAlign w:val="center"/>
          </w:tcPr>
          <w:p w:rsidR="00A5798F" w:rsidRPr="00B11C07" w:rsidRDefault="00A5798F" w:rsidP="0064153A">
            <w:pPr>
              <w:jc w:val="center"/>
              <w:rPr>
                <w:rFonts w:ascii="Times New Roman" w:hAnsi="Times New Roman" w:cs="Times New Roman"/>
                <w:b/>
                <w:bCs/>
                <w:sz w:val="20"/>
                <w:szCs w:val="20"/>
              </w:rPr>
            </w:pPr>
            <w:r w:rsidRPr="00B11C07">
              <w:rPr>
                <w:rFonts w:ascii="Times New Roman" w:hAnsi="Times New Roman" w:cs="Times New Roman"/>
                <w:b/>
                <w:bCs/>
                <w:sz w:val="20"/>
                <w:szCs w:val="20"/>
              </w:rPr>
              <w:t>PO6</w:t>
            </w:r>
          </w:p>
        </w:tc>
        <w:tc>
          <w:tcPr>
            <w:tcW w:w="656" w:type="dxa"/>
            <w:vAlign w:val="center"/>
          </w:tcPr>
          <w:p w:rsidR="00A5798F" w:rsidRPr="00B11C07" w:rsidRDefault="00A5798F" w:rsidP="00067280">
            <w:pPr>
              <w:jc w:val="center"/>
              <w:rPr>
                <w:rFonts w:ascii="Times New Roman" w:hAnsi="Times New Roman" w:cs="Times New Roman"/>
                <w:b/>
                <w:bCs/>
                <w:sz w:val="20"/>
                <w:szCs w:val="20"/>
              </w:rPr>
            </w:pPr>
            <w:r w:rsidRPr="00B11C07">
              <w:rPr>
                <w:rFonts w:ascii="Times New Roman" w:hAnsi="Times New Roman" w:cs="Times New Roman"/>
                <w:b/>
                <w:bCs/>
                <w:sz w:val="20"/>
                <w:szCs w:val="20"/>
              </w:rPr>
              <w:t>PO7</w:t>
            </w:r>
          </w:p>
        </w:tc>
        <w:tc>
          <w:tcPr>
            <w:tcW w:w="656" w:type="dxa"/>
            <w:vAlign w:val="center"/>
          </w:tcPr>
          <w:p w:rsidR="00A5798F" w:rsidRPr="00B11C07" w:rsidRDefault="00A5798F" w:rsidP="00067280">
            <w:pPr>
              <w:jc w:val="center"/>
              <w:rPr>
                <w:rFonts w:ascii="Times New Roman" w:hAnsi="Times New Roman" w:cs="Times New Roman"/>
                <w:b/>
                <w:bCs/>
                <w:sz w:val="20"/>
                <w:szCs w:val="20"/>
              </w:rPr>
            </w:pPr>
            <w:r w:rsidRPr="00B11C07">
              <w:rPr>
                <w:rFonts w:ascii="Times New Roman" w:hAnsi="Times New Roman" w:cs="Times New Roman"/>
                <w:b/>
                <w:bCs/>
                <w:sz w:val="20"/>
                <w:szCs w:val="20"/>
              </w:rPr>
              <w:t>PO8</w:t>
            </w:r>
          </w:p>
        </w:tc>
        <w:tc>
          <w:tcPr>
            <w:tcW w:w="656" w:type="dxa"/>
            <w:vAlign w:val="center"/>
          </w:tcPr>
          <w:p w:rsidR="00A5798F" w:rsidRPr="00B11C07" w:rsidRDefault="00A5798F" w:rsidP="00067280">
            <w:pPr>
              <w:jc w:val="center"/>
              <w:rPr>
                <w:rFonts w:ascii="Times New Roman" w:hAnsi="Times New Roman" w:cs="Times New Roman"/>
                <w:b/>
                <w:bCs/>
                <w:sz w:val="20"/>
                <w:szCs w:val="20"/>
              </w:rPr>
            </w:pPr>
            <w:r w:rsidRPr="00B11C07">
              <w:rPr>
                <w:rFonts w:ascii="Times New Roman" w:hAnsi="Times New Roman" w:cs="Times New Roman"/>
                <w:b/>
                <w:bCs/>
                <w:sz w:val="20"/>
                <w:szCs w:val="20"/>
              </w:rPr>
              <w:t>PO9</w:t>
            </w:r>
          </w:p>
        </w:tc>
        <w:tc>
          <w:tcPr>
            <w:tcW w:w="700" w:type="dxa"/>
            <w:vAlign w:val="center"/>
          </w:tcPr>
          <w:p w:rsidR="00A5798F" w:rsidRPr="00B11C07" w:rsidRDefault="00A5798F" w:rsidP="00067280">
            <w:pPr>
              <w:jc w:val="center"/>
              <w:rPr>
                <w:rFonts w:ascii="Times New Roman" w:hAnsi="Times New Roman" w:cs="Times New Roman"/>
                <w:b/>
                <w:bCs/>
                <w:sz w:val="20"/>
                <w:szCs w:val="20"/>
              </w:rPr>
            </w:pPr>
            <w:r w:rsidRPr="00B11C07">
              <w:rPr>
                <w:rFonts w:ascii="Times New Roman" w:hAnsi="Times New Roman" w:cs="Times New Roman"/>
                <w:b/>
                <w:bCs/>
                <w:sz w:val="20"/>
                <w:szCs w:val="20"/>
              </w:rPr>
              <w:t>PO10</w:t>
            </w:r>
          </w:p>
        </w:tc>
        <w:tc>
          <w:tcPr>
            <w:tcW w:w="700" w:type="dxa"/>
            <w:vAlign w:val="center"/>
          </w:tcPr>
          <w:p w:rsidR="00A5798F" w:rsidRPr="00B11C07" w:rsidRDefault="00A5798F" w:rsidP="00067280">
            <w:pPr>
              <w:jc w:val="center"/>
              <w:rPr>
                <w:rFonts w:ascii="Times New Roman" w:hAnsi="Times New Roman" w:cs="Times New Roman"/>
                <w:b/>
                <w:bCs/>
                <w:sz w:val="20"/>
                <w:szCs w:val="20"/>
              </w:rPr>
            </w:pPr>
            <w:r w:rsidRPr="00B11C07">
              <w:rPr>
                <w:rFonts w:ascii="Times New Roman" w:hAnsi="Times New Roman" w:cs="Times New Roman"/>
                <w:b/>
                <w:bCs/>
                <w:sz w:val="20"/>
                <w:szCs w:val="20"/>
              </w:rPr>
              <w:t>PO11</w:t>
            </w:r>
          </w:p>
        </w:tc>
        <w:tc>
          <w:tcPr>
            <w:tcW w:w="885" w:type="dxa"/>
            <w:vAlign w:val="center"/>
          </w:tcPr>
          <w:p w:rsidR="00A5798F" w:rsidRPr="00B11C07" w:rsidRDefault="00A5798F" w:rsidP="00067280">
            <w:pPr>
              <w:jc w:val="center"/>
              <w:rPr>
                <w:rFonts w:ascii="Times New Roman" w:hAnsi="Times New Roman" w:cs="Times New Roman"/>
                <w:b/>
                <w:bCs/>
                <w:sz w:val="20"/>
                <w:szCs w:val="20"/>
              </w:rPr>
            </w:pPr>
            <w:r w:rsidRPr="00B11C07">
              <w:rPr>
                <w:rFonts w:ascii="Times New Roman" w:hAnsi="Times New Roman" w:cs="Times New Roman"/>
                <w:b/>
                <w:bCs/>
                <w:sz w:val="20"/>
                <w:szCs w:val="20"/>
              </w:rPr>
              <w:t>PO12</w:t>
            </w:r>
          </w:p>
        </w:tc>
      </w:tr>
      <w:tr w:rsidR="00A5798F" w:rsidRPr="00B11C07" w:rsidTr="00F66018">
        <w:trPr>
          <w:trHeight w:val="340"/>
          <w:jc w:val="center"/>
        </w:trPr>
        <w:tc>
          <w:tcPr>
            <w:tcW w:w="1350" w:type="dxa"/>
            <w:vAlign w:val="center"/>
          </w:tcPr>
          <w:p w:rsidR="00A5798F" w:rsidRPr="0064153A" w:rsidRDefault="00A5798F" w:rsidP="0064153A">
            <w:pPr>
              <w:jc w:val="center"/>
              <w:rPr>
                <w:rFonts w:ascii="Times New Roman" w:hAnsi="Times New Roman" w:cs="Times New Roman"/>
                <w:b/>
                <w:bCs/>
                <w:sz w:val="18"/>
                <w:szCs w:val="18"/>
              </w:rPr>
            </w:pPr>
            <w:r w:rsidRPr="0064153A">
              <w:rPr>
                <w:rFonts w:ascii="Times New Roman" w:hAnsi="Times New Roman" w:cs="Times New Roman"/>
                <w:b/>
                <w:bCs/>
                <w:sz w:val="18"/>
                <w:szCs w:val="18"/>
              </w:rPr>
              <w:t>CO1</w:t>
            </w:r>
          </w:p>
        </w:tc>
        <w:tc>
          <w:tcPr>
            <w:tcW w:w="654" w:type="dxa"/>
            <w:vAlign w:val="center"/>
          </w:tcPr>
          <w:p w:rsidR="00A5798F" w:rsidRPr="00B11C07" w:rsidRDefault="00346576" w:rsidP="00A5798F">
            <w:pPr>
              <w:jc w:val="center"/>
              <w:rPr>
                <w:rFonts w:ascii="Times New Roman" w:hAnsi="Times New Roman" w:cs="Times New Roman"/>
                <w:bCs/>
                <w:sz w:val="18"/>
                <w:szCs w:val="18"/>
              </w:rPr>
            </w:pPr>
            <w:r>
              <w:rPr>
                <w:rFonts w:ascii="Times New Roman" w:hAnsi="Times New Roman" w:cs="Times New Roman"/>
                <w:bCs/>
                <w:sz w:val="18"/>
                <w:szCs w:val="18"/>
              </w:rPr>
              <w:t>3</w:t>
            </w:r>
          </w:p>
        </w:tc>
        <w:tc>
          <w:tcPr>
            <w:tcW w:w="655" w:type="dxa"/>
            <w:vAlign w:val="center"/>
          </w:tcPr>
          <w:p w:rsidR="00A5798F" w:rsidRPr="00B11C07" w:rsidRDefault="00A5798F" w:rsidP="00A5798F">
            <w:pPr>
              <w:jc w:val="center"/>
              <w:rPr>
                <w:rFonts w:ascii="Times New Roman" w:hAnsi="Times New Roman" w:cs="Times New Roman"/>
                <w:bCs/>
                <w:sz w:val="18"/>
                <w:szCs w:val="18"/>
              </w:rPr>
            </w:pPr>
          </w:p>
        </w:tc>
        <w:tc>
          <w:tcPr>
            <w:tcW w:w="655" w:type="dxa"/>
            <w:vAlign w:val="center"/>
          </w:tcPr>
          <w:p w:rsidR="00A5798F" w:rsidRPr="00B11C07" w:rsidRDefault="00A5798F" w:rsidP="00A5798F">
            <w:pPr>
              <w:jc w:val="center"/>
              <w:rPr>
                <w:rFonts w:ascii="Times New Roman" w:hAnsi="Times New Roman" w:cs="Times New Roman"/>
                <w:bCs/>
                <w:sz w:val="18"/>
                <w:szCs w:val="18"/>
              </w:rPr>
            </w:pPr>
          </w:p>
        </w:tc>
        <w:tc>
          <w:tcPr>
            <w:tcW w:w="656" w:type="dxa"/>
            <w:vAlign w:val="center"/>
          </w:tcPr>
          <w:p w:rsidR="00A5798F" w:rsidRPr="00B11C07" w:rsidRDefault="00A5798F" w:rsidP="00A5798F">
            <w:pPr>
              <w:jc w:val="center"/>
              <w:rPr>
                <w:rFonts w:ascii="Times New Roman" w:hAnsi="Times New Roman" w:cs="Times New Roman"/>
                <w:bCs/>
                <w:sz w:val="18"/>
                <w:szCs w:val="18"/>
              </w:rPr>
            </w:pPr>
          </w:p>
        </w:tc>
        <w:tc>
          <w:tcPr>
            <w:tcW w:w="656" w:type="dxa"/>
            <w:vAlign w:val="center"/>
          </w:tcPr>
          <w:p w:rsidR="00A5798F" w:rsidRPr="00B11C07" w:rsidRDefault="00A5798F" w:rsidP="00A5798F">
            <w:pPr>
              <w:jc w:val="center"/>
              <w:rPr>
                <w:rFonts w:ascii="Times New Roman" w:hAnsi="Times New Roman" w:cs="Times New Roman"/>
                <w:bCs/>
                <w:sz w:val="18"/>
                <w:szCs w:val="18"/>
              </w:rPr>
            </w:pPr>
          </w:p>
        </w:tc>
        <w:tc>
          <w:tcPr>
            <w:tcW w:w="656" w:type="dxa"/>
            <w:vAlign w:val="center"/>
          </w:tcPr>
          <w:p w:rsidR="00A5798F" w:rsidRPr="00B11C07" w:rsidRDefault="00A5798F" w:rsidP="00A5798F">
            <w:pPr>
              <w:jc w:val="center"/>
              <w:rPr>
                <w:rFonts w:ascii="Times New Roman" w:hAnsi="Times New Roman" w:cs="Times New Roman"/>
                <w:bCs/>
                <w:sz w:val="18"/>
                <w:szCs w:val="18"/>
              </w:rPr>
            </w:pPr>
          </w:p>
        </w:tc>
        <w:tc>
          <w:tcPr>
            <w:tcW w:w="656" w:type="dxa"/>
            <w:vAlign w:val="center"/>
          </w:tcPr>
          <w:p w:rsidR="00A5798F" w:rsidRPr="00B11C07" w:rsidRDefault="00A5798F" w:rsidP="00A5798F">
            <w:pPr>
              <w:jc w:val="center"/>
              <w:rPr>
                <w:rFonts w:ascii="Times New Roman" w:hAnsi="Times New Roman" w:cs="Times New Roman"/>
                <w:bCs/>
                <w:sz w:val="18"/>
                <w:szCs w:val="18"/>
              </w:rPr>
            </w:pPr>
          </w:p>
        </w:tc>
        <w:tc>
          <w:tcPr>
            <w:tcW w:w="656" w:type="dxa"/>
            <w:vAlign w:val="center"/>
          </w:tcPr>
          <w:p w:rsidR="00A5798F" w:rsidRPr="00B11C07" w:rsidRDefault="00A5798F" w:rsidP="00A5798F">
            <w:pPr>
              <w:jc w:val="center"/>
              <w:rPr>
                <w:rFonts w:ascii="Times New Roman" w:hAnsi="Times New Roman" w:cs="Times New Roman"/>
                <w:bCs/>
                <w:sz w:val="18"/>
                <w:szCs w:val="18"/>
              </w:rPr>
            </w:pPr>
          </w:p>
        </w:tc>
        <w:tc>
          <w:tcPr>
            <w:tcW w:w="656" w:type="dxa"/>
            <w:vAlign w:val="center"/>
          </w:tcPr>
          <w:p w:rsidR="00A5798F" w:rsidRPr="00B11C07" w:rsidRDefault="00A5798F" w:rsidP="00A5798F">
            <w:pPr>
              <w:jc w:val="center"/>
              <w:rPr>
                <w:rFonts w:ascii="Times New Roman" w:hAnsi="Times New Roman" w:cs="Times New Roman"/>
                <w:bCs/>
                <w:sz w:val="18"/>
                <w:szCs w:val="18"/>
              </w:rPr>
            </w:pPr>
          </w:p>
        </w:tc>
        <w:tc>
          <w:tcPr>
            <w:tcW w:w="700" w:type="dxa"/>
            <w:vAlign w:val="center"/>
          </w:tcPr>
          <w:p w:rsidR="00A5798F" w:rsidRPr="00B11C07" w:rsidRDefault="00A5798F" w:rsidP="00A5798F">
            <w:pPr>
              <w:jc w:val="center"/>
              <w:rPr>
                <w:rFonts w:ascii="Times New Roman" w:hAnsi="Times New Roman" w:cs="Times New Roman"/>
                <w:bCs/>
                <w:sz w:val="18"/>
                <w:szCs w:val="18"/>
              </w:rPr>
            </w:pPr>
          </w:p>
        </w:tc>
        <w:tc>
          <w:tcPr>
            <w:tcW w:w="700" w:type="dxa"/>
            <w:vAlign w:val="center"/>
          </w:tcPr>
          <w:p w:rsidR="00A5798F" w:rsidRPr="00B11C07" w:rsidRDefault="00A5798F" w:rsidP="00A5798F">
            <w:pPr>
              <w:jc w:val="center"/>
              <w:rPr>
                <w:rFonts w:ascii="Times New Roman" w:hAnsi="Times New Roman" w:cs="Times New Roman"/>
                <w:bCs/>
                <w:sz w:val="18"/>
                <w:szCs w:val="18"/>
              </w:rPr>
            </w:pPr>
          </w:p>
        </w:tc>
        <w:tc>
          <w:tcPr>
            <w:tcW w:w="885" w:type="dxa"/>
            <w:vAlign w:val="center"/>
          </w:tcPr>
          <w:p w:rsidR="00A5798F" w:rsidRPr="00B11C07" w:rsidRDefault="00A5798F" w:rsidP="00A5798F">
            <w:pPr>
              <w:jc w:val="center"/>
              <w:rPr>
                <w:rFonts w:ascii="Times New Roman" w:hAnsi="Times New Roman" w:cs="Times New Roman"/>
                <w:bCs/>
                <w:sz w:val="18"/>
                <w:szCs w:val="18"/>
              </w:rPr>
            </w:pPr>
          </w:p>
        </w:tc>
      </w:tr>
      <w:tr w:rsidR="00A5798F" w:rsidRPr="00B11C07" w:rsidTr="00F66018">
        <w:trPr>
          <w:trHeight w:val="340"/>
          <w:jc w:val="center"/>
        </w:trPr>
        <w:tc>
          <w:tcPr>
            <w:tcW w:w="1350" w:type="dxa"/>
            <w:vAlign w:val="center"/>
          </w:tcPr>
          <w:p w:rsidR="00A5798F" w:rsidRPr="0064153A" w:rsidRDefault="00A5798F" w:rsidP="0064153A">
            <w:pPr>
              <w:jc w:val="center"/>
              <w:rPr>
                <w:rFonts w:ascii="Times New Roman" w:hAnsi="Times New Roman" w:cs="Times New Roman"/>
                <w:b/>
              </w:rPr>
            </w:pPr>
            <w:r w:rsidRPr="0064153A">
              <w:rPr>
                <w:rFonts w:ascii="Times New Roman" w:hAnsi="Times New Roman" w:cs="Times New Roman"/>
                <w:b/>
                <w:bCs/>
                <w:sz w:val="18"/>
                <w:szCs w:val="18"/>
              </w:rPr>
              <w:t>CO2</w:t>
            </w:r>
          </w:p>
        </w:tc>
        <w:tc>
          <w:tcPr>
            <w:tcW w:w="654" w:type="dxa"/>
            <w:vAlign w:val="center"/>
          </w:tcPr>
          <w:p w:rsidR="00A5798F" w:rsidRPr="00B11C07" w:rsidRDefault="00346576" w:rsidP="00A5798F">
            <w:pPr>
              <w:jc w:val="center"/>
              <w:rPr>
                <w:rFonts w:ascii="Times New Roman" w:hAnsi="Times New Roman" w:cs="Times New Roman"/>
                <w:bCs/>
                <w:sz w:val="18"/>
                <w:szCs w:val="18"/>
              </w:rPr>
            </w:pPr>
            <w:r>
              <w:rPr>
                <w:rFonts w:ascii="Times New Roman" w:hAnsi="Times New Roman" w:cs="Times New Roman"/>
                <w:bCs/>
                <w:sz w:val="18"/>
                <w:szCs w:val="18"/>
              </w:rPr>
              <w:t>3</w:t>
            </w:r>
          </w:p>
        </w:tc>
        <w:tc>
          <w:tcPr>
            <w:tcW w:w="655" w:type="dxa"/>
            <w:vAlign w:val="center"/>
          </w:tcPr>
          <w:p w:rsidR="00A5798F" w:rsidRPr="00B11C07" w:rsidRDefault="00346576" w:rsidP="00A5798F">
            <w:pPr>
              <w:jc w:val="center"/>
              <w:rPr>
                <w:rFonts w:ascii="Times New Roman" w:hAnsi="Times New Roman" w:cs="Times New Roman"/>
                <w:bCs/>
                <w:sz w:val="18"/>
                <w:szCs w:val="18"/>
              </w:rPr>
            </w:pPr>
            <w:r>
              <w:rPr>
                <w:rFonts w:ascii="Times New Roman" w:hAnsi="Times New Roman" w:cs="Times New Roman"/>
                <w:bCs/>
                <w:sz w:val="18"/>
                <w:szCs w:val="18"/>
              </w:rPr>
              <w:t>3</w:t>
            </w:r>
          </w:p>
        </w:tc>
        <w:tc>
          <w:tcPr>
            <w:tcW w:w="655" w:type="dxa"/>
            <w:vAlign w:val="center"/>
          </w:tcPr>
          <w:p w:rsidR="00A5798F" w:rsidRPr="00B11C07" w:rsidRDefault="00A5798F" w:rsidP="00A5798F">
            <w:pPr>
              <w:jc w:val="center"/>
              <w:rPr>
                <w:rFonts w:ascii="Times New Roman" w:hAnsi="Times New Roman" w:cs="Times New Roman"/>
                <w:bCs/>
                <w:sz w:val="18"/>
                <w:szCs w:val="18"/>
              </w:rPr>
            </w:pPr>
          </w:p>
        </w:tc>
        <w:tc>
          <w:tcPr>
            <w:tcW w:w="656" w:type="dxa"/>
            <w:vAlign w:val="center"/>
          </w:tcPr>
          <w:p w:rsidR="00A5798F" w:rsidRPr="00B11C07" w:rsidRDefault="00A5798F" w:rsidP="00A5798F">
            <w:pPr>
              <w:jc w:val="center"/>
              <w:rPr>
                <w:rFonts w:ascii="Times New Roman" w:hAnsi="Times New Roman" w:cs="Times New Roman"/>
                <w:bCs/>
                <w:sz w:val="18"/>
                <w:szCs w:val="18"/>
              </w:rPr>
            </w:pPr>
          </w:p>
        </w:tc>
        <w:tc>
          <w:tcPr>
            <w:tcW w:w="656" w:type="dxa"/>
            <w:vAlign w:val="center"/>
          </w:tcPr>
          <w:p w:rsidR="00A5798F" w:rsidRPr="00B11C07" w:rsidRDefault="00A5798F" w:rsidP="00A5798F">
            <w:pPr>
              <w:jc w:val="center"/>
              <w:rPr>
                <w:rFonts w:ascii="Times New Roman" w:hAnsi="Times New Roman" w:cs="Times New Roman"/>
                <w:bCs/>
                <w:sz w:val="18"/>
                <w:szCs w:val="18"/>
              </w:rPr>
            </w:pPr>
          </w:p>
        </w:tc>
        <w:tc>
          <w:tcPr>
            <w:tcW w:w="656" w:type="dxa"/>
            <w:vAlign w:val="center"/>
          </w:tcPr>
          <w:p w:rsidR="00A5798F" w:rsidRPr="00B11C07" w:rsidRDefault="00A5798F" w:rsidP="00A5798F">
            <w:pPr>
              <w:jc w:val="center"/>
              <w:rPr>
                <w:rFonts w:ascii="Times New Roman" w:hAnsi="Times New Roman" w:cs="Times New Roman"/>
                <w:bCs/>
                <w:sz w:val="18"/>
                <w:szCs w:val="18"/>
              </w:rPr>
            </w:pPr>
          </w:p>
        </w:tc>
        <w:tc>
          <w:tcPr>
            <w:tcW w:w="656" w:type="dxa"/>
            <w:vAlign w:val="center"/>
          </w:tcPr>
          <w:p w:rsidR="00A5798F" w:rsidRPr="00B11C07" w:rsidRDefault="00A5798F" w:rsidP="00A5798F">
            <w:pPr>
              <w:jc w:val="center"/>
              <w:rPr>
                <w:rFonts w:ascii="Times New Roman" w:hAnsi="Times New Roman" w:cs="Times New Roman"/>
                <w:bCs/>
                <w:sz w:val="18"/>
                <w:szCs w:val="18"/>
              </w:rPr>
            </w:pPr>
          </w:p>
        </w:tc>
        <w:tc>
          <w:tcPr>
            <w:tcW w:w="656" w:type="dxa"/>
            <w:vAlign w:val="center"/>
          </w:tcPr>
          <w:p w:rsidR="00A5798F" w:rsidRPr="00B11C07" w:rsidRDefault="00A5798F" w:rsidP="00A5798F">
            <w:pPr>
              <w:jc w:val="center"/>
              <w:rPr>
                <w:rFonts w:ascii="Times New Roman" w:hAnsi="Times New Roman" w:cs="Times New Roman"/>
                <w:bCs/>
                <w:sz w:val="18"/>
                <w:szCs w:val="18"/>
              </w:rPr>
            </w:pPr>
          </w:p>
        </w:tc>
        <w:tc>
          <w:tcPr>
            <w:tcW w:w="656" w:type="dxa"/>
            <w:vAlign w:val="center"/>
          </w:tcPr>
          <w:p w:rsidR="00A5798F" w:rsidRPr="00B11C07" w:rsidRDefault="00A5798F" w:rsidP="00A5798F">
            <w:pPr>
              <w:jc w:val="center"/>
              <w:rPr>
                <w:rFonts w:ascii="Times New Roman" w:hAnsi="Times New Roman" w:cs="Times New Roman"/>
                <w:bCs/>
                <w:sz w:val="18"/>
                <w:szCs w:val="18"/>
              </w:rPr>
            </w:pPr>
          </w:p>
        </w:tc>
        <w:tc>
          <w:tcPr>
            <w:tcW w:w="700" w:type="dxa"/>
            <w:vAlign w:val="center"/>
          </w:tcPr>
          <w:p w:rsidR="00A5798F" w:rsidRPr="00B11C07" w:rsidRDefault="00A5798F" w:rsidP="00A5798F">
            <w:pPr>
              <w:jc w:val="center"/>
              <w:rPr>
                <w:rFonts w:ascii="Times New Roman" w:hAnsi="Times New Roman" w:cs="Times New Roman"/>
                <w:bCs/>
                <w:sz w:val="18"/>
                <w:szCs w:val="18"/>
              </w:rPr>
            </w:pPr>
          </w:p>
        </w:tc>
        <w:tc>
          <w:tcPr>
            <w:tcW w:w="700" w:type="dxa"/>
            <w:vAlign w:val="center"/>
          </w:tcPr>
          <w:p w:rsidR="00A5798F" w:rsidRPr="00B11C07" w:rsidRDefault="00A5798F" w:rsidP="00A5798F">
            <w:pPr>
              <w:jc w:val="center"/>
              <w:rPr>
                <w:rFonts w:ascii="Times New Roman" w:hAnsi="Times New Roman" w:cs="Times New Roman"/>
                <w:bCs/>
                <w:sz w:val="18"/>
                <w:szCs w:val="18"/>
              </w:rPr>
            </w:pPr>
          </w:p>
        </w:tc>
        <w:tc>
          <w:tcPr>
            <w:tcW w:w="885" w:type="dxa"/>
            <w:vAlign w:val="center"/>
          </w:tcPr>
          <w:p w:rsidR="00A5798F" w:rsidRPr="00B11C07" w:rsidRDefault="00A5798F" w:rsidP="00A5798F">
            <w:pPr>
              <w:jc w:val="center"/>
              <w:rPr>
                <w:rFonts w:ascii="Times New Roman" w:hAnsi="Times New Roman" w:cs="Times New Roman"/>
                <w:bCs/>
                <w:sz w:val="18"/>
                <w:szCs w:val="18"/>
              </w:rPr>
            </w:pPr>
          </w:p>
        </w:tc>
      </w:tr>
      <w:tr w:rsidR="00A5798F" w:rsidRPr="00B11C07" w:rsidTr="00F66018">
        <w:trPr>
          <w:trHeight w:val="340"/>
          <w:jc w:val="center"/>
        </w:trPr>
        <w:tc>
          <w:tcPr>
            <w:tcW w:w="1350" w:type="dxa"/>
            <w:vAlign w:val="center"/>
          </w:tcPr>
          <w:p w:rsidR="00A5798F" w:rsidRPr="0064153A" w:rsidRDefault="00A5798F" w:rsidP="0064153A">
            <w:pPr>
              <w:jc w:val="center"/>
              <w:rPr>
                <w:rFonts w:ascii="Times New Roman" w:hAnsi="Times New Roman" w:cs="Times New Roman"/>
                <w:b/>
              </w:rPr>
            </w:pPr>
            <w:r w:rsidRPr="0064153A">
              <w:rPr>
                <w:rFonts w:ascii="Times New Roman" w:hAnsi="Times New Roman" w:cs="Times New Roman"/>
                <w:b/>
                <w:bCs/>
                <w:sz w:val="18"/>
                <w:szCs w:val="18"/>
              </w:rPr>
              <w:t>CO3</w:t>
            </w:r>
          </w:p>
        </w:tc>
        <w:tc>
          <w:tcPr>
            <w:tcW w:w="654" w:type="dxa"/>
            <w:vAlign w:val="center"/>
          </w:tcPr>
          <w:p w:rsidR="00A5798F" w:rsidRPr="00B11C07" w:rsidRDefault="00346576" w:rsidP="00A5798F">
            <w:pPr>
              <w:jc w:val="center"/>
              <w:rPr>
                <w:rFonts w:ascii="Times New Roman" w:hAnsi="Times New Roman" w:cs="Times New Roman"/>
                <w:bCs/>
                <w:sz w:val="18"/>
                <w:szCs w:val="18"/>
              </w:rPr>
            </w:pPr>
            <w:r>
              <w:rPr>
                <w:rFonts w:ascii="Times New Roman" w:hAnsi="Times New Roman" w:cs="Times New Roman"/>
                <w:bCs/>
                <w:sz w:val="18"/>
                <w:szCs w:val="18"/>
              </w:rPr>
              <w:t>3</w:t>
            </w:r>
          </w:p>
        </w:tc>
        <w:tc>
          <w:tcPr>
            <w:tcW w:w="655" w:type="dxa"/>
            <w:vAlign w:val="center"/>
          </w:tcPr>
          <w:p w:rsidR="00A5798F" w:rsidRPr="00B11C07" w:rsidRDefault="00346576" w:rsidP="00A5798F">
            <w:pPr>
              <w:jc w:val="center"/>
              <w:rPr>
                <w:rFonts w:ascii="Times New Roman" w:hAnsi="Times New Roman" w:cs="Times New Roman"/>
                <w:bCs/>
                <w:sz w:val="18"/>
                <w:szCs w:val="18"/>
              </w:rPr>
            </w:pPr>
            <w:r>
              <w:rPr>
                <w:rFonts w:ascii="Times New Roman" w:hAnsi="Times New Roman" w:cs="Times New Roman"/>
                <w:bCs/>
                <w:sz w:val="18"/>
                <w:szCs w:val="18"/>
              </w:rPr>
              <w:t>3</w:t>
            </w:r>
          </w:p>
        </w:tc>
        <w:tc>
          <w:tcPr>
            <w:tcW w:w="655" w:type="dxa"/>
            <w:vAlign w:val="center"/>
          </w:tcPr>
          <w:p w:rsidR="00A5798F" w:rsidRPr="00B11C07" w:rsidRDefault="00A5798F" w:rsidP="00A5798F">
            <w:pPr>
              <w:jc w:val="center"/>
              <w:rPr>
                <w:rFonts w:ascii="Times New Roman" w:hAnsi="Times New Roman" w:cs="Times New Roman"/>
                <w:bCs/>
                <w:sz w:val="18"/>
                <w:szCs w:val="18"/>
              </w:rPr>
            </w:pPr>
          </w:p>
        </w:tc>
        <w:tc>
          <w:tcPr>
            <w:tcW w:w="656" w:type="dxa"/>
            <w:vAlign w:val="center"/>
          </w:tcPr>
          <w:p w:rsidR="00A5798F" w:rsidRPr="00B11C07" w:rsidRDefault="00A5798F" w:rsidP="00A5798F">
            <w:pPr>
              <w:jc w:val="center"/>
              <w:rPr>
                <w:rFonts w:ascii="Times New Roman" w:hAnsi="Times New Roman" w:cs="Times New Roman"/>
                <w:bCs/>
                <w:sz w:val="18"/>
                <w:szCs w:val="18"/>
              </w:rPr>
            </w:pPr>
          </w:p>
        </w:tc>
        <w:tc>
          <w:tcPr>
            <w:tcW w:w="656" w:type="dxa"/>
            <w:vAlign w:val="center"/>
          </w:tcPr>
          <w:p w:rsidR="00A5798F" w:rsidRPr="00B11C07" w:rsidRDefault="00A5798F" w:rsidP="00A5798F">
            <w:pPr>
              <w:jc w:val="center"/>
              <w:rPr>
                <w:rFonts w:ascii="Times New Roman" w:hAnsi="Times New Roman" w:cs="Times New Roman"/>
                <w:bCs/>
                <w:sz w:val="18"/>
                <w:szCs w:val="18"/>
              </w:rPr>
            </w:pPr>
          </w:p>
        </w:tc>
        <w:tc>
          <w:tcPr>
            <w:tcW w:w="656" w:type="dxa"/>
            <w:vAlign w:val="center"/>
          </w:tcPr>
          <w:p w:rsidR="00A5798F" w:rsidRPr="00B11C07" w:rsidRDefault="00A5798F" w:rsidP="00A5798F">
            <w:pPr>
              <w:jc w:val="center"/>
              <w:rPr>
                <w:rFonts w:ascii="Times New Roman" w:hAnsi="Times New Roman" w:cs="Times New Roman"/>
                <w:bCs/>
                <w:sz w:val="18"/>
                <w:szCs w:val="18"/>
              </w:rPr>
            </w:pPr>
          </w:p>
        </w:tc>
        <w:tc>
          <w:tcPr>
            <w:tcW w:w="656" w:type="dxa"/>
            <w:vAlign w:val="center"/>
          </w:tcPr>
          <w:p w:rsidR="00A5798F" w:rsidRPr="00B11C07" w:rsidRDefault="00A5798F" w:rsidP="00A5798F">
            <w:pPr>
              <w:jc w:val="center"/>
              <w:rPr>
                <w:rFonts w:ascii="Times New Roman" w:hAnsi="Times New Roman" w:cs="Times New Roman"/>
                <w:bCs/>
                <w:sz w:val="18"/>
                <w:szCs w:val="18"/>
              </w:rPr>
            </w:pPr>
          </w:p>
        </w:tc>
        <w:tc>
          <w:tcPr>
            <w:tcW w:w="656" w:type="dxa"/>
            <w:vAlign w:val="center"/>
          </w:tcPr>
          <w:p w:rsidR="00A5798F" w:rsidRPr="00B11C07" w:rsidRDefault="00A5798F" w:rsidP="00A5798F">
            <w:pPr>
              <w:jc w:val="center"/>
              <w:rPr>
                <w:rFonts w:ascii="Times New Roman" w:hAnsi="Times New Roman" w:cs="Times New Roman"/>
                <w:bCs/>
                <w:sz w:val="18"/>
                <w:szCs w:val="18"/>
              </w:rPr>
            </w:pPr>
          </w:p>
        </w:tc>
        <w:tc>
          <w:tcPr>
            <w:tcW w:w="656" w:type="dxa"/>
            <w:vAlign w:val="center"/>
          </w:tcPr>
          <w:p w:rsidR="00A5798F" w:rsidRPr="00B11C07" w:rsidRDefault="00A5798F" w:rsidP="00A5798F">
            <w:pPr>
              <w:jc w:val="center"/>
              <w:rPr>
                <w:rFonts w:ascii="Times New Roman" w:hAnsi="Times New Roman" w:cs="Times New Roman"/>
                <w:bCs/>
                <w:sz w:val="18"/>
                <w:szCs w:val="18"/>
              </w:rPr>
            </w:pPr>
          </w:p>
        </w:tc>
        <w:tc>
          <w:tcPr>
            <w:tcW w:w="700" w:type="dxa"/>
            <w:vAlign w:val="center"/>
          </w:tcPr>
          <w:p w:rsidR="00A5798F" w:rsidRPr="00B11C07" w:rsidRDefault="00A5798F" w:rsidP="00A5798F">
            <w:pPr>
              <w:jc w:val="center"/>
              <w:rPr>
                <w:rFonts w:ascii="Times New Roman" w:hAnsi="Times New Roman" w:cs="Times New Roman"/>
                <w:bCs/>
                <w:sz w:val="18"/>
                <w:szCs w:val="18"/>
              </w:rPr>
            </w:pPr>
          </w:p>
        </w:tc>
        <w:tc>
          <w:tcPr>
            <w:tcW w:w="700" w:type="dxa"/>
            <w:vAlign w:val="center"/>
          </w:tcPr>
          <w:p w:rsidR="00A5798F" w:rsidRPr="00B11C07" w:rsidRDefault="00A5798F" w:rsidP="00A5798F">
            <w:pPr>
              <w:jc w:val="center"/>
              <w:rPr>
                <w:rFonts w:ascii="Times New Roman" w:hAnsi="Times New Roman" w:cs="Times New Roman"/>
                <w:bCs/>
                <w:sz w:val="18"/>
                <w:szCs w:val="18"/>
              </w:rPr>
            </w:pPr>
          </w:p>
        </w:tc>
        <w:tc>
          <w:tcPr>
            <w:tcW w:w="885" w:type="dxa"/>
            <w:vAlign w:val="center"/>
          </w:tcPr>
          <w:p w:rsidR="00A5798F" w:rsidRPr="00B11C07" w:rsidRDefault="00A5798F" w:rsidP="00A5798F">
            <w:pPr>
              <w:jc w:val="center"/>
              <w:rPr>
                <w:rFonts w:ascii="Times New Roman" w:hAnsi="Times New Roman" w:cs="Times New Roman"/>
                <w:bCs/>
                <w:sz w:val="18"/>
                <w:szCs w:val="18"/>
              </w:rPr>
            </w:pPr>
          </w:p>
        </w:tc>
      </w:tr>
      <w:tr w:rsidR="00A5798F" w:rsidRPr="00B11C07" w:rsidTr="00F66018">
        <w:trPr>
          <w:trHeight w:val="340"/>
          <w:jc w:val="center"/>
        </w:trPr>
        <w:tc>
          <w:tcPr>
            <w:tcW w:w="1350" w:type="dxa"/>
            <w:vAlign w:val="center"/>
          </w:tcPr>
          <w:p w:rsidR="00A5798F" w:rsidRPr="0064153A" w:rsidRDefault="00A5798F" w:rsidP="0064153A">
            <w:pPr>
              <w:jc w:val="center"/>
              <w:rPr>
                <w:rFonts w:ascii="Times New Roman" w:hAnsi="Times New Roman" w:cs="Times New Roman"/>
                <w:b/>
              </w:rPr>
            </w:pPr>
            <w:r w:rsidRPr="0064153A">
              <w:rPr>
                <w:rFonts w:ascii="Times New Roman" w:hAnsi="Times New Roman" w:cs="Times New Roman"/>
                <w:b/>
                <w:bCs/>
                <w:sz w:val="18"/>
                <w:szCs w:val="18"/>
              </w:rPr>
              <w:t>CO4</w:t>
            </w:r>
          </w:p>
        </w:tc>
        <w:tc>
          <w:tcPr>
            <w:tcW w:w="654" w:type="dxa"/>
            <w:vAlign w:val="center"/>
          </w:tcPr>
          <w:p w:rsidR="00A5798F" w:rsidRPr="00B11C07" w:rsidRDefault="00346576" w:rsidP="00A5798F">
            <w:pPr>
              <w:jc w:val="center"/>
              <w:rPr>
                <w:rFonts w:ascii="Times New Roman" w:hAnsi="Times New Roman" w:cs="Times New Roman"/>
                <w:bCs/>
                <w:sz w:val="18"/>
                <w:szCs w:val="18"/>
              </w:rPr>
            </w:pPr>
            <w:r>
              <w:rPr>
                <w:rFonts w:ascii="Times New Roman" w:hAnsi="Times New Roman" w:cs="Times New Roman"/>
                <w:bCs/>
                <w:sz w:val="18"/>
                <w:szCs w:val="18"/>
              </w:rPr>
              <w:t>3</w:t>
            </w:r>
          </w:p>
        </w:tc>
        <w:tc>
          <w:tcPr>
            <w:tcW w:w="655" w:type="dxa"/>
            <w:vAlign w:val="center"/>
          </w:tcPr>
          <w:p w:rsidR="00A5798F" w:rsidRPr="00B11C07" w:rsidRDefault="00346576" w:rsidP="00A5798F">
            <w:pPr>
              <w:jc w:val="center"/>
              <w:rPr>
                <w:rFonts w:ascii="Times New Roman" w:hAnsi="Times New Roman" w:cs="Times New Roman"/>
                <w:bCs/>
                <w:sz w:val="18"/>
                <w:szCs w:val="18"/>
              </w:rPr>
            </w:pPr>
            <w:r>
              <w:rPr>
                <w:rFonts w:ascii="Times New Roman" w:hAnsi="Times New Roman" w:cs="Times New Roman"/>
                <w:bCs/>
                <w:sz w:val="18"/>
                <w:szCs w:val="18"/>
              </w:rPr>
              <w:t>3</w:t>
            </w:r>
          </w:p>
        </w:tc>
        <w:tc>
          <w:tcPr>
            <w:tcW w:w="655" w:type="dxa"/>
            <w:vAlign w:val="center"/>
          </w:tcPr>
          <w:p w:rsidR="00A5798F" w:rsidRPr="00B11C07" w:rsidRDefault="007D332B" w:rsidP="00A5798F">
            <w:pPr>
              <w:jc w:val="center"/>
              <w:rPr>
                <w:rFonts w:ascii="Times New Roman" w:hAnsi="Times New Roman" w:cs="Times New Roman"/>
                <w:bCs/>
                <w:sz w:val="18"/>
                <w:szCs w:val="18"/>
              </w:rPr>
            </w:pPr>
            <w:r>
              <w:rPr>
                <w:rFonts w:ascii="Times New Roman" w:hAnsi="Times New Roman" w:cs="Times New Roman"/>
                <w:bCs/>
                <w:sz w:val="18"/>
                <w:szCs w:val="18"/>
              </w:rPr>
              <w:t>1</w:t>
            </w:r>
          </w:p>
        </w:tc>
        <w:tc>
          <w:tcPr>
            <w:tcW w:w="656" w:type="dxa"/>
            <w:vAlign w:val="center"/>
          </w:tcPr>
          <w:p w:rsidR="00A5798F" w:rsidRPr="00B11C07" w:rsidRDefault="00346576" w:rsidP="00A5798F">
            <w:pPr>
              <w:jc w:val="center"/>
              <w:rPr>
                <w:rFonts w:ascii="Times New Roman" w:hAnsi="Times New Roman" w:cs="Times New Roman"/>
                <w:bCs/>
                <w:sz w:val="18"/>
                <w:szCs w:val="18"/>
              </w:rPr>
            </w:pPr>
            <w:r w:rsidRPr="00CF34FD">
              <w:rPr>
                <w:rFonts w:ascii="Times New Roman" w:hAnsi="Times New Roman" w:cs="Times New Roman"/>
                <w:bCs/>
                <w:sz w:val="18"/>
                <w:szCs w:val="18"/>
              </w:rPr>
              <w:t>1</w:t>
            </w:r>
          </w:p>
        </w:tc>
        <w:tc>
          <w:tcPr>
            <w:tcW w:w="656" w:type="dxa"/>
            <w:vAlign w:val="center"/>
          </w:tcPr>
          <w:p w:rsidR="00A5798F" w:rsidRPr="00B11C07" w:rsidRDefault="00A5798F" w:rsidP="00A5798F">
            <w:pPr>
              <w:jc w:val="center"/>
              <w:rPr>
                <w:rFonts w:ascii="Times New Roman" w:hAnsi="Times New Roman" w:cs="Times New Roman"/>
                <w:bCs/>
                <w:sz w:val="18"/>
                <w:szCs w:val="18"/>
              </w:rPr>
            </w:pPr>
          </w:p>
        </w:tc>
        <w:tc>
          <w:tcPr>
            <w:tcW w:w="656" w:type="dxa"/>
            <w:vAlign w:val="center"/>
          </w:tcPr>
          <w:p w:rsidR="00A5798F" w:rsidRPr="00B11C07" w:rsidRDefault="00A5798F" w:rsidP="00A5798F">
            <w:pPr>
              <w:jc w:val="center"/>
              <w:rPr>
                <w:rFonts w:ascii="Times New Roman" w:hAnsi="Times New Roman" w:cs="Times New Roman"/>
                <w:bCs/>
                <w:sz w:val="18"/>
                <w:szCs w:val="18"/>
              </w:rPr>
            </w:pPr>
          </w:p>
        </w:tc>
        <w:tc>
          <w:tcPr>
            <w:tcW w:w="656" w:type="dxa"/>
            <w:vAlign w:val="center"/>
          </w:tcPr>
          <w:p w:rsidR="00A5798F" w:rsidRPr="00B11C07" w:rsidRDefault="00A5798F" w:rsidP="00A5798F">
            <w:pPr>
              <w:jc w:val="center"/>
              <w:rPr>
                <w:rFonts w:ascii="Times New Roman" w:hAnsi="Times New Roman" w:cs="Times New Roman"/>
                <w:bCs/>
                <w:sz w:val="18"/>
                <w:szCs w:val="18"/>
              </w:rPr>
            </w:pPr>
          </w:p>
        </w:tc>
        <w:tc>
          <w:tcPr>
            <w:tcW w:w="656" w:type="dxa"/>
            <w:vAlign w:val="center"/>
          </w:tcPr>
          <w:p w:rsidR="00A5798F" w:rsidRPr="00B11C07" w:rsidRDefault="00A5798F" w:rsidP="00A5798F">
            <w:pPr>
              <w:jc w:val="center"/>
              <w:rPr>
                <w:rFonts w:ascii="Times New Roman" w:hAnsi="Times New Roman" w:cs="Times New Roman"/>
                <w:bCs/>
                <w:sz w:val="18"/>
                <w:szCs w:val="18"/>
              </w:rPr>
            </w:pPr>
          </w:p>
        </w:tc>
        <w:tc>
          <w:tcPr>
            <w:tcW w:w="656" w:type="dxa"/>
            <w:vAlign w:val="center"/>
          </w:tcPr>
          <w:p w:rsidR="00A5798F" w:rsidRPr="00B11C07" w:rsidRDefault="00A5798F" w:rsidP="00A5798F">
            <w:pPr>
              <w:jc w:val="center"/>
              <w:rPr>
                <w:rFonts w:ascii="Times New Roman" w:hAnsi="Times New Roman" w:cs="Times New Roman"/>
                <w:bCs/>
                <w:sz w:val="18"/>
                <w:szCs w:val="18"/>
              </w:rPr>
            </w:pPr>
          </w:p>
        </w:tc>
        <w:tc>
          <w:tcPr>
            <w:tcW w:w="700" w:type="dxa"/>
            <w:vAlign w:val="center"/>
          </w:tcPr>
          <w:p w:rsidR="00A5798F" w:rsidRPr="00B11C07" w:rsidRDefault="00A5798F" w:rsidP="00A5798F">
            <w:pPr>
              <w:jc w:val="center"/>
              <w:rPr>
                <w:rFonts w:ascii="Times New Roman" w:hAnsi="Times New Roman" w:cs="Times New Roman"/>
                <w:bCs/>
                <w:sz w:val="18"/>
                <w:szCs w:val="18"/>
              </w:rPr>
            </w:pPr>
          </w:p>
        </w:tc>
        <w:tc>
          <w:tcPr>
            <w:tcW w:w="700" w:type="dxa"/>
            <w:vAlign w:val="center"/>
          </w:tcPr>
          <w:p w:rsidR="00A5798F" w:rsidRPr="00B11C07" w:rsidRDefault="00A5798F" w:rsidP="00A5798F">
            <w:pPr>
              <w:jc w:val="center"/>
              <w:rPr>
                <w:rFonts w:ascii="Times New Roman" w:hAnsi="Times New Roman" w:cs="Times New Roman"/>
                <w:bCs/>
                <w:sz w:val="18"/>
                <w:szCs w:val="18"/>
              </w:rPr>
            </w:pPr>
          </w:p>
        </w:tc>
        <w:tc>
          <w:tcPr>
            <w:tcW w:w="885" w:type="dxa"/>
            <w:vAlign w:val="center"/>
          </w:tcPr>
          <w:p w:rsidR="00A5798F" w:rsidRPr="00B11C07" w:rsidRDefault="00346576" w:rsidP="00A5798F">
            <w:pPr>
              <w:jc w:val="center"/>
              <w:rPr>
                <w:rFonts w:ascii="Times New Roman" w:hAnsi="Times New Roman" w:cs="Times New Roman"/>
                <w:bCs/>
                <w:sz w:val="18"/>
                <w:szCs w:val="18"/>
              </w:rPr>
            </w:pPr>
            <w:r>
              <w:rPr>
                <w:rFonts w:ascii="Times New Roman" w:hAnsi="Times New Roman" w:cs="Times New Roman"/>
                <w:bCs/>
                <w:sz w:val="18"/>
                <w:szCs w:val="18"/>
              </w:rPr>
              <w:t>1</w:t>
            </w:r>
          </w:p>
        </w:tc>
      </w:tr>
    </w:tbl>
    <w:p w:rsidR="007A6B4C" w:rsidRPr="00B11C07" w:rsidRDefault="007A6B4C" w:rsidP="0019386E">
      <w:pPr>
        <w:rPr>
          <w:rFonts w:ascii="Times New Roman" w:hAnsi="Times New Roman" w:cs="Times New Roman"/>
        </w:rPr>
      </w:pPr>
    </w:p>
    <w:sectPr w:rsidR="007A6B4C" w:rsidRPr="00B11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76CF1"/>
    <w:multiLevelType w:val="hybridMultilevel"/>
    <w:tmpl w:val="1936A378"/>
    <w:lvl w:ilvl="0" w:tplc="0409000F">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15:restartNumberingAfterBreak="0">
    <w:nsid w:val="2BB92355"/>
    <w:multiLevelType w:val="hybridMultilevel"/>
    <w:tmpl w:val="4C48C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1E258F"/>
    <w:multiLevelType w:val="hybridMultilevel"/>
    <w:tmpl w:val="1936A378"/>
    <w:lvl w:ilvl="0" w:tplc="0409000F">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 w15:restartNumberingAfterBreak="0">
    <w:nsid w:val="4E933081"/>
    <w:multiLevelType w:val="multilevel"/>
    <w:tmpl w:val="E2EC2BC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15:restartNumberingAfterBreak="0">
    <w:nsid w:val="4F937B32"/>
    <w:multiLevelType w:val="hybridMultilevel"/>
    <w:tmpl w:val="1936A378"/>
    <w:lvl w:ilvl="0" w:tplc="0409000F">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 w15:restartNumberingAfterBreak="0">
    <w:nsid w:val="63F455C8"/>
    <w:multiLevelType w:val="hybridMultilevel"/>
    <w:tmpl w:val="6DF6F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E465D"/>
    <w:multiLevelType w:val="hybridMultilevel"/>
    <w:tmpl w:val="745C4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D0651B"/>
    <w:multiLevelType w:val="hybridMultilevel"/>
    <w:tmpl w:val="1936A378"/>
    <w:lvl w:ilvl="0" w:tplc="0409000F">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8" w15:restartNumberingAfterBreak="0">
    <w:nsid w:val="7ADD376F"/>
    <w:multiLevelType w:val="hybridMultilevel"/>
    <w:tmpl w:val="1946DD84"/>
    <w:lvl w:ilvl="0" w:tplc="05D2A422">
      <w:start w:val="1"/>
      <w:numFmt w:val="decimal"/>
      <w:lvlText w:val="[PO%1]"/>
      <w:lvlJc w:val="right"/>
      <w:pPr>
        <w:ind w:left="720" w:hanging="720"/>
      </w:pPr>
      <w:rPr>
        <w:rFonts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abstractNumId w:val="1"/>
  </w:num>
  <w:num w:numId="2">
    <w:abstractNumId w:val="8"/>
  </w:num>
  <w:num w:numId="3">
    <w:abstractNumId w:val="6"/>
  </w:num>
  <w:num w:numId="4">
    <w:abstractNumId w:val="5"/>
  </w:num>
  <w:num w:numId="5">
    <w:abstractNumId w:val="3"/>
  </w:num>
  <w:num w:numId="6">
    <w:abstractNumId w:val="4"/>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30"/>
    <w:rsid w:val="00067280"/>
    <w:rsid w:val="000E51C1"/>
    <w:rsid w:val="00151731"/>
    <w:rsid w:val="00160189"/>
    <w:rsid w:val="001644D2"/>
    <w:rsid w:val="0019386E"/>
    <w:rsid w:val="001B657C"/>
    <w:rsid w:val="001C0EAF"/>
    <w:rsid w:val="001C5C2A"/>
    <w:rsid w:val="001F552D"/>
    <w:rsid w:val="002E12E2"/>
    <w:rsid w:val="00307697"/>
    <w:rsid w:val="00321D1A"/>
    <w:rsid w:val="00346576"/>
    <w:rsid w:val="003B7E42"/>
    <w:rsid w:val="003D291A"/>
    <w:rsid w:val="00401E62"/>
    <w:rsid w:val="00465B89"/>
    <w:rsid w:val="004D5CD0"/>
    <w:rsid w:val="0051273A"/>
    <w:rsid w:val="0056129F"/>
    <w:rsid w:val="006240A1"/>
    <w:rsid w:val="0064153A"/>
    <w:rsid w:val="006803C4"/>
    <w:rsid w:val="006D07D4"/>
    <w:rsid w:val="006E09D0"/>
    <w:rsid w:val="00702280"/>
    <w:rsid w:val="00774016"/>
    <w:rsid w:val="007A1BBF"/>
    <w:rsid w:val="007A6B4C"/>
    <w:rsid w:val="007C05E9"/>
    <w:rsid w:val="007D332B"/>
    <w:rsid w:val="007F2B3D"/>
    <w:rsid w:val="00817EDC"/>
    <w:rsid w:val="008D223D"/>
    <w:rsid w:val="008D4AE6"/>
    <w:rsid w:val="008F508F"/>
    <w:rsid w:val="00921684"/>
    <w:rsid w:val="009343FC"/>
    <w:rsid w:val="00947BDB"/>
    <w:rsid w:val="009879B9"/>
    <w:rsid w:val="00A531E0"/>
    <w:rsid w:val="00A5798F"/>
    <w:rsid w:val="00AA426D"/>
    <w:rsid w:val="00B11C07"/>
    <w:rsid w:val="00B13606"/>
    <w:rsid w:val="00BC3830"/>
    <w:rsid w:val="00BC6C3C"/>
    <w:rsid w:val="00BD5CC0"/>
    <w:rsid w:val="00CF2098"/>
    <w:rsid w:val="00CF34FD"/>
    <w:rsid w:val="00D71D59"/>
    <w:rsid w:val="00DA387A"/>
    <w:rsid w:val="00DB37CD"/>
    <w:rsid w:val="00E123A0"/>
    <w:rsid w:val="00E87134"/>
    <w:rsid w:val="00F45E32"/>
    <w:rsid w:val="00F508E1"/>
    <w:rsid w:val="00F66018"/>
    <w:rsid w:val="00F93915"/>
    <w:rsid w:val="00FA22D3"/>
    <w:rsid w:val="00FD65B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554ECA-8852-4DB3-BDCB-2C19A3BDB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2E12E2"/>
    <w:pPr>
      <w:keepNext/>
      <w:spacing w:before="240" w:after="60" w:line="267" w:lineRule="auto"/>
      <w:ind w:left="10" w:right="57" w:hanging="10"/>
      <w:jc w:val="both"/>
      <w:outlineLvl w:val="2"/>
    </w:pPr>
    <w:rPr>
      <w:rFonts w:asciiTheme="majorHAnsi" w:eastAsiaTheme="majorEastAsia" w:hAnsiTheme="majorHAnsi" w:cstheme="majorBidi"/>
      <w:b/>
      <w:bCs/>
      <w:color w:val="000000"/>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C3830"/>
    <w:rPr>
      <w:rFonts w:ascii="Calibri" w:eastAsia="Calibri" w:hAnsi="Calibri"/>
      <w:color w:val="0563C1"/>
      <w:u w:val="single"/>
    </w:rPr>
  </w:style>
  <w:style w:type="paragraph" w:styleId="BalloonText">
    <w:name w:val="Balloon Text"/>
    <w:basedOn w:val="Normal"/>
    <w:link w:val="BalloonTextChar"/>
    <w:uiPriority w:val="99"/>
    <w:semiHidden/>
    <w:unhideWhenUsed/>
    <w:rsid w:val="00BC3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830"/>
    <w:rPr>
      <w:rFonts w:ascii="Tahoma" w:hAnsi="Tahoma" w:cs="Tahoma"/>
      <w:sz w:val="16"/>
      <w:szCs w:val="16"/>
    </w:rPr>
  </w:style>
  <w:style w:type="paragraph" w:styleId="BodyText">
    <w:name w:val="Body Text"/>
    <w:basedOn w:val="Normal"/>
    <w:link w:val="BodyTextChar"/>
    <w:rsid w:val="00702280"/>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702280"/>
    <w:rPr>
      <w:rFonts w:ascii="Times New Roman" w:eastAsia="Times New Roman" w:hAnsi="Times New Roman" w:cs="Times New Roman"/>
      <w:sz w:val="24"/>
      <w:szCs w:val="20"/>
    </w:rPr>
  </w:style>
  <w:style w:type="paragraph" w:styleId="Title">
    <w:name w:val="Title"/>
    <w:aliases w:val=" Char"/>
    <w:basedOn w:val="Normal"/>
    <w:link w:val="TitleChar"/>
    <w:qFormat/>
    <w:rsid w:val="007A6B4C"/>
    <w:pPr>
      <w:spacing w:after="0" w:line="240" w:lineRule="auto"/>
      <w:jc w:val="center"/>
    </w:pPr>
    <w:rPr>
      <w:rFonts w:ascii="Times New Roman" w:eastAsia="Times New Roman" w:hAnsi="Times New Roman" w:cs="Times New Roman"/>
      <w:b/>
      <w:sz w:val="28"/>
      <w:szCs w:val="20"/>
    </w:rPr>
  </w:style>
  <w:style w:type="character" w:customStyle="1" w:styleId="TitleChar">
    <w:name w:val="Title Char"/>
    <w:aliases w:val=" Char Char"/>
    <w:basedOn w:val="DefaultParagraphFont"/>
    <w:link w:val="Title"/>
    <w:rsid w:val="007A6B4C"/>
    <w:rPr>
      <w:rFonts w:ascii="Times New Roman" w:eastAsia="Times New Roman" w:hAnsi="Times New Roman" w:cs="Times New Roman"/>
      <w:b/>
      <w:sz w:val="28"/>
      <w:szCs w:val="20"/>
    </w:rPr>
  </w:style>
  <w:style w:type="paragraph" w:styleId="NoSpacing">
    <w:name w:val="No Spacing"/>
    <w:link w:val="NoSpacingChar"/>
    <w:uiPriority w:val="1"/>
    <w:qFormat/>
    <w:rsid w:val="007A6B4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7A6B4C"/>
    <w:rPr>
      <w:rFonts w:ascii="Calibri" w:eastAsia="Times New Roman" w:hAnsi="Calibri" w:cs="Times New Roman"/>
    </w:rPr>
  </w:style>
  <w:style w:type="table" w:styleId="TableGrid">
    <w:name w:val="Table Grid"/>
    <w:basedOn w:val="TableNormal"/>
    <w:uiPriority w:val="59"/>
    <w:rsid w:val="00DB3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387A"/>
    <w:pPr>
      <w:ind w:left="720"/>
      <w:contextualSpacing/>
    </w:pPr>
  </w:style>
  <w:style w:type="character" w:customStyle="1" w:styleId="Heading3Char">
    <w:name w:val="Heading 3 Char"/>
    <w:basedOn w:val="DefaultParagraphFont"/>
    <w:link w:val="Heading3"/>
    <w:uiPriority w:val="9"/>
    <w:rsid w:val="002E12E2"/>
    <w:rPr>
      <w:rFonts w:asciiTheme="majorHAnsi" w:eastAsiaTheme="majorEastAsia" w:hAnsiTheme="majorHAnsi" w:cstheme="majorBidi"/>
      <w:b/>
      <w:bCs/>
      <w:color w:val="000000"/>
      <w:sz w:val="26"/>
      <w:szCs w:val="26"/>
      <w:lang w:val="en-GB" w:eastAsia="en-GB"/>
    </w:rPr>
  </w:style>
  <w:style w:type="paragraph" w:customStyle="1" w:styleId="Default">
    <w:name w:val="Default"/>
    <w:rsid w:val="00F6601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697AE-493A-42C0-9AB6-C56626398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5</Pages>
  <Words>1739</Words>
  <Characters>9914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USER</dc:creator>
  <cp:lastModifiedBy>CSE</cp:lastModifiedBy>
  <cp:revision>26</cp:revision>
  <dcterms:created xsi:type="dcterms:W3CDTF">2020-09-21T03:50:00Z</dcterms:created>
  <dcterms:modified xsi:type="dcterms:W3CDTF">2020-09-27T07:56:00Z</dcterms:modified>
</cp:coreProperties>
</file>