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405F8" w14:textId="39D00481" w:rsidR="009A4C89" w:rsidRDefault="00C30004">
      <w:pPr>
        <w:rPr>
          <w:lang w:val="en-US"/>
        </w:rPr>
      </w:pPr>
      <w:r>
        <w:rPr>
          <w:lang w:val="en-US"/>
        </w:rPr>
        <w:t xml:space="preserve">         </w:t>
      </w:r>
      <w:r w:rsidR="00907DB4">
        <w:rPr>
          <w:noProof/>
          <w:lang w:val="en-US"/>
        </w:rPr>
        <w:drawing>
          <wp:inline distT="0" distB="0" distL="0" distR="0" wp14:anchorId="7C4988A0" wp14:editId="23509F06">
            <wp:extent cx="4702810" cy="8229600"/>
            <wp:effectExtent l="0" t="0" r="2540" b="0"/>
            <wp:docPr id="1299049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917" name="Picture 1299049917"/>
                    <pic:cNvPicPr/>
                  </pic:nvPicPr>
                  <pic:blipFill>
                    <a:blip r:embed="rId8">
                      <a:extLst>
                        <a:ext uri="{28A0092B-C50C-407E-A947-70E740481C1C}">
                          <a14:useLocalDpi xmlns:a14="http://schemas.microsoft.com/office/drawing/2010/main" val="0"/>
                        </a:ext>
                      </a:extLst>
                    </a:blip>
                    <a:stretch>
                      <a:fillRect/>
                    </a:stretch>
                  </pic:blipFill>
                  <pic:spPr>
                    <a:xfrm>
                      <a:off x="0" y="0"/>
                      <a:ext cx="4702810" cy="8229600"/>
                    </a:xfrm>
                    <a:prstGeom prst="rect">
                      <a:avLst/>
                    </a:prstGeom>
                  </pic:spPr>
                </pic:pic>
              </a:graphicData>
            </a:graphic>
          </wp:inline>
        </w:drawing>
      </w:r>
    </w:p>
    <w:p w14:paraId="74CA0FE9" w14:textId="77777777" w:rsidR="0088679A" w:rsidRPr="00E04E64" w:rsidRDefault="0088679A" w:rsidP="00E04E64">
      <w:pPr>
        <w:rPr>
          <w:szCs w:val="28"/>
          <w:lang w:val="en-US"/>
        </w:rPr>
      </w:pPr>
    </w:p>
    <w:bookmarkStart w:id="0" w:name="_Toc168603695" w:displacedByCustomXml="next"/>
    <w:sdt>
      <w:sdtPr>
        <w:rPr>
          <w:rFonts w:eastAsiaTheme="minorHAnsi" w:cstheme="minorBidi"/>
          <w:b w:val="0"/>
          <w:color w:val="auto"/>
          <w:sz w:val="28"/>
          <w:szCs w:val="22"/>
          <w:u w:val="none"/>
        </w:rPr>
        <w:id w:val="683011744"/>
        <w:docPartObj>
          <w:docPartGallery w:val="Table of Contents"/>
          <w:docPartUnique/>
        </w:docPartObj>
      </w:sdtPr>
      <w:sdtEndPr>
        <w:rPr>
          <w:bCs/>
          <w:noProof/>
        </w:rPr>
      </w:sdtEndPr>
      <w:sdtContent>
        <w:p w14:paraId="413E23B0" w14:textId="45D110D2" w:rsidR="001476CC" w:rsidRPr="001476CC" w:rsidRDefault="001476CC" w:rsidP="001476CC">
          <w:pPr>
            <w:pStyle w:val="Heading3"/>
            <w:rPr>
              <w:lang w:val="en-US"/>
            </w:rPr>
          </w:pPr>
          <w:r>
            <w:rPr>
              <w:lang w:val="en-US"/>
            </w:rPr>
            <w:t>TABLE OF CONTENTS</w:t>
          </w:r>
          <w:bookmarkEnd w:id="0"/>
        </w:p>
        <w:p w14:paraId="225369E9" w14:textId="66B16DDB" w:rsidR="00F10E9B" w:rsidRDefault="001476CC">
          <w:pPr>
            <w:pStyle w:val="TOC3"/>
            <w:tabs>
              <w:tab w:val="right" w:leader="dot" w:pos="9350"/>
            </w:tabs>
            <w:rPr>
              <w:rFonts w:eastAsiaTheme="minorEastAsia"/>
              <w:noProof/>
              <w:sz w:val="22"/>
              <w:lang w:eastAsia="el-GR"/>
            </w:rPr>
          </w:pPr>
          <w:r>
            <w:fldChar w:fldCharType="begin"/>
          </w:r>
          <w:r>
            <w:instrText xml:space="preserve"> TOC \o "1-3" \h \z \u </w:instrText>
          </w:r>
          <w:r>
            <w:fldChar w:fldCharType="separate"/>
          </w:r>
          <w:hyperlink w:anchor="_Toc168603695" w:history="1"/>
        </w:p>
        <w:p w14:paraId="7512C60A" w14:textId="6ECA6630" w:rsidR="00F10E9B" w:rsidRDefault="00F10E9B">
          <w:pPr>
            <w:pStyle w:val="TOC3"/>
            <w:tabs>
              <w:tab w:val="right" w:leader="dot" w:pos="9350"/>
            </w:tabs>
            <w:rPr>
              <w:rFonts w:eastAsiaTheme="minorEastAsia"/>
              <w:noProof/>
              <w:sz w:val="22"/>
              <w:lang w:eastAsia="el-GR"/>
            </w:rPr>
          </w:pPr>
          <w:hyperlink w:anchor="_Toc168603696" w:history="1">
            <w:r w:rsidRPr="00803434">
              <w:rPr>
                <w:rStyle w:val="Hyperlink"/>
                <w:noProof/>
                <w:lang w:val="en-US"/>
              </w:rPr>
              <w:t>ABSTRACT</w:t>
            </w:r>
            <w:r>
              <w:rPr>
                <w:noProof/>
                <w:webHidden/>
              </w:rPr>
              <w:tab/>
            </w:r>
            <w:r>
              <w:rPr>
                <w:noProof/>
                <w:webHidden/>
              </w:rPr>
              <w:fldChar w:fldCharType="begin"/>
            </w:r>
            <w:r>
              <w:rPr>
                <w:noProof/>
                <w:webHidden/>
              </w:rPr>
              <w:instrText xml:space="preserve"> PAGEREF _Toc168603696 \h </w:instrText>
            </w:r>
            <w:r>
              <w:rPr>
                <w:noProof/>
                <w:webHidden/>
              </w:rPr>
            </w:r>
            <w:r>
              <w:rPr>
                <w:noProof/>
                <w:webHidden/>
              </w:rPr>
              <w:fldChar w:fldCharType="separate"/>
            </w:r>
            <w:r>
              <w:rPr>
                <w:noProof/>
                <w:webHidden/>
              </w:rPr>
              <w:t>3</w:t>
            </w:r>
            <w:r>
              <w:rPr>
                <w:noProof/>
                <w:webHidden/>
              </w:rPr>
              <w:fldChar w:fldCharType="end"/>
            </w:r>
          </w:hyperlink>
        </w:p>
        <w:p w14:paraId="6C4468E3" w14:textId="2E684C3D" w:rsidR="00F10E9B" w:rsidRDefault="00F10E9B">
          <w:pPr>
            <w:pStyle w:val="TOC3"/>
            <w:tabs>
              <w:tab w:val="right" w:leader="dot" w:pos="9350"/>
            </w:tabs>
            <w:rPr>
              <w:rFonts w:eastAsiaTheme="minorEastAsia"/>
              <w:noProof/>
              <w:sz w:val="22"/>
              <w:lang w:eastAsia="el-GR"/>
            </w:rPr>
          </w:pPr>
          <w:hyperlink w:anchor="_Toc168603697" w:history="1">
            <w:r w:rsidRPr="00803434">
              <w:rPr>
                <w:rStyle w:val="Hyperlink"/>
                <w:noProof/>
                <w:lang w:val="en-US"/>
              </w:rPr>
              <w:t>INTRODUCTION</w:t>
            </w:r>
            <w:r>
              <w:rPr>
                <w:noProof/>
                <w:webHidden/>
              </w:rPr>
              <w:tab/>
            </w:r>
            <w:r>
              <w:rPr>
                <w:noProof/>
                <w:webHidden/>
              </w:rPr>
              <w:fldChar w:fldCharType="begin"/>
            </w:r>
            <w:r>
              <w:rPr>
                <w:noProof/>
                <w:webHidden/>
              </w:rPr>
              <w:instrText xml:space="preserve"> PAGEREF _Toc168603697 \h </w:instrText>
            </w:r>
            <w:r>
              <w:rPr>
                <w:noProof/>
                <w:webHidden/>
              </w:rPr>
            </w:r>
            <w:r>
              <w:rPr>
                <w:noProof/>
                <w:webHidden/>
              </w:rPr>
              <w:fldChar w:fldCharType="separate"/>
            </w:r>
            <w:r>
              <w:rPr>
                <w:noProof/>
                <w:webHidden/>
              </w:rPr>
              <w:t>3</w:t>
            </w:r>
            <w:r>
              <w:rPr>
                <w:noProof/>
                <w:webHidden/>
              </w:rPr>
              <w:fldChar w:fldCharType="end"/>
            </w:r>
          </w:hyperlink>
        </w:p>
        <w:p w14:paraId="1778C507" w14:textId="15545676" w:rsidR="00F10E9B" w:rsidRDefault="00F10E9B">
          <w:pPr>
            <w:pStyle w:val="TOC3"/>
            <w:tabs>
              <w:tab w:val="right" w:leader="dot" w:pos="9350"/>
            </w:tabs>
            <w:rPr>
              <w:rFonts w:eastAsiaTheme="minorEastAsia"/>
              <w:noProof/>
              <w:sz w:val="22"/>
              <w:lang w:eastAsia="el-GR"/>
            </w:rPr>
          </w:pPr>
          <w:hyperlink w:anchor="_Toc168603698" w:history="1">
            <w:r w:rsidRPr="00803434">
              <w:rPr>
                <w:rStyle w:val="Hyperlink"/>
                <w:noProof/>
                <w:lang w:val="en-US"/>
              </w:rPr>
              <w:t>GOAL</w:t>
            </w:r>
            <w:r>
              <w:rPr>
                <w:noProof/>
                <w:webHidden/>
              </w:rPr>
              <w:tab/>
            </w:r>
            <w:r>
              <w:rPr>
                <w:noProof/>
                <w:webHidden/>
              </w:rPr>
              <w:fldChar w:fldCharType="begin"/>
            </w:r>
            <w:r>
              <w:rPr>
                <w:noProof/>
                <w:webHidden/>
              </w:rPr>
              <w:instrText xml:space="preserve"> PAGEREF _Toc168603698 \h </w:instrText>
            </w:r>
            <w:r>
              <w:rPr>
                <w:noProof/>
                <w:webHidden/>
              </w:rPr>
            </w:r>
            <w:r>
              <w:rPr>
                <w:noProof/>
                <w:webHidden/>
              </w:rPr>
              <w:fldChar w:fldCharType="separate"/>
            </w:r>
            <w:r>
              <w:rPr>
                <w:noProof/>
                <w:webHidden/>
              </w:rPr>
              <w:t>4</w:t>
            </w:r>
            <w:r>
              <w:rPr>
                <w:noProof/>
                <w:webHidden/>
              </w:rPr>
              <w:fldChar w:fldCharType="end"/>
            </w:r>
          </w:hyperlink>
        </w:p>
        <w:p w14:paraId="0F2B5B10" w14:textId="489E61C6" w:rsidR="00F10E9B" w:rsidRDefault="00F10E9B">
          <w:pPr>
            <w:pStyle w:val="TOC3"/>
            <w:tabs>
              <w:tab w:val="right" w:leader="dot" w:pos="9350"/>
            </w:tabs>
            <w:rPr>
              <w:rFonts w:eastAsiaTheme="minorEastAsia"/>
              <w:noProof/>
              <w:sz w:val="22"/>
              <w:lang w:eastAsia="el-GR"/>
            </w:rPr>
          </w:pPr>
          <w:hyperlink w:anchor="_Toc168603699" w:history="1">
            <w:r w:rsidRPr="00803434">
              <w:rPr>
                <w:rStyle w:val="Hyperlink"/>
                <w:noProof/>
                <w:lang w:val="en-US"/>
              </w:rPr>
              <w:t>METHODS</w:t>
            </w:r>
            <w:r>
              <w:rPr>
                <w:noProof/>
                <w:webHidden/>
              </w:rPr>
              <w:tab/>
            </w:r>
            <w:r>
              <w:rPr>
                <w:noProof/>
                <w:webHidden/>
              </w:rPr>
              <w:fldChar w:fldCharType="begin"/>
            </w:r>
            <w:r>
              <w:rPr>
                <w:noProof/>
                <w:webHidden/>
              </w:rPr>
              <w:instrText xml:space="preserve"> PAGEREF _Toc168603699 \h </w:instrText>
            </w:r>
            <w:r>
              <w:rPr>
                <w:noProof/>
                <w:webHidden/>
              </w:rPr>
            </w:r>
            <w:r>
              <w:rPr>
                <w:noProof/>
                <w:webHidden/>
              </w:rPr>
              <w:fldChar w:fldCharType="separate"/>
            </w:r>
            <w:r>
              <w:rPr>
                <w:noProof/>
                <w:webHidden/>
              </w:rPr>
              <w:t>5</w:t>
            </w:r>
            <w:r>
              <w:rPr>
                <w:noProof/>
                <w:webHidden/>
              </w:rPr>
              <w:fldChar w:fldCharType="end"/>
            </w:r>
          </w:hyperlink>
        </w:p>
        <w:p w14:paraId="0D512D29" w14:textId="2AB914A2" w:rsidR="00F10E9B" w:rsidRDefault="00F10E9B">
          <w:pPr>
            <w:pStyle w:val="TOC3"/>
            <w:tabs>
              <w:tab w:val="right" w:leader="dot" w:pos="9350"/>
            </w:tabs>
            <w:rPr>
              <w:rFonts w:eastAsiaTheme="minorEastAsia"/>
              <w:noProof/>
              <w:sz w:val="22"/>
              <w:lang w:eastAsia="el-GR"/>
            </w:rPr>
          </w:pPr>
          <w:hyperlink w:anchor="_Toc168603700" w:history="1">
            <w:r w:rsidRPr="00803434">
              <w:rPr>
                <w:rStyle w:val="Hyperlink"/>
                <w:noProof/>
                <w:lang w:val="en-US"/>
              </w:rPr>
              <w:t>RESULTS</w:t>
            </w:r>
            <w:r>
              <w:rPr>
                <w:noProof/>
                <w:webHidden/>
              </w:rPr>
              <w:tab/>
            </w:r>
            <w:r>
              <w:rPr>
                <w:noProof/>
                <w:webHidden/>
              </w:rPr>
              <w:fldChar w:fldCharType="begin"/>
            </w:r>
            <w:r>
              <w:rPr>
                <w:noProof/>
                <w:webHidden/>
              </w:rPr>
              <w:instrText xml:space="preserve"> PAGEREF _Toc168603700 \h </w:instrText>
            </w:r>
            <w:r>
              <w:rPr>
                <w:noProof/>
                <w:webHidden/>
              </w:rPr>
            </w:r>
            <w:r>
              <w:rPr>
                <w:noProof/>
                <w:webHidden/>
              </w:rPr>
              <w:fldChar w:fldCharType="separate"/>
            </w:r>
            <w:r>
              <w:rPr>
                <w:noProof/>
                <w:webHidden/>
              </w:rPr>
              <w:t>8</w:t>
            </w:r>
            <w:r>
              <w:rPr>
                <w:noProof/>
                <w:webHidden/>
              </w:rPr>
              <w:fldChar w:fldCharType="end"/>
            </w:r>
          </w:hyperlink>
        </w:p>
        <w:p w14:paraId="7E3E4825" w14:textId="7F39B521" w:rsidR="00F10E9B" w:rsidRDefault="00F10E9B">
          <w:pPr>
            <w:pStyle w:val="TOC3"/>
            <w:tabs>
              <w:tab w:val="right" w:leader="dot" w:pos="9350"/>
            </w:tabs>
            <w:rPr>
              <w:rFonts w:eastAsiaTheme="minorEastAsia"/>
              <w:noProof/>
              <w:sz w:val="22"/>
              <w:lang w:eastAsia="el-GR"/>
            </w:rPr>
          </w:pPr>
          <w:hyperlink w:anchor="_Toc168603701" w:history="1">
            <w:r w:rsidRPr="00803434">
              <w:rPr>
                <w:rStyle w:val="Hyperlink"/>
                <w:noProof/>
                <w:lang w:val="en-US"/>
              </w:rPr>
              <w:t>APPENDIX</w:t>
            </w:r>
            <w:r>
              <w:rPr>
                <w:noProof/>
                <w:webHidden/>
              </w:rPr>
              <w:tab/>
            </w:r>
            <w:r>
              <w:rPr>
                <w:noProof/>
                <w:webHidden/>
              </w:rPr>
              <w:fldChar w:fldCharType="begin"/>
            </w:r>
            <w:r>
              <w:rPr>
                <w:noProof/>
                <w:webHidden/>
              </w:rPr>
              <w:instrText xml:space="preserve"> PAGEREF _Toc168603701 \h </w:instrText>
            </w:r>
            <w:r>
              <w:rPr>
                <w:noProof/>
                <w:webHidden/>
              </w:rPr>
            </w:r>
            <w:r>
              <w:rPr>
                <w:noProof/>
                <w:webHidden/>
              </w:rPr>
              <w:fldChar w:fldCharType="separate"/>
            </w:r>
            <w:r>
              <w:rPr>
                <w:noProof/>
                <w:webHidden/>
              </w:rPr>
              <w:t>15</w:t>
            </w:r>
            <w:r>
              <w:rPr>
                <w:noProof/>
                <w:webHidden/>
              </w:rPr>
              <w:fldChar w:fldCharType="end"/>
            </w:r>
          </w:hyperlink>
        </w:p>
        <w:p w14:paraId="07EBE64A" w14:textId="3662B3DF" w:rsidR="001476CC" w:rsidRPr="001476CC" w:rsidRDefault="001476CC">
          <w:pPr>
            <w:rPr>
              <w:b/>
              <w:bCs/>
              <w:noProof/>
              <w:lang w:val="en-US"/>
            </w:rPr>
          </w:pPr>
          <w:r>
            <w:rPr>
              <w:b/>
              <w:bCs/>
              <w:noProof/>
            </w:rPr>
            <w:fldChar w:fldCharType="end"/>
          </w:r>
        </w:p>
      </w:sdtContent>
    </w:sdt>
    <w:p w14:paraId="279A3022" w14:textId="77777777" w:rsidR="0088679A" w:rsidRPr="00F965A6" w:rsidRDefault="0088679A" w:rsidP="00E04E64">
      <w:pPr>
        <w:rPr>
          <w:szCs w:val="28"/>
          <w:lang w:val="en-US"/>
        </w:rPr>
      </w:pPr>
    </w:p>
    <w:p w14:paraId="578EE8C6" w14:textId="77777777" w:rsidR="0088679A" w:rsidRPr="00E04E64" w:rsidRDefault="0088679A" w:rsidP="00E04E64">
      <w:pPr>
        <w:rPr>
          <w:szCs w:val="28"/>
          <w:lang w:val="en-US"/>
        </w:rPr>
      </w:pPr>
    </w:p>
    <w:p w14:paraId="2418963F" w14:textId="77777777" w:rsidR="0088679A" w:rsidRPr="00E04E64" w:rsidRDefault="0088679A" w:rsidP="00E04E64">
      <w:pPr>
        <w:rPr>
          <w:szCs w:val="28"/>
          <w:lang w:val="en-US"/>
        </w:rPr>
      </w:pPr>
    </w:p>
    <w:p w14:paraId="25D12135" w14:textId="77777777" w:rsidR="0088679A" w:rsidRPr="00E04E64" w:rsidRDefault="0088679A" w:rsidP="00E04E64">
      <w:pPr>
        <w:rPr>
          <w:szCs w:val="28"/>
          <w:lang w:val="en-US"/>
        </w:rPr>
      </w:pPr>
    </w:p>
    <w:p w14:paraId="389BA894" w14:textId="77777777" w:rsidR="0088679A" w:rsidRPr="00E04E64" w:rsidRDefault="0088679A" w:rsidP="00E04E64">
      <w:pPr>
        <w:rPr>
          <w:szCs w:val="28"/>
          <w:lang w:val="en-US"/>
        </w:rPr>
      </w:pPr>
    </w:p>
    <w:p w14:paraId="5F239F1C" w14:textId="77777777" w:rsidR="0088679A" w:rsidRPr="00E04E64" w:rsidRDefault="0088679A" w:rsidP="00E04E64">
      <w:pPr>
        <w:rPr>
          <w:szCs w:val="28"/>
          <w:lang w:val="en-US"/>
        </w:rPr>
      </w:pPr>
    </w:p>
    <w:p w14:paraId="18EE516D" w14:textId="77777777" w:rsidR="0088679A" w:rsidRPr="00E04E64" w:rsidRDefault="0088679A" w:rsidP="00E04E64">
      <w:pPr>
        <w:rPr>
          <w:szCs w:val="28"/>
          <w:lang w:val="en-US"/>
        </w:rPr>
      </w:pPr>
    </w:p>
    <w:p w14:paraId="3C09D877" w14:textId="77777777" w:rsidR="0088679A" w:rsidRPr="00E04E64" w:rsidRDefault="0088679A" w:rsidP="00E04E64">
      <w:pPr>
        <w:rPr>
          <w:szCs w:val="28"/>
          <w:lang w:val="en-US"/>
        </w:rPr>
      </w:pPr>
    </w:p>
    <w:p w14:paraId="1389ED67" w14:textId="77777777" w:rsidR="0088679A" w:rsidRPr="00E04E64" w:rsidRDefault="0088679A" w:rsidP="00E04E64">
      <w:pPr>
        <w:rPr>
          <w:szCs w:val="28"/>
          <w:lang w:val="en-US"/>
        </w:rPr>
      </w:pPr>
    </w:p>
    <w:p w14:paraId="228071CB" w14:textId="77777777" w:rsidR="0088679A" w:rsidRPr="00E04E64" w:rsidRDefault="0088679A" w:rsidP="00E04E64">
      <w:pPr>
        <w:rPr>
          <w:szCs w:val="28"/>
          <w:lang w:val="en-US"/>
        </w:rPr>
      </w:pPr>
    </w:p>
    <w:p w14:paraId="7ED36503" w14:textId="77777777" w:rsidR="00E04E64" w:rsidRPr="00F965A6" w:rsidRDefault="00E04E64" w:rsidP="00E04E64">
      <w:pPr>
        <w:rPr>
          <w:szCs w:val="28"/>
          <w:lang w:val="en-US"/>
        </w:rPr>
      </w:pPr>
    </w:p>
    <w:p w14:paraId="547B8811" w14:textId="4C36EE08" w:rsidR="00E04E64" w:rsidRPr="00F965A6" w:rsidRDefault="00E04E64" w:rsidP="00E04E64">
      <w:pPr>
        <w:pStyle w:val="Heading3"/>
        <w:rPr>
          <w:lang w:val="en-US"/>
        </w:rPr>
      </w:pPr>
      <w:bookmarkStart w:id="1" w:name="_Toc168603696"/>
      <w:r w:rsidRPr="00F965A6">
        <w:rPr>
          <w:lang w:val="en-US"/>
        </w:rPr>
        <w:t>ABSTRACT</w:t>
      </w:r>
      <w:bookmarkEnd w:id="1"/>
    </w:p>
    <w:p w14:paraId="0D709A5E" w14:textId="0D505625" w:rsidR="002C2FFF" w:rsidRPr="00F965A6" w:rsidRDefault="00E04E64" w:rsidP="00E04E64">
      <w:pPr>
        <w:rPr>
          <w:lang w:val="en-US"/>
        </w:rPr>
      </w:pPr>
      <w:r w:rsidRPr="00F965A6">
        <w:rPr>
          <w:lang w:val="en-US"/>
        </w:rPr>
        <w:t>This project focuses on the comprehensive analysis and modeling of heart failure clinical data. The primary objectives were threefold: predicting ejection fraction using regression techniques, classifying the occurrence of death events, and profiling patient clusters. Various machine learning algorithms were employed</w:t>
      </w:r>
      <w:r w:rsidR="00DC6028" w:rsidRPr="00F965A6">
        <w:rPr>
          <w:lang w:val="en-US"/>
        </w:rPr>
        <w:t xml:space="preserve"> </w:t>
      </w:r>
      <w:r w:rsidR="00D634D9" w:rsidRPr="00F965A6">
        <w:rPr>
          <w:lang w:val="en-US"/>
        </w:rPr>
        <w:t>including, Random Forest, Ridge and Lasso Regression, Decision Tree</w:t>
      </w:r>
      <w:r w:rsidR="00A3793E">
        <w:rPr>
          <w:lang w:val="en-US"/>
        </w:rPr>
        <w:t>, Multivariable Regression (OLS), k-NN Classification, Naïve Bayes Classification, Random Forest Classification, Neural Networks for Regression and Classification, K-Means and Hierarchical Clustering</w:t>
      </w:r>
      <w:r w:rsidR="00DC6028" w:rsidRPr="00F965A6">
        <w:rPr>
          <w:lang w:val="en-US"/>
        </w:rPr>
        <w:t>. The models were trained and validated on carefully preprocessed data, ensuring robust and accurate predictions and classifications. The outcomes provide valuable insights into the factors influencing heart failure prognosis and patient profiles.</w:t>
      </w:r>
    </w:p>
    <w:p w14:paraId="0DB88A3D" w14:textId="77777777" w:rsidR="00FC251C" w:rsidRPr="00F965A6" w:rsidRDefault="00FC251C" w:rsidP="00E04E64">
      <w:pPr>
        <w:rPr>
          <w:lang w:val="en-US"/>
        </w:rPr>
      </w:pPr>
    </w:p>
    <w:p w14:paraId="2AAD896A" w14:textId="77777777" w:rsidR="00FC251C" w:rsidRPr="00F965A6" w:rsidRDefault="00FC251C" w:rsidP="00E04E64">
      <w:pPr>
        <w:rPr>
          <w:lang w:val="en-US"/>
        </w:rPr>
      </w:pPr>
    </w:p>
    <w:p w14:paraId="0BC1B415" w14:textId="330769F6" w:rsidR="00FC251C" w:rsidRPr="00F965A6" w:rsidRDefault="00FC251C" w:rsidP="00FC251C">
      <w:pPr>
        <w:pStyle w:val="Heading3"/>
        <w:rPr>
          <w:lang w:val="en-US"/>
        </w:rPr>
      </w:pPr>
      <w:bookmarkStart w:id="2" w:name="_Toc168603697"/>
      <w:r w:rsidRPr="00F965A6">
        <w:rPr>
          <w:lang w:val="en-US"/>
        </w:rPr>
        <w:t>INTRODUCTION</w:t>
      </w:r>
      <w:bookmarkEnd w:id="2"/>
    </w:p>
    <w:p w14:paraId="6824F5A0" w14:textId="61051256" w:rsidR="00FC251C" w:rsidRPr="00F965A6" w:rsidRDefault="00FC251C" w:rsidP="00FC251C">
      <w:pPr>
        <w:rPr>
          <w:lang w:val="en-US"/>
        </w:rPr>
      </w:pPr>
      <w:r w:rsidRPr="00F965A6">
        <w:rPr>
          <w:lang w:val="en-US"/>
        </w:rPr>
        <w:t>Heart failure is a chronic condition characterized by the heart’s inability to pump sufficient blood to meet the body’s needs. It is a significant public health concern, leading to high morbidity and mortality rates. Early prediction and accurate diagnosis are crucial for improving patient outcomes and managing the disease effectively. In recent years, machine learning techniques have shown great promise in medical research, particularly for predictive modeling and patient classification.</w:t>
      </w:r>
    </w:p>
    <w:p w14:paraId="49C0E2C5" w14:textId="77777777" w:rsidR="00FC251C" w:rsidRPr="00F965A6" w:rsidRDefault="00FC251C" w:rsidP="00FC251C">
      <w:pPr>
        <w:rPr>
          <w:lang w:val="en-US"/>
        </w:rPr>
      </w:pPr>
    </w:p>
    <w:p w14:paraId="3E1A89A0" w14:textId="3697A8B5" w:rsidR="00FC251C" w:rsidRPr="00F965A6" w:rsidRDefault="00FC251C" w:rsidP="00FC251C">
      <w:pPr>
        <w:rPr>
          <w:lang w:val="en-US"/>
        </w:rPr>
      </w:pPr>
      <w:r w:rsidRPr="00F965A6">
        <w:rPr>
          <w:lang w:val="en-US"/>
        </w:rPr>
        <w:lastRenderedPageBreak/>
        <w:t xml:space="preserve">This project leverages a variety of machine learning algorithms to analyze a dataset of heart failure clinical records. The dataset includes features such as age, serum sodium levels, creatinine phosphokinase levels, and more, which are used to predict critical outcomes like ejection fraction and death events. Additionally, clustering techniques are applied to profile patients into distinct groups based on their clinical characteristics. </w:t>
      </w:r>
    </w:p>
    <w:p w14:paraId="20F028F5" w14:textId="77777777" w:rsidR="00FC251C" w:rsidRPr="00F965A6" w:rsidRDefault="00FC251C" w:rsidP="00FC251C">
      <w:pPr>
        <w:rPr>
          <w:lang w:val="en-US"/>
        </w:rPr>
      </w:pPr>
    </w:p>
    <w:p w14:paraId="53846EC0" w14:textId="77777777" w:rsidR="00FC251C" w:rsidRPr="00F965A6" w:rsidRDefault="00FC251C" w:rsidP="00FC251C">
      <w:pPr>
        <w:rPr>
          <w:lang w:val="en-US"/>
        </w:rPr>
      </w:pPr>
    </w:p>
    <w:p w14:paraId="14BB691D" w14:textId="0E0E0F30" w:rsidR="00FC251C" w:rsidRPr="00F965A6" w:rsidRDefault="00FC251C" w:rsidP="00FC251C">
      <w:pPr>
        <w:pStyle w:val="Heading3"/>
        <w:rPr>
          <w:lang w:val="en-US"/>
        </w:rPr>
      </w:pPr>
      <w:bookmarkStart w:id="3" w:name="_Toc168603698"/>
      <w:r w:rsidRPr="00F965A6">
        <w:rPr>
          <w:lang w:val="en-US"/>
        </w:rPr>
        <w:t>GOAL</w:t>
      </w:r>
      <w:bookmarkEnd w:id="3"/>
    </w:p>
    <w:p w14:paraId="002B6CE0" w14:textId="5F9E29E4" w:rsidR="00FC251C" w:rsidRPr="00F965A6" w:rsidRDefault="00FC251C" w:rsidP="00FC251C">
      <w:pPr>
        <w:rPr>
          <w:lang w:val="en-US"/>
        </w:rPr>
      </w:pPr>
      <w:r w:rsidRPr="00F965A6">
        <w:rPr>
          <w:lang w:val="en-US"/>
        </w:rPr>
        <w:t>The primary objectives of this project are:</w:t>
      </w:r>
    </w:p>
    <w:p w14:paraId="6409B982" w14:textId="323C2308" w:rsidR="00FC251C" w:rsidRPr="00F965A6" w:rsidRDefault="00FC251C" w:rsidP="00FC251C">
      <w:pPr>
        <w:pStyle w:val="ListParagraph"/>
        <w:numPr>
          <w:ilvl w:val="0"/>
          <w:numId w:val="3"/>
        </w:numPr>
        <w:rPr>
          <w:lang w:val="en-US"/>
        </w:rPr>
      </w:pPr>
      <w:r w:rsidRPr="00F965A6">
        <w:rPr>
          <w:lang w:val="en-US"/>
        </w:rPr>
        <w:t>Identify Key Predictors of Heart Failure: Utilize machine learning methods to determine the most significant factors affecting ejection fraction and death events in patients.</w:t>
      </w:r>
    </w:p>
    <w:p w14:paraId="796224D2" w14:textId="0EE383E8" w:rsidR="00FC251C" w:rsidRPr="00F965A6" w:rsidRDefault="00FC251C" w:rsidP="00FC251C">
      <w:pPr>
        <w:pStyle w:val="ListParagraph"/>
        <w:numPr>
          <w:ilvl w:val="0"/>
          <w:numId w:val="3"/>
        </w:numPr>
        <w:rPr>
          <w:lang w:val="en-US"/>
        </w:rPr>
      </w:pPr>
      <w:r w:rsidRPr="00F965A6">
        <w:rPr>
          <w:lang w:val="en-US"/>
        </w:rPr>
        <w:t xml:space="preserve">Evaluate the Performance of Different Machine Learning Models: Implement and compare the </w:t>
      </w:r>
      <w:r w:rsidR="0049523C">
        <w:rPr>
          <w:lang w:val="en-US"/>
        </w:rPr>
        <w:t>e</w:t>
      </w:r>
      <w:r w:rsidRPr="00F965A6">
        <w:rPr>
          <w:lang w:val="en-US"/>
        </w:rPr>
        <w:t>ffectiveness of various regression, classification and clustering algorithms in predicting heart failure outcomes and profiling patients.</w:t>
      </w:r>
    </w:p>
    <w:p w14:paraId="67E4CC00" w14:textId="77777777" w:rsidR="00594A8B" w:rsidRDefault="00594A8B" w:rsidP="00FC251C">
      <w:pPr>
        <w:rPr>
          <w:lang w:val="en-US"/>
        </w:rPr>
      </w:pPr>
    </w:p>
    <w:p w14:paraId="0E447193" w14:textId="77777777" w:rsidR="00594A8B" w:rsidRDefault="00594A8B" w:rsidP="00FC251C">
      <w:pPr>
        <w:rPr>
          <w:lang w:val="en-US"/>
        </w:rPr>
      </w:pPr>
    </w:p>
    <w:p w14:paraId="515C5E9A" w14:textId="4F731DA0" w:rsidR="0063246C" w:rsidRDefault="00FC251C" w:rsidP="00FC251C">
      <w:pPr>
        <w:rPr>
          <w:lang w:val="en-US"/>
        </w:rPr>
      </w:pPr>
      <w:r w:rsidRPr="00F965A6">
        <w:rPr>
          <w:lang w:val="en-US"/>
        </w:rPr>
        <w:t>By achieving these goals, this project aims to contribute to the understanding and management of heart failure, potential leading to improved patient care and outcomes.</w:t>
      </w:r>
    </w:p>
    <w:p w14:paraId="1F3FB10F" w14:textId="2B394BE0" w:rsidR="00084E1B" w:rsidRDefault="00084E1B" w:rsidP="00084E1B">
      <w:pPr>
        <w:pStyle w:val="Heading3"/>
        <w:rPr>
          <w:lang w:val="en-US"/>
        </w:rPr>
      </w:pPr>
      <w:bookmarkStart w:id="4" w:name="_Toc168603699"/>
      <w:r>
        <w:rPr>
          <w:lang w:val="en-US"/>
        </w:rPr>
        <w:lastRenderedPageBreak/>
        <w:t>METHODS</w:t>
      </w:r>
      <w:bookmarkEnd w:id="4"/>
    </w:p>
    <w:p w14:paraId="374C20A2" w14:textId="133A76D9" w:rsidR="00084E1B" w:rsidRDefault="00084E1B" w:rsidP="00084E1B">
      <w:pPr>
        <w:rPr>
          <w:lang w:val="en-US"/>
        </w:rPr>
      </w:pPr>
      <w:r>
        <w:rPr>
          <w:lang w:val="en-US"/>
        </w:rPr>
        <w:t>This section details the various steps and techniques employed to predict ejection fraction, classify death events, and profile patient clusters.</w:t>
      </w:r>
    </w:p>
    <w:p w14:paraId="7B6AB6EC" w14:textId="77777777" w:rsidR="00C65486" w:rsidRDefault="00C65486" w:rsidP="00084E1B">
      <w:pPr>
        <w:rPr>
          <w:lang w:val="en-US"/>
        </w:rPr>
      </w:pPr>
    </w:p>
    <w:p w14:paraId="773F49B0" w14:textId="79B44934" w:rsidR="00084E1B" w:rsidRPr="00F75EAF" w:rsidRDefault="00084E1B" w:rsidP="00084E1B">
      <w:pPr>
        <w:rPr>
          <w:b/>
          <w:bCs/>
          <w:i/>
          <w:iCs/>
          <w:lang w:val="en-US"/>
        </w:rPr>
      </w:pPr>
      <w:r w:rsidRPr="00F75EAF">
        <w:rPr>
          <w:b/>
          <w:bCs/>
          <w:i/>
          <w:iCs/>
          <w:lang w:val="en-US"/>
        </w:rPr>
        <w:t>Data Preprocessing</w:t>
      </w:r>
    </w:p>
    <w:p w14:paraId="2780170D" w14:textId="369614A3" w:rsidR="00084E1B" w:rsidRDefault="00084E1B" w:rsidP="00084E1B">
      <w:pPr>
        <w:rPr>
          <w:lang w:val="en-US"/>
        </w:rPr>
      </w:pPr>
      <w:r>
        <w:rPr>
          <w:lang w:val="en-US"/>
        </w:rPr>
        <w:t>The dataset was preprocessed to ensure the integrity and consistency of the data.</w:t>
      </w:r>
      <w:r w:rsidR="00B80D3A">
        <w:rPr>
          <w:lang w:val="en-US"/>
        </w:rPr>
        <w:t xml:space="preserve"> The preprocessing steps included:</w:t>
      </w:r>
    </w:p>
    <w:p w14:paraId="751E2D64" w14:textId="5D0CB38E" w:rsidR="00B80D3A" w:rsidRPr="00B80D3A" w:rsidRDefault="00B80D3A" w:rsidP="00B80D3A">
      <w:pPr>
        <w:pStyle w:val="ListParagraph"/>
        <w:numPr>
          <w:ilvl w:val="0"/>
          <w:numId w:val="4"/>
        </w:numPr>
        <w:rPr>
          <w:lang w:val="en-US"/>
        </w:rPr>
      </w:pPr>
      <w:r>
        <w:rPr>
          <w:lang w:val="en-US"/>
        </w:rPr>
        <w:t>Handle Missing values: The dataset was checked for missing values, and none were found.</w:t>
      </w:r>
    </w:p>
    <w:p w14:paraId="75062049" w14:textId="47DC57BF" w:rsidR="00B80D3A" w:rsidRDefault="00B80D3A" w:rsidP="00B80D3A">
      <w:pPr>
        <w:pStyle w:val="ListParagraph"/>
        <w:numPr>
          <w:ilvl w:val="0"/>
          <w:numId w:val="4"/>
        </w:numPr>
        <w:rPr>
          <w:lang w:val="en-US"/>
        </w:rPr>
      </w:pPr>
      <w:r>
        <w:rPr>
          <w:lang w:val="en-US"/>
        </w:rPr>
        <w:t>Encoding Categorical Variables: The categorical variables ‘diabetes’, ‘</w:t>
      </w:r>
      <w:proofErr w:type="spellStart"/>
      <w:r>
        <w:rPr>
          <w:lang w:val="en-US"/>
        </w:rPr>
        <w:t>high_blood_pressure</w:t>
      </w:r>
      <w:proofErr w:type="spellEnd"/>
      <w:r>
        <w:rPr>
          <w:lang w:val="en-US"/>
        </w:rPr>
        <w:t>’, ‘smoking’, ‘sex’, ‘</w:t>
      </w:r>
      <w:proofErr w:type="spellStart"/>
      <w:r>
        <w:rPr>
          <w:lang w:val="en-US"/>
        </w:rPr>
        <w:t>anaemia</w:t>
      </w:r>
      <w:proofErr w:type="spellEnd"/>
      <w:r>
        <w:rPr>
          <w:lang w:val="en-US"/>
        </w:rPr>
        <w:t>’, and ‘DEATH_EVENT’ were converted to categorical data types for proper handling during analysis.</w:t>
      </w:r>
    </w:p>
    <w:p w14:paraId="21271474" w14:textId="320BE699" w:rsidR="00B80D3A" w:rsidRDefault="00B80D3A" w:rsidP="00B80D3A">
      <w:pPr>
        <w:pStyle w:val="ListParagraph"/>
        <w:numPr>
          <w:ilvl w:val="0"/>
          <w:numId w:val="4"/>
        </w:numPr>
        <w:rPr>
          <w:lang w:val="en-US"/>
        </w:rPr>
      </w:pPr>
      <w:r>
        <w:rPr>
          <w:lang w:val="en-US"/>
        </w:rPr>
        <w:t>Renaming Columns: For better readability in graphs and visualizations, the column ‘</w:t>
      </w:r>
      <w:proofErr w:type="spellStart"/>
      <w:r>
        <w:rPr>
          <w:lang w:val="en-US"/>
        </w:rPr>
        <w:t>creatinine_phosphokinase</w:t>
      </w:r>
      <w:proofErr w:type="spellEnd"/>
      <w:r>
        <w:rPr>
          <w:lang w:val="en-US"/>
        </w:rPr>
        <w:t>’ was renamed to ‘</w:t>
      </w:r>
      <w:proofErr w:type="spellStart"/>
      <w:r>
        <w:rPr>
          <w:lang w:val="en-US"/>
        </w:rPr>
        <w:t>creatinine_pk</w:t>
      </w:r>
      <w:proofErr w:type="spellEnd"/>
      <w:r>
        <w:rPr>
          <w:lang w:val="en-US"/>
        </w:rPr>
        <w:t>’.</w:t>
      </w:r>
    </w:p>
    <w:p w14:paraId="72C9590E" w14:textId="196C9708" w:rsidR="00B80D3A" w:rsidRDefault="00B80D3A" w:rsidP="00B80D3A">
      <w:pPr>
        <w:pStyle w:val="ListParagraph"/>
        <w:numPr>
          <w:ilvl w:val="0"/>
          <w:numId w:val="4"/>
        </w:numPr>
        <w:rPr>
          <w:lang w:val="en-US"/>
        </w:rPr>
      </w:pPr>
      <w:r>
        <w:rPr>
          <w:lang w:val="en-US"/>
        </w:rPr>
        <w:t>Removing Clinically Improbable Values: Entries with improbably values (likely incorrect data entries) were removed to clean the dataset.</w:t>
      </w:r>
    </w:p>
    <w:p w14:paraId="4CDB1DD0" w14:textId="25E2FC4E" w:rsidR="00B80D3A" w:rsidRDefault="00B80D3A" w:rsidP="00B80D3A">
      <w:pPr>
        <w:pStyle w:val="ListParagraph"/>
        <w:numPr>
          <w:ilvl w:val="0"/>
          <w:numId w:val="4"/>
        </w:numPr>
        <w:rPr>
          <w:lang w:val="en-US"/>
        </w:rPr>
      </w:pPr>
      <w:r>
        <w:rPr>
          <w:lang w:val="en-US"/>
        </w:rPr>
        <w:t>Correlation Analysis: The numerical features were examined for correlations.</w:t>
      </w:r>
    </w:p>
    <w:p w14:paraId="5708020A" w14:textId="4FAA7F78" w:rsidR="00B80D3A" w:rsidRDefault="00B80D3A" w:rsidP="00B80D3A">
      <w:pPr>
        <w:rPr>
          <w:lang w:val="en-US"/>
        </w:rPr>
      </w:pPr>
    </w:p>
    <w:p w14:paraId="3907EF8C" w14:textId="581E96D9" w:rsidR="00B80D3A" w:rsidRPr="00F75EAF" w:rsidRDefault="00B80D3A" w:rsidP="00B80D3A">
      <w:pPr>
        <w:rPr>
          <w:b/>
          <w:bCs/>
          <w:i/>
          <w:iCs/>
          <w:lang w:val="en-US"/>
        </w:rPr>
      </w:pPr>
      <w:r w:rsidRPr="00F75EAF">
        <w:rPr>
          <w:b/>
          <w:bCs/>
          <w:i/>
          <w:iCs/>
          <w:lang w:val="en-US"/>
        </w:rPr>
        <w:t>Feature</w:t>
      </w:r>
      <w:r w:rsidR="00F75EAF" w:rsidRPr="00F75EAF">
        <w:rPr>
          <w:b/>
          <w:bCs/>
          <w:i/>
          <w:iCs/>
          <w:lang w:val="en-US"/>
        </w:rPr>
        <w:t xml:space="preserve"> Selection</w:t>
      </w:r>
    </w:p>
    <w:p w14:paraId="6620BB1A" w14:textId="3384C127" w:rsidR="00F75EAF" w:rsidRDefault="00F75EAF" w:rsidP="00B80D3A">
      <w:pPr>
        <w:rPr>
          <w:lang w:val="en-US"/>
        </w:rPr>
      </w:pPr>
      <w:r>
        <w:rPr>
          <w:lang w:val="en-US"/>
        </w:rPr>
        <w:t>Random Forest method was employed to identify the most important features for both regression and classification tasks. The importance of each feature was calculated and ranked, allowing for the selection of the most relevant predictors.</w:t>
      </w:r>
    </w:p>
    <w:p w14:paraId="27BAE26A" w14:textId="2B509AB0" w:rsidR="00F75EAF" w:rsidRPr="00F75EAF" w:rsidRDefault="00F75EAF" w:rsidP="00B80D3A">
      <w:pPr>
        <w:rPr>
          <w:b/>
          <w:bCs/>
          <w:i/>
          <w:iCs/>
          <w:lang w:val="en-US"/>
        </w:rPr>
      </w:pPr>
      <w:r w:rsidRPr="00F75EAF">
        <w:rPr>
          <w:b/>
          <w:bCs/>
          <w:i/>
          <w:iCs/>
          <w:lang w:val="en-US"/>
        </w:rPr>
        <w:lastRenderedPageBreak/>
        <w:t>Regression Analysis</w:t>
      </w:r>
    </w:p>
    <w:p w14:paraId="34F801AC" w14:textId="4E27DFD9" w:rsidR="00F75EAF" w:rsidRDefault="00C65486" w:rsidP="00B80D3A">
      <w:pPr>
        <w:rPr>
          <w:lang w:val="en-US"/>
        </w:rPr>
      </w:pPr>
      <w:r>
        <w:rPr>
          <w:lang w:val="en-US"/>
        </w:rPr>
        <w:t>Multiple regression methods were applied to predict the ejection fraction. The selected features for regression included ‘time’, ‘age’, ‘</w:t>
      </w:r>
      <w:proofErr w:type="spellStart"/>
      <w:r>
        <w:rPr>
          <w:lang w:val="en-US"/>
        </w:rPr>
        <w:t>creatinine_pk</w:t>
      </w:r>
      <w:proofErr w:type="spellEnd"/>
      <w:r>
        <w:rPr>
          <w:lang w:val="en-US"/>
        </w:rPr>
        <w:t>’, ‘platelets’, ‘</w:t>
      </w:r>
      <w:proofErr w:type="spellStart"/>
      <w:r>
        <w:rPr>
          <w:lang w:val="en-US"/>
        </w:rPr>
        <w:t>serum_sodium</w:t>
      </w:r>
      <w:proofErr w:type="spellEnd"/>
      <w:r>
        <w:rPr>
          <w:lang w:val="en-US"/>
        </w:rPr>
        <w:t>’, ‘DEATH_EVENT’, and ‘</w:t>
      </w:r>
      <w:proofErr w:type="spellStart"/>
      <w:r>
        <w:rPr>
          <w:lang w:val="en-US"/>
        </w:rPr>
        <w:t>serum_creatinine</w:t>
      </w:r>
      <w:proofErr w:type="spellEnd"/>
      <w:r>
        <w:rPr>
          <w:lang w:val="en-US"/>
        </w:rPr>
        <w:t>’. The regression methods used were:</w:t>
      </w:r>
    </w:p>
    <w:p w14:paraId="675574D3" w14:textId="15E72C62" w:rsidR="00C65486" w:rsidRDefault="00C65486" w:rsidP="00C65486">
      <w:pPr>
        <w:pStyle w:val="ListParagraph"/>
        <w:numPr>
          <w:ilvl w:val="0"/>
          <w:numId w:val="5"/>
        </w:numPr>
        <w:rPr>
          <w:lang w:val="en-US"/>
        </w:rPr>
      </w:pPr>
      <w:r>
        <w:rPr>
          <w:lang w:val="en-US"/>
        </w:rPr>
        <w:t>Random Forest Regression: To capture non-linear relationships in the data.</w:t>
      </w:r>
    </w:p>
    <w:p w14:paraId="3A69C922" w14:textId="280411C2" w:rsidR="00C65486" w:rsidRDefault="00C65486" w:rsidP="00C65486">
      <w:pPr>
        <w:pStyle w:val="ListParagraph"/>
        <w:numPr>
          <w:ilvl w:val="0"/>
          <w:numId w:val="5"/>
        </w:numPr>
        <w:rPr>
          <w:lang w:val="en-US"/>
        </w:rPr>
      </w:pPr>
      <w:r>
        <w:rPr>
          <w:lang w:val="en-US"/>
        </w:rPr>
        <w:t>Ridge Regression: A regularized linear regression method to handle multicollinearity.</w:t>
      </w:r>
    </w:p>
    <w:p w14:paraId="68F6D15D" w14:textId="22B41E13" w:rsidR="00C65486" w:rsidRDefault="00C65486" w:rsidP="00C65486">
      <w:pPr>
        <w:pStyle w:val="ListParagraph"/>
        <w:numPr>
          <w:ilvl w:val="0"/>
          <w:numId w:val="5"/>
        </w:numPr>
        <w:rPr>
          <w:lang w:val="en-US"/>
        </w:rPr>
      </w:pPr>
      <w:r>
        <w:rPr>
          <w:lang w:val="en-US"/>
        </w:rPr>
        <w:t>Lasso Regression: Another regularization technique that can shrink coefficients of less important features to zero.</w:t>
      </w:r>
    </w:p>
    <w:p w14:paraId="5F0E6BE0" w14:textId="41D23C37" w:rsidR="00C65486" w:rsidRDefault="00C65486" w:rsidP="00C65486">
      <w:pPr>
        <w:pStyle w:val="ListParagraph"/>
        <w:numPr>
          <w:ilvl w:val="0"/>
          <w:numId w:val="5"/>
        </w:numPr>
        <w:rPr>
          <w:lang w:val="en-US"/>
        </w:rPr>
      </w:pPr>
      <w:r>
        <w:rPr>
          <w:lang w:val="en-US"/>
        </w:rPr>
        <w:t>Multivariable Regression (OLS): Standard ordinary least squares regression to understand the linear relationships between features and the target variable.</w:t>
      </w:r>
    </w:p>
    <w:p w14:paraId="3A9CEC79" w14:textId="4DACA295" w:rsidR="00C65486" w:rsidRDefault="00C65486" w:rsidP="00C65486">
      <w:pPr>
        <w:pStyle w:val="ListParagraph"/>
        <w:numPr>
          <w:ilvl w:val="0"/>
          <w:numId w:val="5"/>
        </w:numPr>
        <w:rPr>
          <w:lang w:val="en-US"/>
        </w:rPr>
      </w:pPr>
      <w:r>
        <w:rPr>
          <w:lang w:val="en-US"/>
        </w:rPr>
        <w:t>Decision Tree Regression: A non-linear regression technique that splits the data into subsets based on feature values.</w:t>
      </w:r>
    </w:p>
    <w:p w14:paraId="7C6816CC" w14:textId="19EE2936" w:rsidR="00C65486" w:rsidRDefault="00C65486" w:rsidP="00C65486">
      <w:pPr>
        <w:pStyle w:val="ListParagraph"/>
        <w:numPr>
          <w:ilvl w:val="0"/>
          <w:numId w:val="5"/>
        </w:numPr>
        <w:rPr>
          <w:lang w:val="en-US"/>
        </w:rPr>
      </w:pPr>
      <w:r>
        <w:rPr>
          <w:lang w:val="en-US"/>
        </w:rPr>
        <w:t>Neural Network Regression: A deep learning approach to model complex relationships in the data.</w:t>
      </w:r>
    </w:p>
    <w:p w14:paraId="534D68FD" w14:textId="77777777" w:rsidR="00C65486" w:rsidRDefault="00C65486" w:rsidP="00C65486">
      <w:pPr>
        <w:rPr>
          <w:lang w:val="en-US"/>
        </w:rPr>
      </w:pPr>
    </w:p>
    <w:p w14:paraId="7DB81D06" w14:textId="7EF03EFF" w:rsidR="00C65486" w:rsidRDefault="00C65486" w:rsidP="00C65486">
      <w:pPr>
        <w:rPr>
          <w:b/>
          <w:bCs/>
          <w:i/>
          <w:iCs/>
          <w:lang w:val="en-US"/>
        </w:rPr>
      </w:pPr>
      <w:r w:rsidRPr="00C65486">
        <w:rPr>
          <w:b/>
          <w:bCs/>
          <w:i/>
          <w:iCs/>
          <w:lang w:val="en-US"/>
        </w:rPr>
        <w:t>Classification Analysis</w:t>
      </w:r>
    </w:p>
    <w:p w14:paraId="6348FDCC" w14:textId="1878D637" w:rsidR="00C65486" w:rsidRDefault="00C65486" w:rsidP="00C65486">
      <w:pPr>
        <w:rPr>
          <w:lang w:val="en-US"/>
        </w:rPr>
      </w:pPr>
      <w:r>
        <w:rPr>
          <w:lang w:val="en-US"/>
        </w:rPr>
        <w:t>Various classification techniques were used to predict death events. The selected features for classification included ‘time’, ‘</w:t>
      </w:r>
      <w:proofErr w:type="spellStart"/>
      <w:r>
        <w:rPr>
          <w:lang w:val="en-US"/>
        </w:rPr>
        <w:t>creatinine_pk</w:t>
      </w:r>
      <w:proofErr w:type="spellEnd"/>
      <w:r>
        <w:rPr>
          <w:lang w:val="en-US"/>
        </w:rPr>
        <w:t>’, ‘platelets’, ‘age’, ‘</w:t>
      </w:r>
      <w:proofErr w:type="spellStart"/>
      <w:r>
        <w:rPr>
          <w:lang w:val="en-US"/>
        </w:rPr>
        <w:t>serum_creatinine</w:t>
      </w:r>
      <w:proofErr w:type="spellEnd"/>
      <w:r>
        <w:rPr>
          <w:lang w:val="en-US"/>
        </w:rPr>
        <w:t>’, ‘</w:t>
      </w:r>
      <w:proofErr w:type="spellStart"/>
      <w:r>
        <w:rPr>
          <w:lang w:val="en-US"/>
        </w:rPr>
        <w:t>serum_sodium</w:t>
      </w:r>
      <w:proofErr w:type="spellEnd"/>
      <w:r>
        <w:rPr>
          <w:lang w:val="en-US"/>
        </w:rPr>
        <w:t>’, and ‘ejection fraction’.  The classification methods employed were:</w:t>
      </w:r>
    </w:p>
    <w:p w14:paraId="27632A64" w14:textId="6AB0252B" w:rsidR="00C65486" w:rsidRDefault="00C65486" w:rsidP="00C65486">
      <w:pPr>
        <w:pStyle w:val="ListParagraph"/>
        <w:numPr>
          <w:ilvl w:val="0"/>
          <w:numId w:val="6"/>
        </w:numPr>
        <w:rPr>
          <w:lang w:val="en-US"/>
        </w:rPr>
      </w:pPr>
      <w:r>
        <w:rPr>
          <w:lang w:val="en-US"/>
        </w:rPr>
        <w:lastRenderedPageBreak/>
        <w:t>k-Nearest Neighbors (k-NN) Classification: An instance-based learning algorithm that classifies a sample based on the majority class of its k-nearest neighbors.</w:t>
      </w:r>
    </w:p>
    <w:p w14:paraId="39DAE14A" w14:textId="56EBD2FF" w:rsidR="00C65486" w:rsidRDefault="00C65486" w:rsidP="00C65486">
      <w:pPr>
        <w:pStyle w:val="ListParagraph"/>
        <w:numPr>
          <w:ilvl w:val="0"/>
          <w:numId w:val="6"/>
        </w:numPr>
        <w:rPr>
          <w:lang w:val="en-US"/>
        </w:rPr>
      </w:pPr>
      <w:r>
        <w:rPr>
          <w:lang w:val="en-US"/>
        </w:rPr>
        <w:t>Naïve Bayes Classification: A probabilistic classifier based on Bayes’ theorem with strong independence assumptions.</w:t>
      </w:r>
    </w:p>
    <w:p w14:paraId="64909C67" w14:textId="0B43DB4F" w:rsidR="00C65486" w:rsidRDefault="00C65486" w:rsidP="00C65486">
      <w:pPr>
        <w:pStyle w:val="ListParagraph"/>
        <w:numPr>
          <w:ilvl w:val="0"/>
          <w:numId w:val="6"/>
        </w:numPr>
        <w:rPr>
          <w:lang w:val="en-US"/>
        </w:rPr>
      </w:pPr>
      <w:r>
        <w:rPr>
          <w:lang w:val="en-US"/>
        </w:rPr>
        <w:t>Random Forest Classification: An ensemble learning method that constructs multiple decision trees and merges them together to obtain a more accurate and stable prediction.</w:t>
      </w:r>
    </w:p>
    <w:p w14:paraId="6DAC024D" w14:textId="7A008F6D" w:rsidR="00C65486" w:rsidRDefault="00C65486" w:rsidP="00C65486">
      <w:pPr>
        <w:pStyle w:val="ListParagraph"/>
        <w:numPr>
          <w:ilvl w:val="0"/>
          <w:numId w:val="6"/>
        </w:numPr>
        <w:rPr>
          <w:lang w:val="en-US"/>
        </w:rPr>
      </w:pPr>
      <w:r>
        <w:rPr>
          <w:lang w:val="en-US"/>
        </w:rPr>
        <w:t>Neural Networks Classification: A deep learning method that uses multiple layers of neurons to learn complex patterns in the data.</w:t>
      </w:r>
    </w:p>
    <w:p w14:paraId="3194D354" w14:textId="77777777" w:rsidR="00C65486" w:rsidRDefault="00C65486" w:rsidP="00C65486">
      <w:pPr>
        <w:rPr>
          <w:lang w:val="en-US"/>
        </w:rPr>
      </w:pPr>
    </w:p>
    <w:p w14:paraId="0D929504" w14:textId="4AC2683D" w:rsidR="00C65486" w:rsidRDefault="00C65486" w:rsidP="00C65486">
      <w:pPr>
        <w:rPr>
          <w:b/>
          <w:bCs/>
          <w:i/>
          <w:iCs/>
          <w:lang w:val="en-US"/>
        </w:rPr>
      </w:pPr>
      <w:r w:rsidRPr="00C65486">
        <w:rPr>
          <w:b/>
          <w:bCs/>
          <w:i/>
          <w:iCs/>
          <w:lang w:val="en-US"/>
        </w:rPr>
        <w:t>Clustering Analysis</w:t>
      </w:r>
    </w:p>
    <w:p w14:paraId="0A34BCA1" w14:textId="3E9D82B5" w:rsidR="00C65486" w:rsidRDefault="00C65486" w:rsidP="00C65486">
      <w:pPr>
        <w:rPr>
          <w:lang w:val="en-US"/>
        </w:rPr>
      </w:pPr>
      <w:r>
        <w:rPr>
          <w:lang w:val="en-US"/>
        </w:rPr>
        <w:t>Clustering techniques were applied to profile patients based on their clinical features. The methods used were:</w:t>
      </w:r>
    </w:p>
    <w:p w14:paraId="58106238" w14:textId="4AFB5C05" w:rsidR="00C65486" w:rsidRDefault="00C65486" w:rsidP="00C65486">
      <w:pPr>
        <w:pStyle w:val="ListParagraph"/>
        <w:numPr>
          <w:ilvl w:val="0"/>
          <w:numId w:val="7"/>
        </w:numPr>
        <w:rPr>
          <w:lang w:val="en-US"/>
        </w:rPr>
      </w:pPr>
      <w:r>
        <w:rPr>
          <w:lang w:val="en-US"/>
        </w:rPr>
        <w:t>K-Means Clustering: A method that partitions the data into k distinct clusters based on feature similarities.</w:t>
      </w:r>
    </w:p>
    <w:p w14:paraId="0C16588F" w14:textId="7832192D" w:rsidR="00C65486" w:rsidRDefault="00C65486" w:rsidP="00C65486">
      <w:pPr>
        <w:pStyle w:val="ListParagraph"/>
        <w:numPr>
          <w:ilvl w:val="0"/>
          <w:numId w:val="7"/>
        </w:numPr>
        <w:rPr>
          <w:lang w:val="en-US"/>
        </w:rPr>
      </w:pPr>
      <w:r>
        <w:rPr>
          <w:lang w:val="en-US"/>
        </w:rPr>
        <w:t>Hierarchical Clustering: An agglomerative clustering method that builds a hierarchy of clusters by progressively merging or splitting them.</w:t>
      </w:r>
    </w:p>
    <w:p w14:paraId="5DFD7E87" w14:textId="77777777" w:rsidR="00E538F1" w:rsidRDefault="00E538F1" w:rsidP="00E538F1">
      <w:pPr>
        <w:rPr>
          <w:lang w:val="en-US"/>
        </w:rPr>
      </w:pPr>
    </w:p>
    <w:p w14:paraId="69CFAECA" w14:textId="77777777" w:rsidR="00E538F1" w:rsidRDefault="00E538F1" w:rsidP="00E538F1">
      <w:pPr>
        <w:rPr>
          <w:lang w:val="en-US"/>
        </w:rPr>
      </w:pPr>
    </w:p>
    <w:p w14:paraId="549555B4" w14:textId="77777777" w:rsidR="00E538F1" w:rsidRDefault="00E538F1" w:rsidP="00E538F1">
      <w:pPr>
        <w:rPr>
          <w:lang w:val="en-US"/>
        </w:rPr>
      </w:pPr>
    </w:p>
    <w:p w14:paraId="1A779687" w14:textId="41AF0EF2" w:rsidR="00E538F1" w:rsidRPr="00E538F1" w:rsidRDefault="001476CC" w:rsidP="00E538F1">
      <w:pPr>
        <w:pStyle w:val="Heading3"/>
        <w:rPr>
          <w:lang w:val="en-US"/>
        </w:rPr>
      </w:pPr>
      <w:bookmarkStart w:id="5" w:name="_Toc168603700"/>
      <w:r>
        <w:rPr>
          <w:lang w:val="en-US"/>
        </w:rPr>
        <w:lastRenderedPageBreak/>
        <w:t>RESULTS</w:t>
      </w:r>
      <w:bookmarkEnd w:id="5"/>
    </w:p>
    <w:p w14:paraId="6132E6A4" w14:textId="77777777" w:rsidR="00C65486" w:rsidRDefault="00C65486" w:rsidP="00C65486">
      <w:pPr>
        <w:rPr>
          <w:lang w:val="en-US"/>
        </w:rPr>
      </w:pPr>
    </w:p>
    <w:p w14:paraId="0FACF44B" w14:textId="7924A79A" w:rsidR="00E538F1" w:rsidRDefault="00E538F1" w:rsidP="00C65486">
      <w:pPr>
        <w:rPr>
          <w:b/>
          <w:bCs/>
          <w:i/>
          <w:iCs/>
          <w:lang w:val="en-US"/>
        </w:rPr>
      </w:pPr>
      <w:r w:rsidRPr="00E538F1">
        <w:rPr>
          <w:b/>
          <w:bCs/>
          <w:i/>
          <w:iCs/>
          <w:lang w:val="en-US"/>
        </w:rPr>
        <w:t>Regression Analysis</w:t>
      </w:r>
    </w:p>
    <w:p w14:paraId="15B123BA" w14:textId="3EFAE543" w:rsidR="00E538F1" w:rsidRDefault="00E538F1" w:rsidP="00C65486">
      <w:pPr>
        <w:rPr>
          <w:lang w:val="en-US"/>
        </w:rPr>
      </w:pPr>
      <w:r>
        <w:rPr>
          <w:lang w:val="en-US"/>
        </w:rPr>
        <w:t xml:space="preserve">The goal of the regression analysis was to predict the ejection fraction of heart failure patients using various regression models. The performance of each model was evaluated using Mean Squared Error (MSE) and </w:t>
      </w:r>
      <w:r w:rsidRPr="00E538F1">
        <w:rPr>
          <w:lang w:val="en-US"/>
        </w:rPr>
        <w:t>R²</w:t>
      </w:r>
      <w:r>
        <w:rPr>
          <w:lang w:val="en-US"/>
        </w:rPr>
        <w:t xml:space="preserve"> Score on both the validation and test sets.</w:t>
      </w:r>
    </w:p>
    <w:p w14:paraId="60963F87" w14:textId="51BC5FF6" w:rsidR="00E538F1" w:rsidRPr="00553D00" w:rsidRDefault="00E538F1" w:rsidP="00E538F1">
      <w:pPr>
        <w:pStyle w:val="ListParagraph"/>
        <w:numPr>
          <w:ilvl w:val="0"/>
          <w:numId w:val="8"/>
        </w:numPr>
        <w:rPr>
          <w:b/>
          <w:bCs/>
          <w:lang w:val="en-US"/>
        </w:rPr>
      </w:pPr>
      <w:r w:rsidRPr="00553D00">
        <w:rPr>
          <w:b/>
          <w:bCs/>
          <w:lang w:val="en-US"/>
        </w:rPr>
        <w:t>Random Forest Regression</w:t>
      </w:r>
    </w:p>
    <w:p w14:paraId="13CA13B4" w14:textId="168E1EE1" w:rsidR="00E538F1" w:rsidRDefault="00E538F1" w:rsidP="00553D00">
      <w:pPr>
        <w:pStyle w:val="ListParagraph"/>
        <w:rPr>
          <w:lang w:val="en-US"/>
        </w:rPr>
      </w:pPr>
      <w:r>
        <w:rPr>
          <w:lang w:val="en-US"/>
        </w:rPr>
        <w:t xml:space="preserve">    Validation set</w:t>
      </w:r>
      <w:r w:rsidR="00553D00">
        <w:rPr>
          <w:lang w:val="en-US"/>
        </w:rPr>
        <w:t xml:space="preserve"> - </w:t>
      </w:r>
      <w:r w:rsidRPr="00E538F1">
        <w:rPr>
          <w:lang w:val="en-US"/>
        </w:rPr>
        <w:t>M</w:t>
      </w:r>
      <w:r>
        <w:rPr>
          <w:lang w:val="en-US"/>
        </w:rPr>
        <w:t xml:space="preserve">ean Squared Error: 183.44 &amp; </w:t>
      </w:r>
      <w:r w:rsidRPr="00E538F1">
        <w:rPr>
          <w:lang w:val="en-US"/>
        </w:rPr>
        <w:t>R²</w:t>
      </w:r>
      <w:r>
        <w:rPr>
          <w:lang w:val="en-US"/>
        </w:rPr>
        <w:t xml:space="preserve"> Score: -0.02</w:t>
      </w:r>
    </w:p>
    <w:p w14:paraId="1E1054CC" w14:textId="719AFA7F" w:rsidR="00E538F1" w:rsidRDefault="00E538F1" w:rsidP="00553D00">
      <w:pPr>
        <w:rPr>
          <w:lang w:val="en-US"/>
        </w:rPr>
      </w:pPr>
      <w:r>
        <w:rPr>
          <w:lang w:val="en-US"/>
        </w:rPr>
        <w:tab/>
        <w:t xml:space="preserve">   Test Set</w:t>
      </w:r>
      <w:r w:rsidR="00553D00">
        <w:rPr>
          <w:lang w:val="en-US"/>
        </w:rPr>
        <w:t xml:space="preserve"> - </w:t>
      </w:r>
      <w:r>
        <w:rPr>
          <w:lang w:val="en-US"/>
        </w:rPr>
        <w:t xml:space="preserve">Mean Squared Error: 122.30 &amp; </w:t>
      </w:r>
      <w:r w:rsidRPr="00E538F1">
        <w:rPr>
          <w:lang w:val="en-US"/>
        </w:rPr>
        <w:t>R²</w:t>
      </w:r>
      <w:r>
        <w:rPr>
          <w:lang w:val="en-US"/>
        </w:rPr>
        <w:t xml:space="preserve"> Score: -0.04</w:t>
      </w:r>
    </w:p>
    <w:p w14:paraId="4E09B23E" w14:textId="766C699E" w:rsidR="00E538F1" w:rsidRDefault="00E538F1" w:rsidP="00E538F1">
      <w:pPr>
        <w:rPr>
          <w:lang w:val="en-US"/>
        </w:rPr>
      </w:pPr>
      <w:r>
        <w:rPr>
          <w:lang w:val="en-US"/>
        </w:rPr>
        <w:tab/>
      </w:r>
    </w:p>
    <w:p w14:paraId="6FDFF41E" w14:textId="23114C2F" w:rsidR="00E538F1" w:rsidRPr="00553D00" w:rsidRDefault="00E538F1" w:rsidP="00E538F1">
      <w:pPr>
        <w:pStyle w:val="ListParagraph"/>
        <w:numPr>
          <w:ilvl w:val="0"/>
          <w:numId w:val="8"/>
        </w:numPr>
        <w:rPr>
          <w:b/>
          <w:bCs/>
          <w:lang w:val="en-US"/>
        </w:rPr>
      </w:pPr>
      <w:r w:rsidRPr="00553D00">
        <w:rPr>
          <w:b/>
          <w:bCs/>
          <w:lang w:val="en-US"/>
        </w:rPr>
        <w:t>Ridge Regression</w:t>
      </w:r>
    </w:p>
    <w:p w14:paraId="1FDF51E1" w14:textId="24EDD969" w:rsidR="00E538F1" w:rsidRDefault="00E538F1" w:rsidP="00553D00">
      <w:pPr>
        <w:pStyle w:val="ListParagraph"/>
        <w:rPr>
          <w:lang w:val="en-US"/>
        </w:rPr>
      </w:pPr>
      <w:r>
        <w:rPr>
          <w:lang w:val="en-US"/>
        </w:rPr>
        <w:t xml:space="preserve">    Validation set</w:t>
      </w:r>
      <w:r w:rsidR="00553D00">
        <w:rPr>
          <w:lang w:val="en-US"/>
        </w:rPr>
        <w:t xml:space="preserve"> -</w:t>
      </w:r>
      <w:r>
        <w:rPr>
          <w:lang w:val="en-US"/>
        </w:rPr>
        <w:t xml:space="preserve"> </w:t>
      </w:r>
      <w:r w:rsidRPr="00E538F1">
        <w:rPr>
          <w:lang w:val="en-US"/>
        </w:rPr>
        <w:t>M</w:t>
      </w:r>
      <w:r>
        <w:rPr>
          <w:lang w:val="en-US"/>
        </w:rPr>
        <w:t xml:space="preserve">ean Squared Error: 183.12 &amp; </w:t>
      </w:r>
      <w:r w:rsidRPr="00E538F1">
        <w:rPr>
          <w:lang w:val="en-US"/>
        </w:rPr>
        <w:t>R²</w:t>
      </w:r>
      <w:r>
        <w:rPr>
          <w:lang w:val="en-US"/>
        </w:rPr>
        <w:t xml:space="preserve"> Score: -0.02</w:t>
      </w:r>
    </w:p>
    <w:p w14:paraId="533C1F6B" w14:textId="6A29E880" w:rsidR="00E538F1" w:rsidRDefault="00E538F1" w:rsidP="00553D00">
      <w:pPr>
        <w:rPr>
          <w:lang w:val="en-US"/>
        </w:rPr>
      </w:pPr>
      <w:r>
        <w:rPr>
          <w:lang w:val="en-US"/>
        </w:rPr>
        <w:tab/>
        <w:t xml:space="preserve">   Test Set</w:t>
      </w:r>
      <w:r w:rsidR="00553D00">
        <w:rPr>
          <w:lang w:val="en-US"/>
        </w:rPr>
        <w:t xml:space="preserve"> -</w:t>
      </w:r>
      <w:r>
        <w:rPr>
          <w:lang w:val="en-US"/>
        </w:rPr>
        <w:t xml:space="preserve"> Mean Squared Error: 105.78 &amp; </w:t>
      </w:r>
      <w:r w:rsidRPr="00E538F1">
        <w:rPr>
          <w:lang w:val="en-US"/>
        </w:rPr>
        <w:t>R²</w:t>
      </w:r>
      <w:r>
        <w:rPr>
          <w:lang w:val="en-US"/>
        </w:rPr>
        <w:t xml:space="preserve"> Score: 0.1</w:t>
      </w:r>
    </w:p>
    <w:p w14:paraId="4B306384" w14:textId="64C968FD" w:rsidR="0063246C" w:rsidRDefault="00E538F1" w:rsidP="00E538F1">
      <w:pPr>
        <w:rPr>
          <w:lang w:val="en-US"/>
        </w:rPr>
      </w:pPr>
      <w:r>
        <w:rPr>
          <w:lang w:val="en-US"/>
        </w:rPr>
        <w:tab/>
      </w:r>
    </w:p>
    <w:p w14:paraId="54AA2C58" w14:textId="7A4427AD" w:rsidR="00E538F1" w:rsidRPr="00553D00" w:rsidRDefault="00E538F1" w:rsidP="006437E2">
      <w:pPr>
        <w:pStyle w:val="ListParagraph"/>
        <w:numPr>
          <w:ilvl w:val="0"/>
          <w:numId w:val="8"/>
        </w:numPr>
        <w:rPr>
          <w:b/>
          <w:bCs/>
          <w:lang w:val="en-US"/>
        </w:rPr>
      </w:pPr>
      <w:r w:rsidRPr="00553D00">
        <w:rPr>
          <w:b/>
          <w:bCs/>
          <w:lang w:val="en-US"/>
        </w:rPr>
        <w:t>Lasso Regression</w:t>
      </w:r>
    </w:p>
    <w:p w14:paraId="40A54CA8" w14:textId="6D0D26AC" w:rsidR="00E538F1" w:rsidRDefault="00E538F1" w:rsidP="00553D00">
      <w:pPr>
        <w:pStyle w:val="ListParagraph"/>
        <w:rPr>
          <w:lang w:val="en-US"/>
        </w:rPr>
      </w:pPr>
      <w:r>
        <w:rPr>
          <w:lang w:val="en-US"/>
        </w:rPr>
        <w:t xml:space="preserve">    Validation set</w:t>
      </w:r>
      <w:r w:rsidR="00553D00">
        <w:rPr>
          <w:lang w:val="en-US"/>
        </w:rPr>
        <w:t xml:space="preserve"> - </w:t>
      </w:r>
      <w:r w:rsidRPr="00E538F1">
        <w:rPr>
          <w:lang w:val="en-US"/>
        </w:rPr>
        <w:t>M</w:t>
      </w:r>
      <w:r>
        <w:rPr>
          <w:lang w:val="en-US"/>
        </w:rPr>
        <w:t xml:space="preserve">ean Squared Error: 187.90 &amp; </w:t>
      </w:r>
      <w:r w:rsidRPr="00E538F1">
        <w:rPr>
          <w:lang w:val="en-US"/>
        </w:rPr>
        <w:t>R²</w:t>
      </w:r>
      <w:r>
        <w:rPr>
          <w:lang w:val="en-US"/>
        </w:rPr>
        <w:t xml:space="preserve"> Score: -0.05</w:t>
      </w:r>
    </w:p>
    <w:p w14:paraId="1B907925" w14:textId="64E62B04" w:rsidR="00E538F1" w:rsidRDefault="00E538F1" w:rsidP="00553D00">
      <w:pPr>
        <w:rPr>
          <w:lang w:val="en-US"/>
        </w:rPr>
      </w:pPr>
      <w:r>
        <w:rPr>
          <w:lang w:val="en-US"/>
        </w:rPr>
        <w:tab/>
        <w:t xml:space="preserve">   Test Set</w:t>
      </w:r>
      <w:r w:rsidR="00553D00">
        <w:rPr>
          <w:lang w:val="en-US"/>
        </w:rPr>
        <w:t xml:space="preserve"> - </w:t>
      </w:r>
      <w:r>
        <w:rPr>
          <w:lang w:val="en-US"/>
        </w:rPr>
        <w:t>Mean Squared Error: 1</w:t>
      </w:r>
      <w:r w:rsidR="006437E2">
        <w:rPr>
          <w:lang w:val="en-US"/>
        </w:rPr>
        <w:t>10.48</w:t>
      </w:r>
      <w:r>
        <w:rPr>
          <w:lang w:val="en-US"/>
        </w:rPr>
        <w:t xml:space="preserve"> &amp; </w:t>
      </w:r>
      <w:r w:rsidRPr="00E538F1">
        <w:rPr>
          <w:lang w:val="en-US"/>
        </w:rPr>
        <w:t>R²</w:t>
      </w:r>
      <w:r>
        <w:rPr>
          <w:lang w:val="en-US"/>
        </w:rPr>
        <w:t xml:space="preserve"> Score: 0.</w:t>
      </w:r>
      <w:r w:rsidR="006437E2">
        <w:rPr>
          <w:lang w:val="en-US"/>
        </w:rPr>
        <w:t>06</w:t>
      </w:r>
    </w:p>
    <w:p w14:paraId="66B4F672" w14:textId="10F3B110" w:rsidR="00E538F1" w:rsidRDefault="00E538F1" w:rsidP="00E538F1">
      <w:pPr>
        <w:rPr>
          <w:lang w:val="en-US"/>
        </w:rPr>
      </w:pPr>
      <w:r>
        <w:rPr>
          <w:lang w:val="en-US"/>
        </w:rPr>
        <w:tab/>
      </w:r>
    </w:p>
    <w:p w14:paraId="635ECB2B" w14:textId="77777777" w:rsidR="00553D00" w:rsidRDefault="00553D00" w:rsidP="00E538F1">
      <w:pPr>
        <w:rPr>
          <w:lang w:val="en-US"/>
        </w:rPr>
      </w:pPr>
    </w:p>
    <w:p w14:paraId="48AE1314" w14:textId="77777777" w:rsidR="00553D00" w:rsidRDefault="00553D00" w:rsidP="00E538F1">
      <w:pPr>
        <w:rPr>
          <w:lang w:val="en-US"/>
        </w:rPr>
      </w:pPr>
    </w:p>
    <w:p w14:paraId="277CBD14" w14:textId="410150C7" w:rsidR="006437E2" w:rsidRPr="00553D00" w:rsidRDefault="006437E2" w:rsidP="006437E2">
      <w:pPr>
        <w:pStyle w:val="ListParagraph"/>
        <w:numPr>
          <w:ilvl w:val="0"/>
          <w:numId w:val="8"/>
        </w:numPr>
        <w:rPr>
          <w:b/>
          <w:bCs/>
          <w:lang w:val="en-US"/>
        </w:rPr>
      </w:pPr>
      <w:r w:rsidRPr="00553D00">
        <w:rPr>
          <w:b/>
          <w:bCs/>
          <w:lang w:val="en-US"/>
        </w:rPr>
        <w:lastRenderedPageBreak/>
        <w:t>Multivariable Regression (OLS)</w:t>
      </w:r>
    </w:p>
    <w:p w14:paraId="6500BD4C" w14:textId="502D59DD" w:rsidR="006437E2" w:rsidRDefault="006437E2" w:rsidP="00553D00">
      <w:pPr>
        <w:pStyle w:val="ListParagraph"/>
        <w:rPr>
          <w:lang w:val="en-US"/>
        </w:rPr>
      </w:pPr>
      <w:r>
        <w:rPr>
          <w:lang w:val="en-US"/>
        </w:rPr>
        <w:t xml:space="preserve">    Validation set</w:t>
      </w:r>
      <w:r w:rsidR="00553D00">
        <w:rPr>
          <w:lang w:val="en-US"/>
        </w:rPr>
        <w:t xml:space="preserve"> -</w:t>
      </w:r>
      <w:r>
        <w:rPr>
          <w:lang w:val="en-US"/>
        </w:rPr>
        <w:t xml:space="preserve"> </w:t>
      </w:r>
      <w:r w:rsidRPr="00E538F1">
        <w:rPr>
          <w:lang w:val="en-US"/>
        </w:rPr>
        <w:t>M</w:t>
      </w:r>
      <w:r>
        <w:rPr>
          <w:lang w:val="en-US"/>
        </w:rPr>
        <w:t xml:space="preserve">ean Squared Error: 187.48 &amp; </w:t>
      </w:r>
      <w:r w:rsidRPr="00E538F1">
        <w:rPr>
          <w:lang w:val="en-US"/>
        </w:rPr>
        <w:t>R²</w:t>
      </w:r>
      <w:r>
        <w:rPr>
          <w:lang w:val="en-US"/>
        </w:rPr>
        <w:t xml:space="preserve"> Score: -0.04</w:t>
      </w:r>
    </w:p>
    <w:p w14:paraId="6CD4A4DF" w14:textId="303DA2B5" w:rsidR="006437E2" w:rsidRDefault="006437E2" w:rsidP="00553D00">
      <w:pPr>
        <w:rPr>
          <w:lang w:val="en-US"/>
        </w:rPr>
      </w:pPr>
      <w:r>
        <w:rPr>
          <w:lang w:val="en-US"/>
        </w:rPr>
        <w:tab/>
        <w:t xml:space="preserve">   Test Set</w:t>
      </w:r>
      <w:r w:rsidR="00553D00">
        <w:rPr>
          <w:lang w:val="en-US"/>
        </w:rPr>
        <w:t xml:space="preserve"> -</w:t>
      </w:r>
      <w:r>
        <w:rPr>
          <w:lang w:val="en-US"/>
        </w:rPr>
        <w:t xml:space="preserve"> Mean Squared Error: 100.23 &amp; </w:t>
      </w:r>
      <w:r w:rsidRPr="00E538F1">
        <w:rPr>
          <w:lang w:val="en-US"/>
        </w:rPr>
        <w:t>R²</w:t>
      </w:r>
      <w:r>
        <w:rPr>
          <w:lang w:val="en-US"/>
        </w:rPr>
        <w:t xml:space="preserve"> Score: -0.04</w:t>
      </w:r>
    </w:p>
    <w:p w14:paraId="014E18A9" w14:textId="232D03B3" w:rsidR="006437E2" w:rsidRDefault="006437E2" w:rsidP="006437E2">
      <w:pPr>
        <w:rPr>
          <w:lang w:val="en-US"/>
        </w:rPr>
      </w:pPr>
      <w:r>
        <w:rPr>
          <w:lang w:val="en-US"/>
        </w:rPr>
        <w:tab/>
      </w:r>
    </w:p>
    <w:p w14:paraId="6ECD36E2" w14:textId="66EEA7F5" w:rsidR="006437E2" w:rsidRPr="00553D00" w:rsidRDefault="006437E2" w:rsidP="006437E2">
      <w:pPr>
        <w:pStyle w:val="ListParagraph"/>
        <w:numPr>
          <w:ilvl w:val="0"/>
          <w:numId w:val="8"/>
        </w:numPr>
        <w:rPr>
          <w:b/>
          <w:bCs/>
          <w:lang w:val="en-US"/>
        </w:rPr>
      </w:pPr>
      <w:r w:rsidRPr="00553D00">
        <w:rPr>
          <w:b/>
          <w:bCs/>
          <w:lang w:val="en-US"/>
        </w:rPr>
        <w:t>Decision Tree Regression</w:t>
      </w:r>
    </w:p>
    <w:p w14:paraId="2BD20F7E" w14:textId="10309C1A" w:rsidR="006437E2" w:rsidRDefault="006437E2" w:rsidP="00553D00">
      <w:pPr>
        <w:pStyle w:val="ListParagraph"/>
        <w:rPr>
          <w:lang w:val="en-US"/>
        </w:rPr>
      </w:pPr>
      <w:r>
        <w:rPr>
          <w:lang w:val="en-US"/>
        </w:rPr>
        <w:t xml:space="preserve">    Validation set</w:t>
      </w:r>
      <w:r w:rsidR="00553D00">
        <w:rPr>
          <w:lang w:val="en-US"/>
        </w:rPr>
        <w:t xml:space="preserve"> -</w:t>
      </w:r>
      <w:r>
        <w:rPr>
          <w:lang w:val="en-US"/>
        </w:rPr>
        <w:t xml:space="preserve"> </w:t>
      </w:r>
      <w:r w:rsidRPr="00E538F1">
        <w:rPr>
          <w:lang w:val="en-US"/>
        </w:rPr>
        <w:t>M</w:t>
      </w:r>
      <w:r>
        <w:rPr>
          <w:lang w:val="en-US"/>
        </w:rPr>
        <w:t xml:space="preserve">ean Squared Error: 309.30 &amp; </w:t>
      </w:r>
      <w:r w:rsidRPr="00E538F1">
        <w:rPr>
          <w:lang w:val="en-US"/>
        </w:rPr>
        <w:t>R²</w:t>
      </w:r>
      <w:r>
        <w:rPr>
          <w:lang w:val="en-US"/>
        </w:rPr>
        <w:t xml:space="preserve"> Score: -0.72</w:t>
      </w:r>
    </w:p>
    <w:p w14:paraId="6BCCA47E" w14:textId="57A26E16" w:rsidR="0063246C" w:rsidRDefault="006437E2" w:rsidP="006437E2">
      <w:pPr>
        <w:rPr>
          <w:lang w:val="en-US"/>
        </w:rPr>
      </w:pPr>
      <w:r>
        <w:rPr>
          <w:lang w:val="en-US"/>
        </w:rPr>
        <w:tab/>
        <w:t xml:space="preserve">   Test Set</w:t>
      </w:r>
      <w:r w:rsidR="00553D00">
        <w:rPr>
          <w:lang w:val="en-US"/>
        </w:rPr>
        <w:t xml:space="preserve"> -</w:t>
      </w:r>
      <w:r>
        <w:rPr>
          <w:lang w:val="en-US"/>
        </w:rPr>
        <w:t xml:space="preserve"> Mean Squared Error: 198.57 &amp; </w:t>
      </w:r>
      <w:r w:rsidRPr="00E538F1">
        <w:rPr>
          <w:lang w:val="en-US"/>
        </w:rPr>
        <w:t>R²</w:t>
      </w:r>
      <w:r>
        <w:rPr>
          <w:lang w:val="en-US"/>
        </w:rPr>
        <w:t xml:space="preserve"> Score: -0.69</w:t>
      </w:r>
    </w:p>
    <w:p w14:paraId="22C3766B" w14:textId="77777777" w:rsidR="00553D00" w:rsidRDefault="00553D00" w:rsidP="006437E2">
      <w:pPr>
        <w:rPr>
          <w:lang w:val="en-US"/>
        </w:rPr>
      </w:pPr>
    </w:p>
    <w:p w14:paraId="7628826F" w14:textId="56E6034C" w:rsidR="006437E2" w:rsidRPr="0063246C" w:rsidRDefault="006437E2" w:rsidP="006437E2">
      <w:pPr>
        <w:pStyle w:val="ListParagraph"/>
        <w:numPr>
          <w:ilvl w:val="0"/>
          <w:numId w:val="8"/>
        </w:numPr>
        <w:rPr>
          <w:b/>
          <w:bCs/>
          <w:lang w:val="en-US"/>
        </w:rPr>
      </w:pPr>
      <w:r w:rsidRPr="0063246C">
        <w:rPr>
          <w:b/>
          <w:bCs/>
          <w:lang w:val="en-US"/>
        </w:rPr>
        <w:t>Neural Network Regression</w:t>
      </w:r>
    </w:p>
    <w:p w14:paraId="3A288897" w14:textId="58C61D4A" w:rsidR="0063246C" w:rsidRDefault="006437E2" w:rsidP="00553D00">
      <w:pPr>
        <w:pStyle w:val="ListParagraph"/>
        <w:rPr>
          <w:lang w:val="en-US"/>
        </w:rPr>
      </w:pPr>
      <w:r>
        <w:rPr>
          <w:lang w:val="en-US"/>
        </w:rPr>
        <w:t xml:space="preserve">    Validation set</w:t>
      </w:r>
      <w:r w:rsidR="00553D00">
        <w:rPr>
          <w:lang w:val="en-US"/>
        </w:rPr>
        <w:t xml:space="preserve"> - </w:t>
      </w:r>
      <w:r w:rsidRPr="00E538F1">
        <w:rPr>
          <w:lang w:val="en-US"/>
        </w:rPr>
        <w:t>M</w:t>
      </w:r>
      <w:r>
        <w:rPr>
          <w:lang w:val="en-US"/>
        </w:rPr>
        <w:t xml:space="preserve">ean Squared Error: 213.49 &amp; </w:t>
      </w:r>
      <w:r w:rsidRPr="00E538F1">
        <w:rPr>
          <w:lang w:val="en-US"/>
        </w:rPr>
        <w:t>R²</w:t>
      </w:r>
      <w:r>
        <w:rPr>
          <w:lang w:val="en-US"/>
        </w:rPr>
        <w:t xml:space="preserve"> Score: -0.19</w:t>
      </w:r>
    </w:p>
    <w:p w14:paraId="4392F43D" w14:textId="15479BDD" w:rsidR="006437E2" w:rsidRDefault="006437E2" w:rsidP="006437E2">
      <w:pPr>
        <w:rPr>
          <w:lang w:val="en-US"/>
        </w:rPr>
      </w:pPr>
      <w:r>
        <w:rPr>
          <w:lang w:val="en-US"/>
        </w:rPr>
        <w:tab/>
        <w:t xml:space="preserve">   Test Set</w:t>
      </w:r>
      <w:r w:rsidR="00553D00">
        <w:rPr>
          <w:lang w:val="en-US"/>
        </w:rPr>
        <w:t xml:space="preserve"> - </w:t>
      </w:r>
      <w:r>
        <w:rPr>
          <w:lang w:val="en-US"/>
        </w:rPr>
        <w:t xml:space="preserve">Mean Squared Error: 150.78 &amp; </w:t>
      </w:r>
      <w:r w:rsidRPr="00E538F1">
        <w:rPr>
          <w:lang w:val="en-US"/>
        </w:rPr>
        <w:t>R²</w:t>
      </w:r>
      <w:r>
        <w:rPr>
          <w:lang w:val="en-US"/>
        </w:rPr>
        <w:t xml:space="preserve"> Score: -0.28</w:t>
      </w:r>
    </w:p>
    <w:p w14:paraId="4162C0FB" w14:textId="31322BEC" w:rsidR="006437E2" w:rsidRDefault="006437E2" w:rsidP="006437E2">
      <w:pPr>
        <w:rPr>
          <w:lang w:val="en-US"/>
        </w:rPr>
      </w:pPr>
    </w:p>
    <w:p w14:paraId="6294BB57" w14:textId="2DFEEE29" w:rsidR="00F21888" w:rsidRPr="00F21888" w:rsidRDefault="00F21888" w:rsidP="006437E2">
      <w:pPr>
        <w:rPr>
          <w:lang w:val="en-US"/>
        </w:rPr>
      </w:pPr>
      <w:r>
        <w:rPr>
          <w:lang w:val="en-US"/>
        </w:rPr>
        <w:t xml:space="preserve">The regression models generally performed poorly in predicting ejection fraction, as indicated by the high MSE values and negative </w:t>
      </w:r>
      <w:r w:rsidRPr="00F21888">
        <w:rPr>
          <w:lang w:val="en-US"/>
        </w:rPr>
        <w:t>R² scores</w:t>
      </w:r>
      <w:r>
        <w:rPr>
          <w:lang w:val="en-US"/>
        </w:rPr>
        <w:t xml:space="preserve"> for most models. The Ridge Regression model showed a slight improvement with a positive </w:t>
      </w:r>
      <w:r w:rsidRPr="00F21888">
        <w:rPr>
          <w:lang w:val="en-US"/>
        </w:rPr>
        <w:t>R² score</w:t>
      </w:r>
      <w:r>
        <w:rPr>
          <w:lang w:val="en-US"/>
        </w:rPr>
        <w:t xml:space="preserve"> on the test set, but overall, the models did not effectively capture the variability in ejection fraction. The high MSE values suggest that the models’ predictions were not close to the actual values, indicating limited practical applicability for this specific regression task.</w:t>
      </w:r>
    </w:p>
    <w:p w14:paraId="269E5469" w14:textId="77777777" w:rsidR="006437E2" w:rsidRDefault="006437E2" w:rsidP="006437E2">
      <w:pPr>
        <w:rPr>
          <w:lang w:val="en-US"/>
        </w:rPr>
      </w:pPr>
    </w:p>
    <w:p w14:paraId="010958AB" w14:textId="77777777" w:rsidR="00553D00" w:rsidRDefault="00553D00" w:rsidP="006437E2">
      <w:pPr>
        <w:rPr>
          <w:lang w:val="en-US"/>
        </w:rPr>
      </w:pPr>
    </w:p>
    <w:p w14:paraId="0F9A48B0" w14:textId="2C69F2E6" w:rsidR="006437E2" w:rsidRDefault="006437E2" w:rsidP="006437E2">
      <w:pPr>
        <w:rPr>
          <w:b/>
          <w:bCs/>
          <w:i/>
          <w:iCs/>
          <w:lang w:val="en-US"/>
        </w:rPr>
      </w:pPr>
      <w:r w:rsidRPr="006437E2">
        <w:rPr>
          <w:b/>
          <w:bCs/>
          <w:i/>
          <w:iCs/>
          <w:lang w:val="en-US"/>
        </w:rPr>
        <w:lastRenderedPageBreak/>
        <w:t>Classification Analysis</w:t>
      </w:r>
    </w:p>
    <w:p w14:paraId="50F54021" w14:textId="5E9B51E4" w:rsidR="0063246C" w:rsidRDefault="006437E2" w:rsidP="006437E2">
      <w:pPr>
        <w:rPr>
          <w:lang w:val="en-US"/>
        </w:rPr>
      </w:pPr>
      <w:r>
        <w:rPr>
          <w:lang w:val="en-US"/>
        </w:rPr>
        <w:t>The classification analysis aimed to predict the occurrence of death events using various classification models. The performance of each model was evaluated using F1 Score, precision, recall, and accuracy on the test set</w:t>
      </w:r>
      <w:r w:rsidR="00C81118">
        <w:rPr>
          <w:lang w:val="en-US"/>
        </w:rPr>
        <w:t xml:space="preserve"> (Class 0 = No Death Event, Class 1 = Yes Death Event).</w:t>
      </w:r>
    </w:p>
    <w:p w14:paraId="57D4A748" w14:textId="77777777" w:rsidR="00553D00" w:rsidRDefault="00553D00" w:rsidP="006437E2">
      <w:pPr>
        <w:rPr>
          <w:lang w:val="en-US"/>
        </w:rPr>
      </w:pPr>
    </w:p>
    <w:p w14:paraId="277176D0" w14:textId="13BC96B4" w:rsidR="00C81118" w:rsidRPr="0063246C" w:rsidRDefault="00C81118" w:rsidP="00C81118">
      <w:pPr>
        <w:pStyle w:val="ListParagraph"/>
        <w:numPr>
          <w:ilvl w:val="0"/>
          <w:numId w:val="14"/>
        </w:numPr>
        <w:rPr>
          <w:b/>
          <w:bCs/>
          <w:lang w:val="en-US"/>
        </w:rPr>
      </w:pPr>
      <w:r w:rsidRPr="0063246C">
        <w:rPr>
          <w:b/>
          <w:bCs/>
          <w:lang w:val="en-US"/>
        </w:rPr>
        <w:t>k-Nearest Neighbors Classification</w:t>
      </w:r>
    </w:p>
    <w:p w14:paraId="013FA931" w14:textId="7459D98F" w:rsidR="00C81118" w:rsidRDefault="00C81118" w:rsidP="00C81118">
      <w:pPr>
        <w:pStyle w:val="ListParagraph"/>
        <w:rPr>
          <w:lang w:val="en-US"/>
        </w:rPr>
      </w:pPr>
      <w:r>
        <w:rPr>
          <w:lang w:val="en-US"/>
        </w:rPr>
        <w:t xml:space="preserve">    Test set:</w:t>
      </w:r>
    </w:p>
    <w:p w14:paraId="6774F9E7" w14:textId="4582E5AF" w:rsidR="00C81118" w:rsidRDefault="00C81118" w:rsidP="00C81118">
      <w:pPr>
        <w:pStyle w:val="ListParagraph"/>
        <w:rPr>
          <w:lang w:val="en-US"/>
        </w:rPr>
      </w:pPr>
      <w:r>
        <w:rPr>
          <w:lang w:val="en-US"/>
        </w:rPr>
        <w:t xml:space="preserve">        F1 Score: 0.57, Accuracy: 0.77, Precision 0.76 (class 0) &amp; 0.81 (class 1),             </w:t>
      </w:r>
    </w:p>
    <w:p w14:paraId="29D074BF" w14:textId="428C3C94" w:rsidR="00C81118" w:rsidRDefault="00C81118" w:rsidP="00C81118">
      <w:pPr>
        <w:pStyle w:val="ListParagraph"/>
        <w:rPr>
          <w:lang w:val="en-US"/>
        </w:rPr>
      </w:pPr>
      <w:r>
        <w:rPr>
          <w:lang w:val="en-US"/>
        </w:rPr>
        <w:t xml:space="preserve">        Recall: 0.95 (class 0) &amp; 0.43 (class 1)</w:t>
      </w:r>
      <w:r w:rsidR="000F6F0A">
        <w:rPr>
          <w:lang w:val="en-US"/>
        </w:rPr>
        <w:t>,</w:t>
      </w:r>
    </w:p>
    <w:p w14:paraId="68A80CC4" w14:textId="0834B50C" w:rsidR="000F6F0A" w:rsidRDefault="000F6F0A" w:rsidP="00C81118">
      <w:pPr>
        <w:pStyle w:val="ListParagraph"/>
        <w:rPr>
          <w:lang w:val="en-US"/>
        </w:rPr>
      </w:pPr>
      <w:r>
        <w:rPr>
          <w:lang w:val="en-US"/>
        </w:rPr>
        <w:t xml:space="preserve">        Chi-square Statistic: </w:t>
      </w:r>
      <w:r w:rsidR="002B6CA8">
        <w:rPr>
          <w:lang w:val="en-US"/>
        </w:rPr>
        <w:t>16.53</w:t>
      </w:r>
      <w:r>
        <w:rPr>
          <w:lang w:val="en-US"/>
        </w:rPr>
        <w:t xml:space="preserve">, p-value = </w:t>
      </w:r>
      <w:r w:rsidR="002B6CA8">
        <w:rPr>
          <w:lang w:val="en-US"/>
        </w:rPr>
        <w:t>0.00</w:t>
      </w:r>
    </w:p>
    <w:p w14:paraId="5EA492AD" w14:textId="77777777" w:rsidR="000F6F0A" w:rsidRDefault="000F6F0A" w:rsidP="00C81118">
      <w:pPr>
        <w:pStyle w:val="ListParagraph"/>
        <w:rPr>
          <w:lang w:val="en-US"/>
        </w:rPr>
      </w:pPr>
    </w:p>
    <w:p w14:paraId="7B78A9DE" w14:textId="77777777" w:rsidR="000F6F0A" w:rsidRDefault="000F6F0A" w:rsidP="00C81118">
      <w:pPr>
        <w:pStyle w:val="ListParagraph"/>
        <w:rPr>
          <w:lang w:val="en-US"/>
        </w:rPr>
      </w:pPr>
    </w:p>
    <w:p w14:paraId="2EF7FB6D" w14:textId="4B3E6D25" w:rsidR="00C81118" w:rsidRPr="0063246C" w:rsidRDefault="00C81118" w:rsidP="00C81118">
      <w:pPr>
        <w:pStyle w:val="ListParagraph"/>
        <w:numPr>
          <w:ilvl w:val="0"/>
          <w:numId w:val="14"/>
        </w:numPr>
        <w:rPr>
          <w:b/>
          <w:bCs/>
          <w:lang w:val="en-US"/>
        </w:rPr>
      </w:pPr>
      <w:r w:rsidRPr="0063246C">
        <w:rPr>
          <w:b/>
          <w:bCs/>
          <w:lang w:val="en-US"/>
        </w:rPr>
        <w:t>Naïve Bayes Classification</w:t>
      </w:r>
    </w:p>
    <w:p w14:paraId="7A7554D8" w14:textId="77777777" w:rsidR="00C81118" w:rsidRDefault="00C81118" w:rsidP="00C81118">
      <w:pPr>
        <w:pStyle w:val="ListParagraph"/>
        <w:rPr>
          <w:lang w:val="en-US"/>
        </w:rPr>
      </w:pPr>
      <w:r>
        <w:rPr>
          <w:lang w:val="en-US"/>
        </w:rPr>
        <w:t xml:space="preserve">    Test set:</w:t>
      </w:r>
    </w:p>
    <w:p w14:paraId="0244D0EB" w14:textId="7E7B5CBF" w:rsidR="00C81118" w:rsidRDefault="00C81118" w:rsidP="00C81118">
      <w:pPr>
        <w:pStyle w:val="ListParagraph"/>
        <w:rPr>
          <w:lang w:val="en-US"/>
        </w:rPr>
      </w:pPr>
      <w:r>
        <w:rPr>
          <w:lang w:val="en-US"/>
        </w:rPr>
        <w:t xml:space="preserve">        F1 Score: 0.78, Accuracy: 0.85, Precision 0.88 (class 0) &amp; 0.79 (class 1),             </w:t>
      </w:r>
    </w:p>
    <w:p w14:paraId="05D684EB" w14:textId="18FCCEE3" w:rsidR="000F6F0A" w:rsidRDefault="00C81118" w:rsidP="00C81118">
      <w:pPr>
        <w:pStyle w:val="ListParagraph"/>
        <w:rPr>
          <w:lang w:val="en-US"/>
        </w:rPr>
      </w:pPr>
      <w:r>
        <w:rPr>
          <w:lang w:val="en-US"/>
        </w:rPr>
        <w:t xml:space="preserve">        Recall: 0.89 (class 0) &amp; 0.77 (class 1)</w:t>
      </w:r>
      <w:r w:rsidR="000F6F0A">
        <w:rPr>
          <w:lang w:val="en-US"/>
        </w:rPr>
        <w:t>,</w:t>
      </w:r>
    </w:p>
    <w:p w14:paraId="250F70F5" w14:textId="00A2AFCA" w:rsidR="00C81118" w:rsidRDefault="000F6F0A" w:rsidP="00C81118">
      <w:pPr>
        <w:pStyle w:val="ListParagraph"/>
        <w:rPr>
          <w:lang w:val="en-US"/>
        </w:rPr>
      </w:pPr>
      <w:r>
        <w:rPr>
          <w:lang w:val="en-US"/>
        </w:rPr>
        <w:t xml:space="preserve">        Chi-square Statistic </w:t>
      </w:r>
      <w:r w:rsidR="002B6CA8">
        <w:rPr>
          <w:lang w:val="en-US"/>
        </w:rPr>
        <w:t>35.77</w:t>
      </w:r>
      <w:r>
        <w:rPr>
          <w:lang w:val="en-US"/>
        </w:rPr>
        <w:t>, p-value: 0.</w:t>
      </w:r>
      <w:r w:rsidR="002B6CA8">
        <w:rPr>
          <w:lang w:val="en-US"/>
        </w:rPr>
        <w:t>00</w:t>
      </w:r>
    </w:p>
    <w:p w14:paraId="74CCD66D" w14:textId="77777777" w:rsidR="000F6F0A" w:rsidRDefault="000F6F0A" w:rsidP="00C81118">
      <w:pPr>
        <w:pStyle w:val="ListParagraph"/>
        <w:rPr>
          <w:lang w:val="en-US"/>
        </w:rPr>
      </w:pPr>
    </w:p>
    <w:p w14:paraId="211FD65B" w14:textId="74F8FB4B" w:rsidR="000F6F0A" w:rsidRPr="0063246C" w:rsidRDefault="000F6F0A" w:rsidP="000F6F0A">
      <w:pPr>
        <w:pStyle w:val="ListParagraph"/>
        <w:numPr>
          <w:ilvl w:val="0"/>
          <w:numId w:val="14"/>
        </w:numPr>
        <w:rPr>
          <w:b/>
          <w:bCs/>
          <w:lang w:val="en-US"/>
        </w:rPr>
      </w:pPr>
      <w:r w:rsidRPr="0063246C">
        <w:rPr>
          <w:b/>
          <w:bCs/>
          <w:lang w:val="en-US"/>
        </w:rPr>
        <w:t>Random Forest Classification</w:t>
      </w:r>
    </w:p>
    <w:p w14:paraId="5D6F1AD4" w14:textId="77777777" w:rsidR="000F6F0A" w:rsidRDefault="000F6F0A" w:rsidP="000F6F0A">
      <w:pPr>
        <w:pStyle w:val="ListParagraph"/>
        <w:rPr>
          <w:lang w:val="en-US"/>
        </w:rPr>
      </w:pPr>
      <w:r>
        <w:rPr>
          <w:lang w:val="en-US"/>
        </w:rPr>
        <w:t xml:space="preserve">    Test set:</w:t>
      </w:r>
    </w:p>
    <w:p w14:paraId="0A651295" w14:textId="3369AF43" w:rsidR="000F6F0A" w:rsidRDefault="000F6F0A" w:rsidP="000F6F0A">
      <w:pPr>
        <w:pStyle w:val="ListParagraph"/>
        <w:rPr>
          <w:lang w:val="en-US"/>
        </w:rPr>
      </w:pPr>
      <w:r>
        <w:rPr>
          <w:lang w:val="en-US"/>
        </w:rPr>
        <w:t xml:space="preserve">        F1 Score: 0.81, Accuracy: 0.87, Precision 0.88 (class 0) &amp; 0.77 (class 1),             </w:t>
      </w:r>
    </w:p>
    <w:p w14:paraId="62869041" w14:textId="14037A16" w:rsidR="000F6F0A" w:rsidRDefault="000F6F0A" w:rsidP="000F6F0A">
      <w:pPr>
        <w:pStyle w:val="ListParagraph"/>
        <w:rPr>
          <w:lang w:val="en-US"/>
        </w:rPr>
      </w:pPr>
      <w:r>
        <w:rPr>
          <w:lang w:val="en-US"/>
        </w:rPr>
        <w:t xml:space="preserve">        Recall: 0.93 (class 0) &amp; 0.77 (class 1),</w:t>
      </w:r>
    </w:p>
    <w:p w14:paraId="5F58FB4F" w14:textId="7F6A02F6" w:rsidR="000F6F0A" w:rsidRDefault="000F6F0A" w:rsidP="000F6F0A">
      <w:pPr>
        <w:pStyle w:val="ListParagraph"/>
        <w:rPr>
          <w:lang w:val="en-US"/>
        </w:rPr>
      </w:pPr>
      <w:r>
        <w:rPr>
          <w:lang w:val="en-US"/>
        </w:rPr>
        <w:t xml:space="preserve">        Chi-square Statistic </w:t>
      </w:r>
      <w:r w:rsidR="002B6CA8">
        <w:rPr>
          <w:lang w:val="en-US"/>
        </w:rPr>
        <w:t>41.35</w:t>
      </w:r>
      <w:r>
        <w:rPr>
          <w:lang w:val="en-US"/>
        </w:rPr>
        <w:t>, p-value: 0.</w:t>
      </w:r>
      <w:r w:rsidR="002B6CA8">
        <w:rPr>
          <w:lang w:val="en-US"/>
        </w:rPr>
        <w:t>00</w:t>
      </w:r>
    </w:p>
    <w:p w14:paraId="13023FE5" w14:textId="77777777" w:rsidR="000F6F0A" w:rsidRDefault="000F6F0A" w:rsidP="000F6F0A">
      <w:pPr>
        <w:pStyle w:val="ListParagraph"/>
        <w:rPr>
          <w:lang w:val="en-US"/>
        </w:rPr>
      </w:pPr>
    </w:p>
    <w:p w14:paraId="5859F00F" w14:textId="77777777" w:rsidR="000F6F0A" w:rsidRPr="0063246C" w:rsidRDefault="000F6F0A" w:rsidP="000F6F0A">
      <w:pPr>
        <w:pStyle w:val="ListParagraph"/>
        <w:numPr>
          <w:ilvl w:val="0"/>
          <w:numId w:val="14"/>
        </w:numPr>
        <w:rPr>
          <w:b/>
          <w:bCs/>
          <w:lang w:val="en-US"/>
        </w:rPr>
      </w:pPr>
      <w:r w:rsidRPr="0063246C">
        <w:rPr>
          <w:b/>
          <w:bCs/>
          <w:lang w:val="en-US"/>
        </w:rPr>
        <w:t>Random Forest Classification</w:t>
      </w:r>
    </w:p>
    <w:p w14:paraId="0D5B4E50" w14:textId="77777777" w:rsidR="000F6F0A" w:rsidRDefault="000F6F0A" w:rsidP="000F6F0A">
      <w:pPr>
        <w:pStyle w:val="ListParagraph"/>
        <w:rPr>
          <w:lang w:val="en-US"/>
        </w:rPr>
      </w:pPr>
      <w:r>
        <w:rPr>
          <w:lang w:val="en-US"/>
        </w:rPr>
        <w:t xml:space="preserve">    Test set:</w:t>
      </w:r>
    </w:p>
    <w:p w14:paraId="02D804E5" w14:textId="0A6AE552" w:rsidR="000F6F0A" w:rsidRDefault="000F6F0A" w:rsidP="000F6F0A">
      <w:pPr>
        <w:pStyle w:val="ListParagraph"/>
        <w:rPr>
          <w:lang w:val="en-US"/>
        </w:rPr>
      </w:pPr>
      <w:r>
        <w:rPr>
          <w:lang w:val="en-US"/>
        </w:rPr>
        <w:t xml:space="preserve">        F1 Score: 0.71, Accuracy: 0.80, Precision 0.84 (class 0) &amp; 0.72 (class 1),             </w:t>
      </w:r>
    </w:p>
    <w:p w14:paraId="344070A7" w14:textId="42E8515C" w:rsidR="000F6F0A" w:rsidRDefault="000F6F0A" w:rsidP="000F6F0A">
      <w:pPr>
        <w:pStyle w:val="ListParagraph"/>
        <w:rPr>
          <w:lang w:val="en-US"/>
        </w:rPr>
      </w:pPr>
      <w:r>
        <w:rPr>
          <w:lang w:val="en-US"/>
        </w:rPr>
        <w:t xml:space="preserve">        Recall: 0.86 (class 0) &amp; 0.70 (class 1),</w:t>
      </w:r>
    </w:p>
    <w:p w14:paraId="1844D951" w14:textId="64EC25DD" w:rsidR="00C81118" w:rsidRDefault="000F6F0A" w:rsidP="000F6F0A">
      <w:pPr>
        <w:pStyle w:val="ListParagraph"/>
        <w:rPr>
          <w:lang w:val="en-US"/>
        </w:rPr>
      </w:pPr>
      <w:r>
        <w:rPr>
          <w:lang w:val="en-US"/>
        </w:rPr>
        <w:t xml:space="preserve">        Chi-square Statistic </w:t>
      </w:r>
      <w:r w:rsidR="002B6CA8">
        <w:rPr>
          <w:lang w:val="en-US"/>
        </w:rPr>
        <w:t>29.76</w:t>
      </w:r>
      <w:r>
        <w:rPr>
          <w:lang w:val="en-US"/>
        </w:rPr>
        <w:t xml:space="preserve">, p-value: </w:t>
      </w:r>
      <w:r w:rsidR="002B6CA8">
        <w:rPr>
          <w:lang w:val="en-US"/>
        </w:rPr>
        <w:t>0.00</w:t>
      </w:r>
    </w:p>
    <w:p w14:paraId="2D782266" w14:textId="77777777" w:rsidR="000F6F0A" w:rsidRDefault="000F6F0A" w:rsidP="000F6F0A">
      <w:pPr>
        <w:pStyle w:val="ListParagraph"/>
        <w:rPr>
          <w:lang w:val="en-US"/>
        </w:rPr>
      </w:pPr>
    </w:p>
    <w:p w14:paraId="6222A2E8" w14:textId="04EDA1B5" w:rsidR="000F6F0A" w:rsidRDefault="000F6F0A" w:rsidP="000F6F0A">
      <w:pPr>
        <w:pStyle w:val="ListParagraph"/>
        <w:rPr>
          <w:lang w:val="en-US"/>
        </w:rPr>
      </w:pPr>
      <w:r>
        <w:rPr>
          <w:lang w:val="en-US"/>
        </w:rPr>
        <w:t xml:space="preserve">The classification models showed varying degrees of performance, with the Random Forest Model achieving the highest </w:t>
      </w:r>
      <w:r w:rsidR="00C90BB6">
        <w:rPr>
          <w:lang w:val="en-US"/>
        </w:rPr>
        <w:t xml:space="preserve">performance with an </w:t>
      </w:r>
      <w:r>
        <w:rPr>
          <w:lang w:val="en-US"/>
        </w:rPr>
        <w:t>accuracy</w:t>
      </w:r>
      <w:r w:rsidR="00C90BB6">
        <w:rPr>
          <w:lang w:val="en-US"/>
        </w:rPr>
        <w:t xml:space="preserve"> of 0.87</w:t>
      </w:r>
      <w:r>
        <w:rPr>
          <w:lang w:val="en-US"/>
        </w:rPr>
        <w:t xml:space="preserve"> and </w:t>
      </w:r>
      <w:r w:rsidR="00C90BB6">
        <w:rPr>
          <w:lang w:val="en-US"/>
        </w:rPr>
        <w:t xml:space="preserve">a </w:t>
      </w:r>
      <w:r>
        <w:rPr>
          <w:lang w:val="en-US"/>
        </w:rPr>
        <w:t>F1 score</w:t>
      </w:r>
      <w:r w:rsidR="00C90BB6">
        <w:rPr>
          <w:lang w:val="en-US"/>
        </w:rPr>
        <w:t xml:space="preserve"> of 0.81</w:t>
      </w:r>
      <w:r>
        <w:rPr>
          <w:lang w:val="en-US"/>
        </w:rPr>
        <w:t xml:space="preserve">, indicating it was the most effective model for predicting death events. </w:t>
      </w:r>
      <w:r w:rsidR="00C90BB6">
        <w:rPr>
          <w:lang w:val="en-US"/>
        </w:rPr>
        <w:t>The Naïve Bayes and Neural Networks models also performed well with accuracies of 0.85 and F1 scores of 0.78, showing balanced precision and recall. The k-NN model, while having decent accuracy of 0.77, struggled with recall for class 1, resulting in a lower F1 score of 0.57. Therefore, Random Forest is recommended for its superior performance, with Naïve Bayes and Neural Networks as strong alternatives.</w:t>
      </w:r>
    </w:p>
    <w:p w14:paraId="37749E16" w14:textId="77777777" w:rsidR="00553D00" w:rsidRPr="00553D00" w:rsidRDefault="00553D00" w:rsidP="00553D00">
      <w:pPr>
        <w:rPr>
          <w:lang w:val="en-US"/>
        </w:rPr>
      </w:pPr>
    </w:p>
    <w:p w14:paraId="32E9A569" w14:textId="0051969E" w:rsidR="00624E40" w:rsidRPr="00553D00" w:rsidRDefault="00624E40" w:rsidP="00624E40">
      <w:pPr>
        <w:rPr>
          <w:b/>
          <w:bCs/>
          <w:i/>
          <w:iCs/>
          <w:szCs w:val="28"/>
          <w:lang w:val="en-US"/>
        </w:rPr>
      </w:pPr>
      <w:r w:rsidRPr="00553D00">
        <w:rPr>
          <w:b/>
          <w:bCs/>
          <w:i/>
          <w:iCs/>
          <w:szCs w:val="28"/>
          <w:lang w:val="en-US"/>
        </w:rPr>
        <w:t>Clustering Analysis</w:t>
      </w:r>
    </w:p>
    <w:p w14:paraId="4865D0F2" w14:textId="75E76AF8" w:rsidR="00624E40" w:rsidRDefault="00624E40" w:rsidP="00624E40">
      <w:pPr>
        <w:rPr>
          <w:lang w:val="en-US"/>
        </w:rPr>
      </w:pPr>
      <w:r w:rsidRPr="00624E40">
        <w:rPr>
          <w:lang w:val="en-US"/>
        </w:rPr>
        <w:t>The clustering analysis aimed to group heart failure patients into distinct clusters based on clinical features, using both K-Means and Hierarchical Clustering methods.</w:t>
      </w:r>
    </w:p>
    <w:p w14:paraId="7B662248" w14:textId="6F511637" w:rsidR="00624E40" w:rsidRPr="0063246C" w:rsidRDefault="00624E40" w:rsidP="00624E40">
      <w:pPr>
        <w:pStyle w:val="ListParagraph"/>
        <w:numPr>
          <w:ilvl w:val="0"/>
          <w:numId w:val="16"/>
        </w:numPr>
        <w:rPr>
          <w:b/>
          <w:bCs/>
          <w:lang w:val="en-US"/>
        </w:rPr>
      </w:pPr>
      <w:r w:rsidRPr="0063246C">
        <w:rPr>
          <w:b/>
          <w:bCs/>
          <w:lang w:val="en-US"/>
        </w:rPr>
        <w:t>K-Means Clustering</w:t>
      </w:r>
    </w:p>
    <w:p w14:paraId="4715A6C0" w14:textId="7E6E240B" w:rsidR="00624E40" w:rsidRDefault="00624E40" w:rsidP="00624E40">
      <w:pPr>
        <w:rPr>
          <w:lang w:val="en-US"/>
        </w:rPr>
      </w:pPr>
      <w:r>
        <w:rPr>
          <w:lang w:val="en-US"/>
        </w:rPr>
        <w:t>K-Means clustering was performed with 4 clusters, using features such as time, creatinine phosphokinase, platelets, age, serum creatinine, serum sodium, and ejection fraction.</w:t>
      </w:r>
    </w:p>
    <w:p w14:paraId="0B5B7C40" w14:textId="342BD3B1" w:rsidR="00624E40" w:rsidRDefault="00624E40" w:rsidP="00624E40">
      <w:pPr>
        <w:rPr>
          <w:u w:val="single"/>
          <w:lang w:val="en-US"/>
        </w:rPr>
      </w:pPr>
      <w:r w:rsidRPr="00624E40">
        <w:rPr>
          <w:u w:val="single"/>
          <w:lang w:val="en-US"/>
        </w:rPr>
        <w:lastRenderedPageBreak/>
        <w:t xml:space="preserve">Cluster Descriptions: </w:t>
      </w:r>
      <w:r>
        <w:rPr>
          <w:u w:val="single"/>
          <w:lang w:val="en-US"/>
        </w:rPr>
        <w:t xml:space="preserve"> </w:t>
      </w:r>
    </w:p>
    <w:p w14:paraId="38C010B0" w14:textId="6C796663" w:rsidR="00624E40" w:rsidRPr="00624E40" w:rsidRDefault="00624E40" w:rsidP="00624E40">
      <w:pPr>
        <w:rPr>
          <w:lang w:val="en-US"/>
        </w:rPr>
      </w:pPr>
      <w:r w:rsidRPr="00624E40">
        <w:rPr>
          <w:rFonts w:ascii="Times New Roman" w:eastAsia="Times New Roman" w:hAnsi="Symbol" w:cs="Times New Roman"/>
          <w:kern w:val="0"/>
          <w:sz w:val="24"/>
          <w:szCs w:val="24"/>
          <w:lang w:eastAsia="el-GR"/>
          <w14:ligatures w14:val="none"/>
        </w:rPr>
        <w:t></w:t>
      </w:r>
      <w:r w:rsidRPr="00624E40">
        <w:rPr>
          <w:rFonts w:ascii="Times New Roman" w:eastAsia="Times New Roman" w:hAnsi="Times New Roman" w:cs="Times New Roman"/>
          <w:kern w:val="0"/>
          <w:sz w:val="24"/>
          <w:szCs w:val="24"/>
          <w:lang w:val="en-US" w:eastAsia="el-GR"/>
          <w14:ligatures w14:val="none"/>
        </w:rPr>
        <w:t xml:space="preserve">  </w:t>
      </w:r>
      <w:r w:rsidRPr="00624E40">
        <w:rPr>
          <w:lang w:val="en-US"/>
        </w:rPr>
        <w:t>Cluster 0 (Purple): Older patients with shorter survival times, lower platelet counts, higher serum creatinine, significantly lower serum sodium, and lower ejection fraction.</w:t>
      </w:r>
      <w:r w:rsidR="00D13086">
        <w:rPr>
          <w:lang w:val="en-US"/>
        </w:rPr>
        <w:t xml:space="preserve"> Count: 53 patients.</w:t>
      </w:r>
    </w:p>
    <w:p w14:paraId="3B4CF732" w14:textId="51679038" w:rsidR="00624E40" w:rsidRPr="00624E40" w:rsidRDefault="00624E40" w:rsidP="00624E40">
      <w:pPr>
        <w:rPr>
          <w:lang w:val="en-US"/>
        </w:rPr>
      </w:pPr>
      <w:r w:rsidRPr="00624E40">
        <w:rPr>
          <w:rFonts w:ascii="Times New Roman" w:eastAsia="Times New Roman" w:hAnsi="Symbol" w:cs="Times New Roman"/>
          <w:kern w:val="0"/>
          <w:sz w:val="24"/>
          <w:szCs w:val="24"/>
          <w:lang w:eastAsia="el-GR"/>
          <w14:ligatures w14:val="none"/>
        </w:rPr>
        <w:t></w:t>
      </w:r>
      <w:r w:rsidRPr="00624E40">
        <w:rPr>
          <w:rFonts w:ascii="Times New Roman" w:eastAsia="Times New Roman" w:hAnsi="Times New Roman" w:cs="Times New Roman"/>
          <w:kern w:val="0"/>
          <w:sz w:val="24"/>
          <w:szCs w:val="24"/>
          <w:lang w:val="en-US" w:eastAsia="el-GR"/>
          <w14:ligatures w14:val="none"/>
        </w:rPr>
        <w:t xml:space="preserve">  </w:t>
      </w:r>
      <w:r w:rsidRPr="00624E40">
        <w:rPr>
          <w:lang w:val="en-US"/>
        </w:rPr>
        <w:t>Cluster 1 (Blue): Patients with shorter survival times, average platelet counts, slightly higher age, lower serum creatinine, higher serum sodium, and ejection fraction.</w:t>
      </w:r>
      <w:r w:rsidR="00D13086">
        <w:rPr>
          <w:lang w:val="en-US"/>
        </w:rPr>
        <w:t xml:space="preserve"> Count: 112 patients.</w:t>
      </w:r>
    </w:p>
    <w:p w14:paraId="12B4090A" w14:textId="37D3AD2C" w:rsidR="00624E40" w:rsidRPr="00624E40" w:rsidRDefault="00624E40" w:rsidP="00624E40">
      <w:pPr>
        <w:rPr>
          <w:lang w:val="en-US"/>
        </w:rPr>
      </w:pPr>
      <w:r w:rsidRPr="00624E40">
        <w:rPr>
          <w:rFonts w:ascii="Times New Roman" w:eastAsia="Times New Roman" w:hAnsi="Symbol" w:cs="Times New Roman"/>
          <w:kern w:val="0"/>
          <w:sz w:val="24"/>
          <w:szCs w:val="24"/>
          <w:lang w:eastAsia="el-GR"/>
          <w14:ligatures w14:val="none"/>
        </w:rPr>
        <w:t></w:t>
      </w:r>
      <w:r w:rsidRPr="00624E40">
        <w:rPr>
          <w:rFonts w:ascii="Times New Roman" w:eastAsia="Times New Roman" w:hAnsi="Times New Roman" w:cs="Times New Roman"/>
          <w:kern w:val="0"/>
          <w:sz w:val="24"/>
          <w:szCs w:val="24"/>
          <w:lang w:val="en-US" w:eastAsia="el-GR"/>
          <w14:ligatures w14:val="none"/>
        </w:rPr>
        <w:t xml:space="preserve">  </w:t>
      </w:r>
      <w:r w:rsidRPr="00624E40">
        <w:rPr>
          <w:lang w:val="en-US"/>
        </w:rPr>
        <w:t>Cluster 2 (Green): Patients with longer survival times and significantly higher creatinine phosphokinase levels, lower platelet counts, slightly younger age, near-average ejection fraction and serum creatinine levels.</w:t>
      </w:r>
      <w:r w:rsidR="00D13086">
        <w:rPr>
          <w:lang w:val="en-US"/>
        </w:rPr>
        <w:t xml:space="preserve"> Count: 21 patients.</w:t>
      </w:r>
    </w:p>
    <w:p w14:paraId="719CBD56" w14:textId="485D6513" w:rsidR="00624E40" w:rsidRDefault="00624E40" w:rsidP="00624E40">
      <w:pPr>
        <w:rPr>
          <w:lang w:val="en-US"/>
        </w:rPr>
      </w:pPr>
      <w:r w:rsidRPr="00624E40">
        <w:rPr>
          <w:rFonts w:ascii="Times New Roman" w:eastAsia="Times New Roman" w:hAnsi="Symbol" w:cs="Times New Roman"/>
          <w:kern w:val="0"/>
          <w:sz w:val="24"/>
          <w:szCs w:val="24"/>
          <w:lang w:eastAsia="el-GR"/>
          <w14:ligatures w14:val="none"/>
        </w:rPr>
        <w:t></w:t>
      </w:r>
      <w:r w:rsidRPr="00624E40">
        <w:rPr>
          <w:rFonts w:ascii="Times New Roman" w:eastAsia="Times New Roman" w:hAnsi="Times New Roman" w:cs="Times New Roman"/>
          <w:kern w:val="0"/>
          <w:sz w:val="24"/>
          <w:szCs w:val="24"/>
          <w:lang w:val="en-US" w:eastAsia="el-GR"/>
          <w14:ligatures w14:val="none"/>
        </w:rPr>
        <w:t xml:space="preserve">  </w:t>
      </w:r>
      <w:r w:rsidRPr="00624E40">
        <w:rPr>
          <w:lang w:val="en-US"/>
        </w:rPr>
        <w:t>Cluster 3 (Yellow): Patients with the longest survival times, average creatinine phosphokinase levels, slightly lower platelet counts and ejection fraction, younger age, near-average serum creatinine and sodium levels.</w:t>
      </w:r>
      <w:r w:rsidR="00D13086">
        <w:rPr>
          <w:lang w:val="en-US"/>
        </w:rPr>
        <w:t xml:space="preserve"> Count: 101 patients.</w:t>
      </w:r>
    </w:p>
    <w:p w14:paraId="5973AAEC" w14:textId="457106B0" w:rsidR="00553D00" w:rsidRDefault="00D97193" w:rsidP="00624E40">
      <w:pPr>
        <w:rPr>
          <w:lang w:val="en-US"/>
        </w:rPr>
      </w:pPr>
      <w:r>
        <w:rPr>
          <w:noProof/>
        </w:rPr>
        <w:lastRenderedPageBreak/>
        <w:drawing>
          <wp:inline distT="0" distB="0" distL="0" distR="0" wp14:anchorId="3ECBFFAB" wp14:editId="7BE023DD">
            <wp:extent cx="5943600" cy="4720590"/>
            <wp:effectExtent l="0" t="0" r="0" b="3810"/>
            <wp:docPr id="1219098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20590"/>
                    </a:xfrm>
                    <a:prstGeom prst="rect">
                      <a:avLst/>
                    </a:prstGeom>
                    <a:noFill/>
                    <a:ln>
                      <a:noFill/>
                    </a:ln>
                  </pic:spPr>
                </pic:pic>
              </a:graphicData>
            </a:graphic>
          </wp:inline>
        </w:drawing>
      </w:r>
    </w:p>
    <w:p w14:paraId="4A28285F" w14:textId="42949769" w:rsidR="00D13086" w:rsidRPr="0063246C" w:rsidRDefault="00D13086" w:rsidP="0063246C">
      <w:pPr>
        <w:pStyle w:val="ListParagraph"/>
        <w:numPr>
          <w:ilvl w:val="0"/>
          <w:numId w:val="16"/>
        </w:numPr>
        <w:rPr>
          <w:b/>
          <w:bCs/>
          <w:lang w:val="en-US"/>
        </w:rPr>
      </w:pPr>
      <w:r w:rsidRPr="0063246C">
        <w:rPr>
          <w:b/>
          <w:bCs/>
          <w:lang w:val="en-US"/>
        </w:rPr>
        <w:t>Hierarchical Clustering</w:t>
      </w:r>
    </w:p>
    <w:p w14:paraId="6567A9B3" w14:textId="758E6696" w:rsidR="00D13086" w:rsidRDefault="00D13086" w:rsidP="00624E40">
      <w:pPr>
        <w:rPr>
          <w:lang w:val="en-US"/>
        </w:rPr>
      </w:pPr>
      <w:r>
        <w:rPr>
          <w:lang w:val="en-US"/>
        </w:rPr>
        <w:t>Hierarchical clustering was also performed with 4 clusters using the Ward method.</w:t>
      </w:r>
    </w:p>
    <w:p w14:paraId="3F5A936B" w14:textId="7BB4B882" w:rsidR="00D13086" w:rsidRDefault="00D13086" w:rsidP="00624E40">
      <w:pPr>
        <w:rPr>
          <w:lang w:val="en-US"/>
        </w:rPr>
      </w:pPr>
      <w:r>
        <w:rPr>
          <w:lang w:val="en-US"/>
        </w:rPr>
        <w:t>The cluster descriptions remain the same as the clusters were formed using similar characteristics as in K-Means Clustering.</w:t>
      </w:r>
    </w:p>
    <w:p w14:paraId="6DBB36D4" w14:textId="5455D082" w:rsidR="00D13086" w:rsidRDefault="00D13086" w:rsidP="00624E40">
      <w:pPr>
        <w:rPr>
          <w:lang w:val="en-US"/>
        </w:rPr>
      </w:pPr>
      <w:r w:rsidRPr="00624E40">
        <w:rPr>
          <w:lang w:val="en-US"/>
        </w:rPr>
        <w:t>Cluster 0 (Purple):</w:t>
      </w:r>
      <w:r>
        <w:rPr>
          <w:lang w:val="en-US"/>
        </w:rPr>
        <w:t xml:space="preserve"> 121 patients.</w:t>
      </w:r>
    </w:p>
    <w:p w14:paraId="03A77700" w14:textId="0B351FCB" w:rsidR="00D13086" w:rsidRDefault="00D13086" w:rsidP="00624E40">
      <w:pPr>
        <w:rPr>
          <w:lang w:val="en-US"/>
        </w:rPr>
      </w:pPr>
      <w:r w:rsidRPr="00624E40">
        <w:rPr>
          <w:lang w:val="en-US"/>
        </w:rPr>
        <w:t>Cluster 1 (Blue):</w:t>
      </w:r>
      <w:r>
        <w:rPr>
          <w:lang w:val="en-US"/>
        </w:rPr>
        <w:t xml:space="preserve"> 89 patients.</w:t>
      </w:r>
    </w:p>
    <w:p w14:paraId="74AE5F27" w14:textId="20E88A91" w:rsidR="00D13086" w:rsidRDefault="00D13086" w:rsidP="00624E40">
      <w:pPr>
        <w:rPr>
          <w:lang w:val="en-US"/>
        </w:rPr>
      </w:pPr>
      <w:r w:rsidRPr="00624E40">
        <w:rPr>
          <w:lang w:val="en-US"/>
        </w:rPr>
        <w:t>Cluster 2 (Green):</w:t>
      </w:r>
      <w:r>
        <w:rPr>
          <w:lang w:val="en-US"/>
        </w:rPr>
        <w:t xml:space="preserve"> 57 patients.</w:t>
      </w:r>
    </w:p>
    <w:p w14:paraId="599D5586" w14:textId="2F8BA624" w:rsidR="00D13086" w:rsidRDefault="00D13086" w:rsidP="00624E40">
      <w:pPr>
        <w:rPr>
          <w:lang w:val="en-US"/>
        </w:rPr>
      </w:pPr>
      <w:r w:rsidRPr="00624E40">
        <w:rPr>
          <w:lang w:val="en-US"/>
        </w:rPr>
        <w:t>Cluster 3 (Yellow):</w:t>
      </w:r>
      <w:r>
        <w:rPr>
          <w:lang w:val="en-US"/>
        </w:rPr>
        <w:t xml:space="preserve"> 20 patients.</w:t>
      </w:r>
    </w:p>
    <w:p w14:paraId="71B807B4" w14:textId="028B4CE3" w:rsidR="00D13086" w:rsidRDefault="00D97193" w:rsidP="00624E40">
      <w:pPr>
        <w:rPr>
          <w:lang w:val="en-US"/>
        </w:rPr>
      </w:pPr>
      <w:r>
        <w:rPr>
          <w:noProof/>
        </w:rPr>
        <w:lastRenderedPageBreak/>
        <w:drawing>
          <wp:inline distT="0" distB="0" distL="0" distR="0" wp14:anchorId="2E09D8E6" wp14:editId="0F208BAC">
            <wp:extent cx="5943600" cy="4720590"/>
            <wp:effectExtent l="0" t="0" r="0" b="3810"/>
            <wp:docPr id="2023872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0590"/>
                    </a:xfrm>
                    <a:prstGeom prst="rect">
                      <a:avLst/>
                    </a:prstGeom>
                    <a:noFill/>
                    <a:ln>
                      <a:noFill/>
                    </a:ln>
                  </pic:spPr>
                </pic:pic>
              </a:graphicData>
            </a:graphic>
          </wp:inline>
        </w:drawing>
      </w:r>
    </w:p>
    <w:p w14:paraId="4C75AE35" w14:textId="77777777" w:rsidR="00D97193" w:rsidRDefault="00D97193" w:rsidP="00624E40">
      <w:pPr>
        <w:rPr>
          <w:lang w:val="en-US"/>
        </w:rPr>
      </w:pPr>
    </w:p>
    <w:p w14:paraId="45B82F14" w14:textId="513BEB0A" w:rsidR="00D97193" w:rsidRDefault="00D97193" w:rsidP="00624E40">
      <w:pPr>
        <w:rPr>
          <w:lang w:val="en-US"/>
        </w:rPr>
      </w:pPr>
      <w:r>
        <w:rPr>
          <w:lang w:val="en-US"/>
        </w:rPr>
        <w:t>The K-Means clustering method identified four distinct patient profiles, primarily differentiated by survival times, platelet counts, serum creatinine levels, serum sodium levels and ejection fraction. Hierarchical clustering also identified four distinct groups, showing a consistent pattern with the K-Means results in terms of survival times and clinical feature distribution. The visualization techniques, including pair plots and PCA plots, provided clear insights into the distinct separation and characteristics of the clusters.</w:t>
      </w:r>
    </w:p>
    <w:p w14:paraId="07BA0162" w14:textId="77777777" w:rsidR="00F965A6" w:rsidRDefault="00F965A6" w:rsidP="00624E40">
      <w:pPr>
        <w:rPr>
          <w:lang w:val="en-US"/>
        </w:rPr>
      </w:pPr>
    </w:p>
    <w:p w14:paraId="2814EA16" w14:textId="77777777" w:rsidR="00F965A6" w:rsidRDefault="00F965A6" w:rsidP="00624E40">
      <w:pPr>
        <w:rPr>
          <w:lang w:val="en-US"/>
        </w:rPr>
      </w:pPr>
    </w:p>
    <w:p w14:paraId="50A836BD" w14:textId="06BBF0AE" w:rsidR="00F965A6" w:rsidRDefault="001476CC" w:rsidP="00F965A6">
      <w:pPr>
        <w:pStyle w:val="Heading3"/>
        <w:rPr>
          <w:lang w:val="en-US"/>
        </w:rPr>
      </w:pPr>
      <w:bookmarkStart w:id="6" w:name="_Toc168603701"/>
      <w:r>
        <w:rPr>
          <w:lang w:val="en-US"/>
        </w:rPr>
        <w:t>APPENDIX</w:t>
      </w:r>
      <w:bookmarkEnd w:id="6"/>
    </w:p>
    <w:p w14:paraId="3A86E162" w14:textId="7A275537" w:rsidR="00F965A6" w:rsidRDefault="00F965A6" w:rsidP="00F965A6">
      <w:pPr>
        <w:rPr>
          <w:lang w:val="en-US"/>
        </w:rPr>
      </w:pPr>
      <w:r w:rsidRPr="00F965A6">
        <w:rPr>
          <w:b/>
          <w:bCs/>
          <w:i/>
          <w:iCs/>
          <w:lang w:val="en-US"/>
        </w:rPr>
        <w:t>The categorical variables’ distribution</w:t>
      </w:r>
      <w:r>
        <w:rPr>
          <w:lang w:val="en-US"/>
        </w:rPr>
        <w:t xml:space="preserve"> shows counts and proportions for each category.</w:t>
      </w:r>
      <w:r>
        <w:rPr>
          <w:noProof/>
        </w:rPr>
        <w:drawing>
          <wp:inline distT="0" distB="0" distL="0" distR="0" wp14:anchorId="3C007B60" wp14:editId="166AA34F">
            <wp:extent cx="5943600" cy="3891280"/>
            <wp:effectExtent l="0" t="0" r="0" b="0"/>
            <wp:docPr id="10204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40A7B6B6" w14:textId="5D8DBFE6" w:rsidR="00F965A6" w:rsidRPr="00F965A6" w:rsidRDefault="001476CC" w:rsidP="00F965A6">
      <w:pPr>
        <w:rPr>
          <w:lang w:val="en-US"/>
        </w:rPr>
      </w:pPr>
      <w:r>
        <w:rPr>
          <w:lang w:val="en-US"/>
        </w:rPr>
        <w:t>Number of p</w:t>
      </w:r>
      <w:r w:rsidR="00F965A6" w:rsidRPr="00F965A6">
        <w:rPr>
          <w:lang w:val="en-US"/>
        </w:rPr>
        <w:t>atients who survived:</w:t>
      </w:r>
    </w:p>
    <w:p w14:paraId="4CB84E2F" w14:textId="5AF8B81B" w:rsidR="00F965A6" w:rsidRPr="00F965A6" w:rsidRDefault="00F965A6" w:rsidP="00F965A6">
      <w:pPr>
        <w:rPr>
          <w:lang w:val="en-US"/>
        </w:rPr>
      </w:pPr>
      <w:r>
        <w:rPr>
          <w:lang w:val="en-US"/>
        </w:rPr>
        <w:t xml:space="preserve">Yes: </w:t>
      </w:r>
      <w:proofErr w:type="gramStart"/>
      <w:r w:rsidRPr="00F965A6">
        <w:rPr>
          <w:lang w:val="en-US"/>
        </w:rPr>
        <w:t>203</w:t>
      </w:r>
      <w:r>
        <w:rPr>
          <w:lang w:val="en-US"/>
        </w:rPr>
        <w:t>,  No</w:t>
      </w:r>
      <w:proofErr w:type="gramEnd"/>
      <w:r>
        <w:rPr>
          <w:lang w:val="en-US"/>
        </w:rPr>
        <w:t>:</w:t>
      </w:r>
      <w:r w:rsidRPr="00F965A6">
        <w:rPr>
          <w:lang w:val="en-US"/>
        </w:rPr>
        <w:t xml:space="preserve">  96</w:t>
      </w:r>
    </w:p>
    <w:p w14:paraId="08DE0946" w14:textId="77777777" w:rsidR="00F965A6" w:rsidRDefault="00F965A6" w:rsidP="00F965A6">
      <w:pPr>
        <w:rPr>
          <w:lang w:val="en-US"/>
        </w:rPr>
      </w:pPr>
    </w:p>
    <w:p w14:paraId="14032A7E" w14:textId="77777777" w:rsidR="001476CC" w:rsidRDefault="001476CC" w:rsidP="00F965A6">
      <w:pPr>
        <w:rPr>
          <w:lang w:val="en-US"/>
        </w:rPr>
      </w:pPr>
    </w:p>
    <w:p w14:paraId="09E07045" w14:textId="77777777" w:rsidR="001476CC" w:rsidRDefault="001476CC" w:rsidP="00F965A6">
      <w:pPr>
        <w:rPr>
          <w:lang w:val="en-US"/>
        </w:rPr>
      </w:pPr>
    </w:p>
    <w:p w14:paraId="768B20DA" w14:textId="77777777" w:rsidR="00CE13DC" w:rsidRDefault="00CE13DC" w:rsidP="00F965A6">
      <w:pPr>
        <w:rPr>
          <w:lang w:val="en-US"/>
        </w:rPr>
      </w:pPr>
    </w:p>
    <w:p w14:paraId="35DD5FF5" w14:textId="74DA7F92" w:rsidR="00F965A6" w:rsidRPr="00F965A6" w:rsidRDefault="00F965A6" w:rsidP="00F965A6">
      <w:pPr>
        <w:rPr>
          <w:lang w:val="en-US"/>
        </w:rPr>
      </w:pPr>
      <w:r w:rsidRPr="00F965A6">
        <w:rPr>
          <w:b/>
          <w:bCs/>
          <w:i/>
          <w:iCs/>
          <w:lang w:val="en-US"/>
        </w:rPr>
        <w:lastRenderedPageBreak/>
        <w:t>Histograms for numerical variables</w:t>
      </w:r>
      <w:r>
        <w:rPr>
          <w:lang w:val="en-US"/>
        </w:rPr>
        <w:t xml:space="preserve"> display their range, central tendency, and spread.</w:t>
      </w:r>
    </w:p>
    <w:p w14:paraId="18166965" w14:textId="2ED60608" w:rsidR="00F965A6" w:rsidRDefault="00F965A6" w:rsidP="00F965A6">
      <w:pPr>
        <w:rPr>
          <w:lang w:val="en-US"/>
        </w:rPr>
      </w:pPr>
      <w:r>
        <w:rPr>
          <w:noProof/>
        </w:rPr>
        <w:drawing>
          <wp:inline distT="0" distB="0" distL="0" distR="0" wp14:anchorId="7A41DB05" wp14:editId="7DAD9D10">
            <wp:extent cx="5943600" cy="2940685"/>
            <wp:effectExtent l="0" t="0" r="0" b="0"/>
            <wp:docPr id="205404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390EA64F" w14:textId="77777777" w:rsidR="00F965A6" w:rsidRDefault="00F965A6" w:rsidP="00F965A6">
      <w:pPr>
        <w:rPr>
          <w:lang w:val="en-US"/>
        </w:rPr>
      </w:pPr>
    </w:p>
    <w:p w14:paraId="15CA822F" w14:textId="7D43C603" w:rsidR="00F965A6" w:rsidRPr="00F965A6" w:rsidRDefault="00F965A6" w:rsidP="00F965A6">
      <w:pPr>
        <w:rPr>
          <w:lang w:val="en-US"/>
        </w:rPr>
      </w:pPr>
      <w:r>
        <w:rPr>
          <w:lang w:val="en-US"/>
        </w:rPr>
        <w:t>Key</w:t>
      </w:r>
      <w:r w:rsidRPr="00F965A6">
        <w:rPr>
          <w:lang w:val="en-US"/>
        </w:rPr>
        <w:t xml:space="preserve"> statistics of ejection fraction:</w:t>
      </w:r>
    </w:p>
    <w:p w14:paraId="6EC15AFA" w14:textId="77777777" w:rsidR="00F965A6" w:rsidRDefault="00F965A6" w:rsidP="00F965A6">
      <w:pPr>
        <w:rPr>
          <w:lang w:val="en-US"/>
        </w:rPr>
      </w:pPr>
      <w:r w:rsidRPr="00F965A6">
        <w:rPr>
          <w:lang w:val="en-US"/>
        </w:rPr>
        <w:t>Count</w:t>
      </w:r>
      <w:r>
        <w:rPr>
          <w:lang w:val="en-US"/>
        </w:rPr>
        <w:t>:</w:t>
      </w:r>
      <w:r w:rsidRPr="00F965A6">
        <w:rPr>
          <w:lang w:val="en-US"/>
        </w:rPr>
        <w:t xml:space="preserve"> </w:t>
      </w:r>
      <w:r>
        <w:rPr>
          <w:lang w:val="en-US"/>
        </w:rPr>
        <w:t xml:space="preserve"> </w:t>
      </w:r>
      <w:proofErr w:type="gramStart"/>
      <w:r w:rsidRPr="00F965A6">
        <w:rPr>
          <w:lang w:val="en-US"/>
        </w:rPr>
        <w:t>299</w:t>
      </w:r>
      <w:r>
        <w:rPr>
          <w:lang w:val="en-US"/>
        </w:rPr>
        <w:t>,  M</w:t>
      </w:r>
      <w:r w:rsidRPr="00F965A6">
        <w:rPr>
          <w:lang w:val="en-US"/>
        </w:rPr>
        <w:t>ean</w:t>
      </w:r>
      <w:proofErr w:type="gramEnd"/>
      <w:r>
        <w:rPr>
          <w:lang w:val="en-US"/>
        </w:rPr>
        <w:t>:</w:t>
      </w:r>
      <w:r w:rsidRPr="00F965A6">
        <w:rPr>
          <w:lang w:val="en-US"/>
        </w:rPr>
        <w:t xml:space="preserve"> </w:t>
      </w:r>
      <w:r>
        <w:rPr>
          <w:lang w:val="en-US"/>
        </w:rPr>
        <w:t xml:space="preserve"> </w:t>
      </w:r>
      <w:r w:rsidRPr="00F965A6">
        <w:rPr>
          <w:lang w:val="en-US"/>
        </w:rPr>
        <w:t>38.08</w:t>
      </w:r>
      <w:r>
        <w:rPr>
          <w:lang w:val="en-US"/>
        </w:rPr>
        <w:t>,  S</w:t>
      </w:r>
      <w:r w:rsidRPr="00F965A6">
        <w:rPr>
          <w:lang w:val="en-US"/>
        </w:rPr>
        <w:t>td</w:t>
      </w:r>
      <w:r>
        <w:rPr>
          <w:lang w:val="en-US"/>
        </w:rPr>
        <w:t xml:space="preserve">:  </w:t>
      </w:r>
      <w:r w:rsidRPr="00F965A6">
        <w:rPr>
          <w:lang w:val="en-US"/>
        </w:rPr>
        <w:t>11.83</w:t>
      </w:r>
      <w:r>
        <w:rPr>
          <w:lang w:val="en-US"/>
        </w:rPr>
        <w:t xml:space="preserve">,  </w:t>
      </w:r>
    </w:p>
    <w:p w14:paraId="464F740C" w14:textId="1D1B1912" w:rsidR="00F965A6" w:rsidRPr="00F965A6" w:rsidRDefault="00F965A6" w:rsidP="00F965A6">
      <w:pPr>
        <w:rPr>
          <w:lang w:val="en-US"/>
        </w:rPr>
      </w:pPr>
      <w:r>
        <w:rPr>
          <w:lang w:val="en-US"/>
        </w:rPr>
        <w:t xml:space="preserve">Min:  </w:t>
      </w:r>
      <w:r w:rsidRPr="00F965A6">
        <w:rPr>
          <w:lang w:val="en-US"/>
        </w:rPr>
        <w:t>14.00</w:t>
      </w:r>
      <w:proofErr w:type="gramStart"/>
      <w:r>
        <w:rPr>
          <w:lang w:val="en-US"/>
        </w:rPr>
        <w:t xml:space="preserve">,  </w:t>
      </w:r>
      <w:r w:rsidRPr="00F965A6">
        <w:rPr>
          <w:lang w:val="en-US"/>
        </w:rPr>
        <w:t>25</w:t>
      </w:r>
      <w:proofErr w:type="gramEnd"/>
      <w:r>
        <w:rPr>
          <w:lang w:val="en-US"/>
        </w:rPr>
        <w:t xml:space="preserve">%:  </w:t>
      </w:r>
      <w:r w:rsidRPr="00F965A6">
        <w:rPr>
          <w:lang w:val="en-US"/>
        </w:rPr>
        <w:t>30.00</w:t>
      </w:r>
      <w:r>
        <w:rPr>
          <w:lang w:val="en-US"/>
        </w:rPr>
        <w:t xml:space="preserve">,  </w:t>
      </w:r>
      <w:r w:rsidRPr="00F965A6">
        <w:rPr>
          <w:lang w:val="en-US"/>
        </w:rPr>
        <w:t>50%</w:t>
      </w:r>
      <w:r>
        <w:rPr>
          <w:lang w:val="en-US"/>
        </w:rPr>
        <w:t xml:space="preserve">:  </w:t>
      </w:r>
      <w:r w:rsidRPr="00F965A6">
        <w:rPr>
          <w:lang w:val="en-US"/>
        </w:rPr>
        <w:t>38.00</w:t>
      </w:r>
      <w:r>
        <w:rPr>
          <w:lang w:val="en-US"/>
        </w:rPr>
        <w:t xml:space="preserve">,  </w:t>
      </w:r>
      <w:r w:rsidRPr="00F965A6">
        <w:rPr>
          <w:lang w:val="en-US"/>
        </w:rPr>
        <w:t>75</w:t>
      </w:r>
      <w:r>
        <w:rPr>
          <w:lang w:val="en-US"/>
        </w:rPr>
        <w:t xml:space="preserve">%:  </w:t>
      </w:r>
      <w:r w:rsidRPr="00F965A6">
        <w:rPr>
          <w:lang w:val="en-US"/>
        </w:rPr>
        <w:t>45.00</w:t>
      </w:r>
      <w:r>
        <w:rPr>
          <w:lang w:val="en-US"/>
        </w:rPr>
        <w:t xml:space="preserve">,  Max:  </w:t>
      </w:r>
      <w:r w:rsidRPr="00F965A6">
        <w:rPr>
          <w:lang w:val="en-US"/>
        </w:rPr>
        <w:t>80.00</w:t>
      </w:r>
    </w:p>
    <w:p w14:paraId="628C5D2C" w14:textId="77777777" w:rsidR="001476CC" w:rsidRDefault="001476CC" w:rsidP="00F965A6">
      <w:pPr>
        <w:rPr>
          <w:lang w:val="en-US"/>
        </w:rPr>
      </w:pPr>
    </w:p>
    <w:p w14:paraId="44CE6991" w14:textId="77777777" w:rsidR="001476CC" w:rsidRDefault="001476CC" w:rsidP="00F965A6">
      <w:pPr>
        <w:rPr>
          <w:lang w:val="en-US"/>
        </w:rPr>
      </w:pPr>
    </w:p>
    <w:p w14:paraId="56CB2AD1" w14:textId="77777777" w:rsidR="001476CC" w:rsidRDefault="001476CC" w:rsidP="00F965A6">
      <w:pPr>
        <w:rPr>
          <w:lang w:val="en-US"/>
        </w:rPr>
      </w:pPr>
    </w:p>
    <w:p w14:paraId="0473AEFB" w14:textId="77777777" w:rsidR="001476CC" w:rsidRDefault="001476CC" w:rsidP="00F965A6">
      <w:pPr>
        <w:rPr>
          <w:lang w:val="en-US"/>
        </w:rPr>
      </w:pPr>
    </w:p>
    <w:p w14:paraId="2A8BAA9B" w14:textId="77777777" w:rsidR="001476CC" w:rsidRDefault="001476CC" w:rsidP="00F965A6">
      <w:pPr>
        <w:rPr>
          <w:lang w:val="en-US"/>
        </w:rPr>
      </w:pPr>
    </w:p>
    <w:p w14:paraId="29A9E000" w14:textId="77777777" w:rsidR="001476CC" w:rsidRDefault="001476CC" w:rsidP="00F965A6">
      <w:pPr>
        <w:rPr>
          <w:lang w:val="en-US"/>
        </w:rPr>
      </w:pPr>
    </w:p>
    <w:p w14:paraId="52225A5C" w14:textId="2145E8D6" w:rsidR="001476CC" w:rsidRDefault="001476CC" w:rsidP="00F965A6">
      <w:pPr>
        <w:rPr>
          <w:lang w:val="en-US"/>
        </w:rPr>
      </w:pPr>
      <w:r>
        <w:rPr>
          <w:lang w:val="en-US"/>
        </w:rPr>
        <w:lastRenderedPageBreak/>
        <w:t xml:space="preserve">The correlation matrix heatmap shows a moderate negative correlation between age and time (-0.23), </w:t>
      </w:r>
      <w:r w:rsidRPr="001476CC">
        <w:rPr>
          <w:lang w:val="en-US"/>
        </w:rPr>
        <w:t>as well as</w:t>
      </w:r>
      <w:r>
        <w:rPr>
          <w:lang w:val="en-US"/>
        </w:rPr>
        <w:t xml:space="preserve"> serum sodium and serum creatinine (-0.23), and a smaller but positive correlation between age and serum creatinine (0.17).</w:t>
      </w:r>
    </w:p>
    <w:p w14:paraId="05FBE79D" w14:textId="23C88035" w:rsidR="001476CC" w:rsidRDefault="001476CC" w:rsidP="00F965A6">
      <w:pPr>
        <w:rPr>
          <w:lang w:val="en-US"/>
        </w:rPr>
      </w:pPr>
      <w:r>
        <w:rPr>
          <w:noProof/>
        </w:rPr>
        <w:drawing>
          <wp:inline distT="0" distB="0" distL="0" distR="0" wp14:anchorId="19448E3A" wp14:editId="791DFF7E">
            <wp:extent cx="5943600" cy="5136515"/>
            <wp:effectExtent l="0" t="0" r="0" b="6985"/>
            <wp:docPr id="593740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36515"/>
                    </a:xfrm>
                    <a:prstGeom prst="rect">
                      <a:avLst/>
                    </a:prstGeom>
                    <a:noFill/>
                    <a:ln>
                      <a:noFill/>
                    </a:ln>
                  </pic:spPr>
                </pic:pic>
              </a:graphicData>
            </a:graphic>
          </wp:inline>
        </w:drawing>
      </w:r>
    </w:p>
    <w:p w14:paraId="1E7CB0F3" w14:textId="77777777" w:rsidR="00F965A6" w:rsidRPr="00F965A6" w:rsidRDefault="00F965A6" w:rsidP="00F965A6">
      <w:pPr>
        <w:rPr>
          <w:lang w:val="en-US"/>
        </w:rPr>
      </w:pPr>
    </w:p>
    <w:sectPr w:rsidR="00F965A6" w:rsidRPr="00F965A6" w:rsidSect="00B563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09806" w14:textId="77777777" w:rsidR="00A42D67" w:rsidRDefault="00A42D67" w:rsidP="00E04E64">
      <w:pPr>
        <w:spacing w:after="0" w:line="240" w:lineRule="auto"/>
      </w:pPr>
      <w:r>
        <w:separator/>
      </w:r>
    </w:p>
  </w:endnote>
  <w:endnote w:type="continuationSeparator" w:id="0">
    <w:p w14:paraId="4C2505CB" w14:textId="77777777" w:rsidR="00A42D67" w:rsidRDefault="00A42D67" w:rsidP="00E04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24A18" w14:textId="77777777" w:rsidR="00A42D67" w:rsidRDefault="00A42D67" w:rsidP="00E04E64">
      <w:pPr>
        <w:spacing w:after="0" w:line="240" w:lineRule="auto"/>
      </w:pPr>
      <w:r>
        <w:separator/>
      </w:r>
    </w:p>
  </w:footnote>
  <w:footnote w:type="continuationSeparator" w:id="0">
    <w:p w14:paraId="525F7705" w14:textId="77777777" w:rsidR="00A42D67" w:rsidRDefault="00A42D67" w:rsidP="00E04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C50"/>
    <w:multiLevelType w:val="hybridMultilevel"/>
    <w:tmpl w:val="51D4BE5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EB85A37"/>
    <w:multiLevelType w:val="hybridMultilevel"/>
    <w:tmpl w:val="02EA3B2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7304E3D"/>
    <w:multiLevelType w:val="hybridMultilevel"/>
    <w:tmpl w:val="8FCAA5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B50130"/>
    <w:multiLevelType w:val="hybridMultilevel"/>
    <w:tmpl w:val="8FCAA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F26533"/>
    <w:multiLevelType w:val="hybridMultilevel"/>
    <w:tmpl w:val="2DE4E6FC"/>
    <w:lvl w:ilvl="0" w:tplc="495E247C">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15:restartNumberingAfterBreak="0">
    <w:nsid w:val="24CC6026"/>
    <w:multiLevelType w:val="hybridMultilevel"/>
    <w:tmpl w:val="8FCAA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3F70E2"/>
    <w:multiLevelType w:val="hybridMultilevel"/>
    <w:tmpl w:val="8FCAA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7A645D"/>
    <w:multiLevelType w:val="hybridMultilevel"/>
    <w:tmpl w:val="BF36F746"/>
    <w:lvl w:ilvl="0" w:tplc="B3AEB02A">
      <w:numFmt w:val="bullet"/>
      <w:lvlText w:val="-"/>
      <w:lvlJc w:val="left"/>
      <w:pPr>
        <w:ind w:left="420" w:hanging="360"/>
      </w:pPr>
      <w:rPr>
        <w:rFonts w:ascii="Calibri" w:eastAsiaTheme="minorHAnsi" w:hAnsi="Calibri" w:cs="Calibri" w:hint="default"/>
      </w:rPr>
    </w:lvl>
    <w:lvl w:ilvl="1" w:tplc="04080003" w:tentative="1">
      <w:start w:val="1"/>
      <w:numFmt w:val="bullet"/>
      <w:lvlText w:val="o"/>
      <w:lvlJc w:val="left"/>
      <w:pPr>
        <w:ind w:left="1140" w:hanging="360"/>
      </w:pPr>
      <w:rPr>
        <w:rFonts w:ascii="Courier New" w:hAnsi="Courier New" w:cs="Courier New" w:hint="default"/>
      </w:rPr>
    </w:lvl>
    <w:lvl w:ilvl="2" w:tplc="04080005" w:tentative="1">
      <w:start w:val="1"/>
      <w:numFmt w:val="bullet"/>
      <w:lvlText w:val=""/>
      <w:lvlJc w:val="left"/>
      <w:pPr>
        <w:ind w:left="1860" w:hanging="360"/>
      </w:pPr>
      <w:rPr>
        <w:rFonts w:ascii="Wingdings" w:hAnsi="Wingdings" w:hint="default"/>
      </w:rPr>
    </w:lvl>
    <w:lvl w:ilvl="3" w:tplc="04080001" w:tentative="1">
      <w:start w:val="1"/>
      <w:numFmt w:val="bullet"/>
      <w:lvlText w:val=""/>
      <w:lvlJc w:val="left"/>
      <w:pPr>
        <w:ind w:left="2580" w:hanging="360"/>
      </w:pPr>
      <w:rPr>
        <w:rFonts w:ascii="Symbol" w:hAnsi="Symbol" w:hint="default"/>
      </w:rPr>
    </w:lvl>
    <w:lvl w:ilvl="4" w:tplc="04080003" w:tentative="1">
      <w:start w:val="1"/>
      <w:numFmt w:val="bullet"/>
      <w:lvlText w:val="o"/>
      <w:lvlJc w:val="left"/>
      <w:pPr>
        <w:ind w:left="3300" w:hanging="360"/>
      </w:pPr>
      <w:rPr>
        <w:rFonts w:ascii="Courier New" w:hAnsi="Courier New" w:cs="Courier New" w:hint="default"/>
      </w:rPr>
    </w:lvl>
    <w:lvl w:ilvl="5" w:tplc="04080005" w:tentative="1">
      <w:start w:val="1"/>
      <w:numFmt w:val="bullet"/>
      <w:lvlText w:val=""/>
      <w:lvlJc w:val="left"/>
      <w:pPr>
        <w:ind w:left="4020" w:hanging="360"/>
      </w:pPr>
      <w:rPr>
        <w:rFonts w:ascii="Wingdings" w:hAnsi="Wingdings" w:hint="default"/>
      </w:rPr>
    </w:lvl>
    <w:lvl w:ilvl="6" w:tplc="04080001" w:tentative="1">
      <w:start w:val="1"/>
      <w:numFmt w:val="bullet"/>
      <w:lvlText w:val=""/>
      <w:lvlJc w:val="left"/>
      <w:pPr>
        <w:ind w:left="4740" w:hanging="360"/>
      </w:pPr>
      <w:rPr>
        <w:rFonts w:ascii="Symbol" w:hAnsi="Symbol" w:hint="default"/>
      </w:rPr>
    </w:lvl>
    <w:lvl w:ilvl="7" w:tplc="04080003" w:tentative="1">
      <w:start w:val="1"/>
      <w:numFmt w:val="bullet"/>
      <w:lvlText w:val="o"/>
      <w:lvlJc w:val="left"/>
      <w:pPr>
        <w:ind w:left="5460" w:hanging="360"/>
      </w:pPr>
      <w:rPr>
        <w:rFonts w:ascii="Courier New" w:hAnsi="Courier New" w:cs="Courier New" w:hint="default"/>
      </w:rPr>
    </w:lvl>
    <w:lvl w:ilvl="8" w:tplc="04080005" w:tentative="1">
      <w:start w:val="1"/>
      <w:numFmt w:val="bullet"/>
      <w:lvlText w:val=""/>
      <w:lvlJc w:val="left"/>
      <w:pPr>
        <w:ind w:left="6180" w:hanging="360"/>
      </w:pPr>
      <w:rPr>
        <w:rFonts w:ascii="Wingdings" w:hAnsi="Wingdings" w:hint="default"/>
      </w:rPr>
    </w:lvl>
  </w:abstractNum>
  <w:abstractNum w:abstractNumId="8" w15:restartNumberingAfterBreak="0">
    <w:nsid w:val="323724D6"/>
    <w:multiLevelType w:val="hybridMultilevel"/>
    <w:tmpl w:val="58ECB50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36F803C8"/>
    <w:multiLevelType w:val="hybridMultilevel"/>
    <w:tmpl w:val="85A458A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63E0813"/>
    <w:multiLevelType w:val="hybridMultilevel"/>
    <w:tmpl w:val="3A0C508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9B15B26"/>
    <w:multiLevelType w:val="hybridMultilevel"/>
    <w:tmpl w:val="8FCAA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724FF8"/>
    <w:multiLevelType w:val="hybridMultilevel"/>
    <w:tmpl w:val="E6A29AB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CD73802"/>
    <w:multiLevelType w:val="hybridMultilevel"/>
    <w:tmpl w:val="8FCAA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D25841"/>
    <w:multiLevelType w:val="hybridMultilevel"/>
    <w:tmpl w:val="19CCE70E"/>
    <w:lvl w:ilvl="0" w:tplc="C074AEF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6E020647"/>
    <w:multiLevelType w:val="hybridMultilevel"/>
    <w:tmpl w:val="8804819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905608901">
    <w:abstractNumId w:val="4"/>
  </w:num>
  <w:num w:numId="2" w16cid:durableId="504824066">
    <w:abstractNumId w:val="7"/>
  </w:num>
  <w:num w:numId="3" w16cid:durableId="350570811">
    <w:abstractNumId w:val="8"/>
  </w:num>
  <w:num w:numId="4" w16cid:durableId="1825317900">
    <w:abstractNumId w:val="0"/>
  </w:num>
  <w:num w:numId="5" w16cid:durableId="114906362">
    <w:abstractNumId w:val="9"/>
  </w:num>
  <w:num w:numId="6" w16cid:durableId="207841534">
    <w:abstractNumId w:val="10"/>
  </w:num>
  <w:num w:numId="7" w16cid:durableId="1511679511">
    <w:abstractNumId w:val="15"/>
  </w:num>
  <w:num w:numId="8" w16cid:durableId="1895893674">
    <w:abstractNumId w:val="2"/>
  </w:num>
  <w:num w:numId="9" w16cid:durableId="8913561">
    <w:abstractNumId w:val="11"/>
  </w:num>
  <w:num w:numId="10" w16cid:durableId="1655798386">
    <w:abstractNumId w:val="6"/>
  </w:num>
  <w:num w:numId="11" w16cid:durableId="1691025952">
    <w:abstractNumId w:val="5"/>
  </w:num>
  <w:num w:numId="12" w16cid:durableId="853422692">
    <w:abstractNumId w:val="3"/>
  </w:num>
  <w:num w:numId="13" w16cid:durableId="1641886846">
    <w:abstractNumId w:val="13"/>
  </w:num>
  <w:num w:numId="14" w16cid:durableId="889271896">
    <w:abstractNumId w:val="1"/>
  </w:num>
  <w:num w:numId="15" w16cid:durableId="665284877">
    <w:abstractNumId w:val="14"/>
  </w:num>
  <w:num w:numId="16" w16cid:durableId="7468086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04"/>
    <w:rsid w:val="00084E1B"/>
    <w:rsid w:val="000D5307"/>
    <w:rsid w:val="000F6F0A"/>
    <w:rsid w:val="001476CC"/>
    <w:rsid w:val="001E49F3"/>
    <w:rsid w:val="001F379D"/>
    <w:rsid w:val="00292BE8"/>
    <w:rsid w:val="002B6CA8"/>
    <w:rsid w:val="002C2FFF"/>
    <w:rsid w:val="0033094E"/>
    <w:rsid w:val="003F6E52"/>
    <w:rsid w:val="0049523C"/>
    <w:rsid w:val="00553D00"/>
    <w:rsid w:val="00594A8B"/>
    <w:rsid w:val="00624E40"/>
    <w:rsid w:val="0063246C"/>
    <w:rsid w:val="006437E2"/>
    <w:rsid w:val="007F50CB"/>
    <w:rsid w:val="0088679A"/>
    <w:rsid w:val="008C1A01"/>
    <w:rsid w:val="00907DB4"/>
    <w:rsid w:val="009A4C89"/>
    <w:rsid w:val="00A3793E"/>
    <w:rsid w:val="00A42D67"/>
    <w:rsid w:val="00B56375"/>
    <w:rsid w:val="00B80D3A"/>
    <w:rsid w:val="00C2388A"/>
    <w:rsid w:val="00C30004"/>
    <w:rsid w:val="00C65486"/>
    <w:rsid w:val="00C81118"/>
    <w:rsid w:val="00C90BB6"/>
    <w:rsid w:val="00CD49E2"/>
    <w:rsid w:val="00CE13DC"/>
    <w:rsid w:val="00D13086"/>
    <w:rsid w:val="00D50A12"/>
    <w:rsid w:val="00D61451"/>
    <w:rsid w:val="00D634D9"/>
    <w:rsid w:val="00D97193"/>
    <w:rsid w:val="00DC6028"/>
    <w:rsid w:val="00DF4064"/>
    <w:rsid w:val="00E04E64"/>
    <w:rsid w:val="00E4342A"/>
    <w:rsid w:val="00E538F1"/>
    <w:rsid w:val="00EE35ED"/>
    <w:rsid w:val="00F10E9B"/>
    <w:rsid w:val="00F21888"/>
    <w:rsid w:val="00F75EAF"/>
    <w:rsid w:val="00F965A6"/>
    <w:rsid w:val="00FC2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D205C"/>
  <w15:chartTrackingRefBased/>
  <w15:docId w15:val="{C54C98F3-F66D-445B-BEE1-2EF02A549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E64"/>
    <w:pPr>
      <w:spacing w:line="360" w:lineRule="auto"/>
      <w:jc w:val="both"/>
    </w:pPr>
    <w:rPr>
      <w:sz w:val="28"/>
    </w:rPr>
  </w:style>
  <w:style w:type="paragraph" w:styleId="Heading1">
    <w:name w:val="heading 1"/>
    <w:basedOn w:val="Normal"/>
    <w:next w:val="Normal"/>
    <w:link w:val="Heading1Char"/>
    <w:uiPriority w:val="9"/>
    <w:qFormat/>
    <w:rsid w:val="00886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E64"/>
    <w:pPr>
      <w:keepNext/>
      <w:keepLines/>
      <w:spacing w:before="40" w:after="0"/>
      <w:jc w:val="center"/>
      <w:outlineLvl w:val="2"/>
    </w:pPr>
    <w:rPr>
      <w:rFonts w:eastAsiaTheme="majorEastAsia" w:cstheme="majorBidi"/>
      <w:b/>
      <w:color w:val="000000" w:themeColor="text1"/>
      <w:sz w:val="3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6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E64"/>
    <w:rPr>
      <w:rFonts w:eastAsiaTheme="majorEastAsia" w:cstheme="majorBidi"/>
      <w:b/>
      <w:color w:val="000000" w:themeColor="text1"/>
      <w:sz w:val="36"/>
      <w:szCs w:val="24"/>
      <w:u w:val="single"/>
    </w:rPr>
  </w:style>
  <w:style w:type="paragraph" w:styleId="ListParagraph">
    <w:name w:val="List Paragraph"/>
    <w:basedOn w:val="Normal"/>
    <w:uiPriority w:val="34"/>
    <w:qFormat/>
    <w:rsid w:val="00FC251C"/>
    <w:pPr>
      <w:ind w:left="720"/>
      <w:contextualSpacing/>
    </w:pPr>
  </w:style>
  <w:style w:type="character" w:styleId="Strong">
    <w:name w:val="Strong"/>
    <w:basedOn w:val="DefaultParagraphFont"/>
    <w:uiPriority w:val="22"/>
    <w:qFormat/>
    <w:rsid w:val="00624E40"/>
    <w:rPr>
      <w:b/>
      <w:bCs/>
    </w:rPr>
  </w:style>
  <w:style w:type="paragraph" w:styleId="TOCHeading">
    <w:name w:val="TOC Heading"/>
    <w:basedOn w:val="Heading1"/>
    <w:next w:val="Normal"/>
    <w:uiPriority w:val="39"/>
    <w:unhideWhenUsed/>
    <w:qFormat/>
    <w:rsid w:val="001476CC"/>
    <w:pPr>
      <w:spacing w:line="259" w:lineRule="auto"/>
      <w:jc w:val="left"/>
      <w:outlineLvl w:val="9"/>
    </w:pPr>
    <w:rPr>
      <w:kern w:val="0"/>
      <w:lang w:val="en-US"/>
      <w14:ligatures w14:val="none"/>
    </w:rPr>
  </w:style>
  <w:style w:type="paragraph" w:styleId="TOC3">
    <w:name w:val="toc 3"/>
    <w:basedOn w:val="Normal"/>
    <w:next w:val="Normal"/>
    <w:autoRedefine/>
    <w:uiPriority w:val="39"/>
    <w:unhideWhenUsed/>
    <w:rsid w:val="001476CC"/>
    <w:pPr>
      <w:spacing w:after="100"/>
      <w:ind w:left="560"/>
    </w:pPr>
  </w:style>
  <w:style w:type="character" w:styleId="Hyperlink">
    <w:name w:val="Hyperlink"/>
    <w:basedOn w:val="DefaultParagraphFont"/>
    <w:uiPriority w:val="99"/>
    <w:unhideWhenUsed/>
    <w:rsid w:val="001476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9464">
      <w:bodyDiv w:val="1"/>
      <w:marLeft w:val="0"/>
      <w:marRight w:val="0"/>
      <w:marTop w:val="0"/>
      <w:marBottom w:val="0"/>
      <w:divBdr>
        <w:top w:val="none" w:sz="0" w:space="0" w:color="auto"/>
        <w:left w:val="none" w:sz="0" w:space="0" w:color="auto"/>
        <w:bottom w:val="none" w:sz="0" w:space="0" w:color="auto"/>
        <w:right w:val="none" w:sz="0" w:space="0" w:color="auto"/>
      </w:divBdr>
    </w:div>
    <w:div w:id="117265683">
      <w:bodyDiv w:val="1"/>
      <w:marLeft w:val="0"/>
      <w:marRight w:val="0"/>
      <w:marTop w:val="0"/>
      <w:marBottom w:val="0"/>
      <w:divBdr>
        <w:top w:val="none" w:sz="0" w:space="0" w:color="auto"/>
        <w:left w:val="none" w:sz="0" w:space="0" w:color="auto"/>
        <w:bottom w:val="none" w:sz="0" w:space="0" w:color="auto"/>
        <w:right w:val="none" w:sz="0" w:space="0" w:color="auto"/>
      </w:divBdr>
    </w:div>
    <w:div w:id="858545519">
      <w:bodyDiv w:val="1"/>
      <w:marLeft w:val="0"/>
      <w:marRight w:val="0"/>
      <w:marTop w:val="0"/>
      <w:marBottom w:val="0"/>
      <w:divBdr>
        <w:top w:val="none" w:sz="0" w:space="0" w:color="auto"/>
        <w:left w:val="none" w:sz="0" w:space="0" w:color="auto"/>
        <w:bottom w:val="none" w:sz="0" w:space="0" w:color="auto"/>
        <w:right w:val="none" w:sz="0" w:space="0" w:color="auto"/>
      </w:divBdr>
    </w:div>
    <w:div w:id="925454069">
      <w:bodyDiv w:val="1"/>
      <w:marLeft w:val="0"/>
      <w:marRight w:val="0"/>
      <w:marTop w:val="0"/>
      <w:marBottom w:val="0"/>
      <w:divBdr>
        <w:top w:val="none" w:sz="0" w:space="0" w:color="auto"/>
        <w:left w:val="none" w:sz="0" w:space="0" w:color="auto"/>
        <w:bottom w:val="none" w:sz="0" w:space="0" w:color="auto"/>
        <w:right w:val="none" w:sz="0" w:space="0" w:color="auto"/>
      </w:divBdr>
    </w:div>
    <w:div w:id="153846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8E647-0752-41EE-8CF3-830F4CB0C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17</Pages>
  <Words>2001</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Saint</dc:creator>
  <cp:keywords/>
  <dc:description/>
  <cp:lastModifiedBy>Dark Saint</cp:lastModifiedBy>
  <cp:revision>11</cp:revision>
  <dcterms:created xsi:type="dcterms:W3CDTF">2024-06-04T17:21:00Z</dcterms:created>
  <dcterms:modified xsi:type="dcterms:W3CDTF">2024-11-14T15:00:00Z</dcterms:modified>
</cp:coreProperties>
</file>