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FF" w:rsidRDefault="00351284" w:rsidP="006A44FA">
      <w:pPr>
        <w:pStyle w:val="a7"/>
        <w:jc w:val="left"/>
      </w:pPr>
      <w:r>
        <w:rPr>
          <w:rFonts w:hint="eastAsia"/>
        </w:rPr>
        <w:t xml:space="preserve">               </w:t>
      </w:r>
      <w:r>
        <w:t xml:space="preserve">       </w:t>
      </w:r>
      <w:bookmarkStart w:id="0" w:name="_Toc447615683"/>
      <w:bookmarkStart w:id="1" w:name="_Toc477560061"/>
      <w:r w:rsidRPr="006A44FA">
        <w:rPr>
          <w:rFonts w:hint="eastAsia"/>
        </w:rPr>
        <w:t>SMAS用户手册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711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44FA" w:rsidRDefault="006A44FA">
          <w:pPr>
            <w:pStyle w:val="TOC"/>
          </w:pPr>
          <w:r>
            <w:rPr>
              <w:lang w:val="zh-CN"/>
            </w:rPr>
            <w:t>目录</w:t>
          </w:r>
        </w:p>
        <w:p w:rsidR="008C5F2B" w:rsidRDefault="006A44FA">
          <w:pPr>
            <w:pStyle w:val="10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60061" w:history="1">
            <w:r w:rsidR="008C5F2B" w:rsidRPr="00BF071A">
              <w:rPr>
                <w:rStyle w:val="a6"/>
                <w:noProof/>
              </w:rPr>
              <w:t>SMAS</w:t>
            </w:r>
            <w:r w:rsidR="008C5F2B" w:rsidRPr="00BF071A">
              <w:rPr>
                <w:rStyle w:val="a6"/>
                <w:rFonts w:hint="eastAsia"/>
                <w:noProof/>
              </w:rPr>
              <w:t>用户手册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_Toc477560061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1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62" w:history="1">
            <w:r w:rsidR="008C5F2B" w:rsidRPr="00BF071A">
              <w:rPr>
                <w:rStyle w:val="a6"/>
                <w:noProof/>
              </w:rPr>
              <w:t>I.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目的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_Toc477560062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1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63" w:history="1">
            <w:r w:rsidR="008C5F2B" w:rsidRPr="00BF071A">
              <w:rPr>
                <w:rStyle w:val="a6"/>
                <w:noProof/>
              </w:rPr>
              <w:t>II.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软件介绍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_Toc477560063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1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64" w:history="1">
            <w:r w:rsidR="008C5F2B" w:rsidRPr="00BF071A">
              <w:rPr>
                <w:rStyle w:val="a6"/>
                <w:noProof/>
              </w:rPr>
              <w:t>III.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软件安装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_Toc477560064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65" w:history="1">
            <w:r w:rsidR="008C5F2B" w:rsidRPr="00BF071A">
              <w:rPr>
                <w:rStyle w:val="a6"/>
                <w:noProof/>
              </w:rPr>
              <w:t>A.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系统要求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_Toc477560065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66" w:history="1">
            <w:r w:rsidR="008C5F2B" w:rsidRPr="00BF071A">
              <w:rPr>
                <w:rStyle w:val="a6"/>
                <w:noProof/>
              </w:rPr>
              <w:t>B.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其他要求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_Toc477560066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67" w:history="1">
            <w:r w:rsidR="008C5F2B" w:rsidRPr="00BF071A">
              <w:rPr>
                <w:rStyle w:val="a6"/>
                <w:noProof/>
              </w:rPr>
              <w:t>C.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软件安装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_Toc477560067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68" w:history="1">
            <w:r w:rsidR="008C5F2B" w:rsidRPr="00BF071A">
              <w:rPr>
                <w:rStyle w:val="a6"/>
                <w:noProof/>
              </w:rPr>
              <w:t>IV.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软件使用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_Toc477560068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69" w:history="1">
            <w:r w:rsidR="008C5F2B" w:rsidRPr="00BF071A">
              <w:rPr>
                <w:rStyle w:val="a6"/>
                <w:noProof/>
              </w:rPr>
              <w:t>A.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个股查询界面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_Toc477560069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70" w:history="1">
            <w:r w:rsidR="008C5F2B" w:rsidRPr="00BF071A">
              <w:rPr>
                <w:rStyle w:val="a6"/>
                <w:noProof/>
              </w:rPr>
              <w:t>B.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股票对比界面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_Toc477560070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2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20"/>
            <w:tabs>
              <w:tab w:val="left" w:pos="63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7560071" w:history="1">
            <w:r w:rsidR="008C5F2B" w:rsidRPr="00BF071A">
              <w:rPr>
                <w:rStyle w:val="a6"/>
                <w:noProof/>
              </w:rPr>
              <w:t>C.</w:t>
            </w:r>
            <w:r w:rsidR="008C5F2B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市场行情界面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_Toc477560071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3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72" w:history="1">
            <w:r w:rsidR="008C5F2B" w:rsidRPr="00BF071A">
              <w:rPr>
                <w:rStyle w:val="a6"/>
                <w:noProof/>
              </w:rPr>
              <w:t>V.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软件维护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_Toc477560072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3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8C5F2B" w:rsidRDefault="00A6076F">
          <w:pPr>
            <w:pStyle w:val="10"/>
            <w:tabs>
              <w:tab w:val="left" w:pos="63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77560073" w:history="1">
            <w:r w:rsidR="008C5F2B" w:rsidRPr="00BF071A">
              <w:rPr>
                <w:rStyle w:val="a6"/>
                <w:noProof/>
              </w:rPr>
              <w:t>VI.</w:t>
            </w:r>
            <w:r w:rsidR="008C5F2B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C5F2B" w:rsidRPr="00BF071A">
              <w:rPr>
                <w:rStyle w:val="a6"/>
                <w:rFonts w:hint="eastAsia"/>
                <w:noProof/>
              </w:rPr>
              <w:t>使用须知</w:t>
            </w:r>
            <w:r w:rsidR="008C5F2B">
              <w:rPr>
                <w:noProof/>
                <w:webHidden/>
              </w:rPr>
              <w:tab/>
            </w:r>
            <w:r w:rsidR="008C5F2B">
              <w:rPr>
                <w:noProof/>
                <w:webHidden/>
              </w:rPr>
              <w:fldChar w:fldCharType="begin"/>
            </w:r>
            <w:r w:rsidR="008C5F2B">
              <w:rPr>
                <w:noProof/>
                <w:webHidden/>
              </w:rPr>
              <w:instrText xml:space="preserve"> PAGEREF _Toc477560073 \h </w:instrText>
            </w:r>
            <w:r w:rsidR="008C5F2B">
              <w:rPr>
                <w:noProof/>
                <w:webHidden/>
              </w:rPr>
            </w:r>
            <w:r w:rsidR="008C5F2B">
              <w:rPr>
                <w:noProof/>
                <w:webHidden/>
              </w:rPr>
              <w:fldChar w:fldCharType="separate"/>
            </w:r>
            <w:r w:rsidR="008C5F2B">
              <w:rPr>
                <w:noProof/>
                <w:webHidden/>
              </w:rPr>
              <w:t>3</w:t>
            </w:r>
            <w:r w:rsidR="008C5F2B">
              <w:rPr>
                <w:noProof/>
                <w:webHidden/>
              </w:rPr>
              <w:fldChar w:fldCharType="end"/>
            </w:r>
          </w:hyperlink>
        </w:p>
        <w:p w:rsidR="006A44FA" w:rsidRDefault="006A44FA">
          <w:r>
            <w:rPr>
              <w:b/>
              <w:bCs/>
              <w:lang w:val="zh-CN"/>
            </w:rPr>
            <w:fldChar w:fldCharType="end"/>
          </w:r>
        </w:p>
      </w:sdtContent>
    </w:sdt>
    <w:p w:rsidR="006A44FA" w:rsidRPr="006A44FA" w:rsidRDefault="006A44FA" w:rsidP="006A44FA">
      <w:pPr>
        <w:pStyle w:val="10"/>
      </w:pPr>
    </w:p>
    <w:p w:rsidR="00D21624" w:rsidRPr="00D21624" w:rsidRDefault="00351284" w:rsidP="006A44FA">
      <w:pPr>
        <w:pStyle w:val="1"/>
      </w:pPr>
      <w:bookmarkStart w:id="2" w:name="_Toc477560062"/>
      <w:r w:rsidRPr="00D21624">
        <w:rPr>
          <w:rFonts w:hint="eastAsia"/>
        </w:rPr>
        <w:t>目的</w:t>
      </w:r>
      <w:bookmarkEnd w:id="2"/>
    </w:p>
    <w:p w:rsidR="00D21624" w:rsidRPr="00D21624" w:rsidRDefault="00351284" w:rsidP="00D21624">
      <w:pPr>
        <w:ind w:leftChars="200" w:left="420"/>
        <w:jc w:val="left"/>
        <w:rPr>
          <w:rFonts w:ascii="楷体" w:eastAsia="楷体" w:hAnsi="楷体"/>
          <w:sz w:val="28"/>
          <w:szCs w:val="28"/>
        </w:rPr>
      </w:pPr>
      <w:r w:rsidRPr="00D21624">
        <w:rPr>
          <w:rFonts w:ascii="楷体" w:eastAsia="楷体" w:hAnsi="楷体" w:hint="eastAsia"/>
          <w:sz w:val="28"/>
          <w:szCs w:val="28"/>
        </w:rPr>
        <w:t>本文档旨在</w:t>
      </w:r>
      <w:r w:rsidR="00D21624" w:rsidRPr="00D21624">
        <w:rPr>
          <w:rFonts w:ascii="楷体" w:eastAsia="楷体" w:hAnsi="楷体" w:hint="eastAsia"/>
          <w:sz w:val="28"/>
          <w:szCs w:val="28"/>
        </w:rPr>
        <w:t>帮助用户快速搭建运行环境和安装股票分析系统，为用户提供系统全面的操作介绍，以及使用此软件的注意事项</w:t>
      </w:r>
      <w:r w:rsidR="002300BF">
        <w:rPr>
          <w:rFonts w:ascii="楷体" w:eastAsia="楷体" w:hAnsi="楷体" w:hint="eastAsia"/>
          <w:sz w:val="28"/>
          <w:szCs w:val="28"/>
        </w:rPr>
        <w:t>。</w:t>
      </w:r>
    </w:p>
    <w:p w:rsidR="0028057F" w:rsidRDefault="0090560E" w:rsidP="006A44FA">
      <w:pPr>
        <w:pStyle w:val="1"/>
      </w:pPr>
      <w:bookmarkStart w:id="3" w:name="_Toc477560063"/>
      <w:r>
        <w:rPr>
          <w:rFonts w:hint="eastAsia"/>
        </w:rPr>
        <w:t>软件</w:t>
      </w:r>
      <w:r w:rsidR="0028057F">
        <w:rPr>
          <w:rFonts w:hint="eastAsia"/>
        </w:rPr>
        <w:t>介绍</w:t>
      </w:r>
      <w:bookmarkEnd w:id="3"/>
    </w:p>
    <w:p w:rsidR="0028057F" w:rsidRDefault="0028057F" w:rsidP="0028057F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r w:rsidRPr="0028057F">
        <w:rPr>
          <w:rFonts w:ascii="楷体" w:eastAsia="楷体" w:hAnsi="楷体" w:hint="eastAsia"/>
          <w:sz w:val="28"/>
          <w:szCs w:val="28"/>
        </w:rPr>
        <w:t>本软件基于</w:t>
      </w:r>
      <w:r w:rsidR="002300BF">
        <w:rPr>
          <w:rFonts w:ascii="楷体" w:eastAsia="楷体" w:hAnsi="楷体" w:hint="eastAsia"/>
          <w:sz w:val="28"/>
          <w:szCs w:val="28"/>
        </w:rPr>
        <w:t>固化文件读取</w:t>
      </w:r>
      <w:r w:rsidRPr="0028057F">
        <w:rPr>
          <w:rFonts w:ascii="楷体" w:eastAsia="楷体" w:hAnsi="楷体"/>
          <w:sz w:val="28"/>
          <w:szCs w:val="28"/>
        </w:rPr>
        <w:t>数据，通过表格、K</w:t>
      </w:r>
      <w:r w:rsidR="002300BF">
        <w:rPr>
          <w:rFonts w:ascii="楷体" w:eastAsia="楷体" w:hAnsi="楷体"/>
          <w:sz w:val="28"/>
          <w:szCs w:val="28"/>
        </w:rPr>
        <w:t>线图等方式，向用户展示</w:t>
      </w:r>
      <w:r w:rsidRPr="0028057F">
        <w:rPr>
          <w:rFonts w:ascii="楷体" w:eastAsia="楷体" w:hAnsi="楷体"/>
          <w:sz w:val="28"/>
          <w:szCs w:val="28"/>
        </w:rPr>
        <w:t>股票交易市场的股票行情信息并提供查询和分析等操作，</w:t>
      </w:r>
      <w:r w:rsidRPr="0028057F">
        <w:rPr>
          <w:rFonts w:ascii="楷体" w:eastAsia="楷体" w:hAnsi="楷体" w:hint="eastAsia"/>
          <w:sz w:val="28"/>
          <w:szCs w:val="28"/>
        </w:rPr>
        <w:t>并</w:t>
      </w:r>
      <w:r w:rsidRPr="0028057F">
        <w:rPr>
          <w:rFonts w:ascii="楷体" w:eastAsia="楷体" w:hAnsi="楷体"/>
          <w:sz w:val="28"/>
          <w:szCs w:val="28"/>
        </w:rPr>
        <w:t>为用户提供股票交易的建议和意见</w:t>
      </w:r>
      <w:r w:rsidR="002300BF">
        <w:rPr>
          <w:rFonts w:ascii="楷体" w:eastAsia="楷体" w:hAnsi="楷体"/>
          <w:sz w:val="28"/>
          <w:szCs w:val="28"/>
        </w:rPr>
        <w:t>。</w:t>
      </w:r>
    </w:p>
    <w:p w:rsidR="0028057F" w:rsidRDefault="0090560E" w:rsidP="006A44FA">
      <w:pPr>
        <w:pStyle w:val="1"/>
      </w:pPr>
      <w:bookmarkStart w:id="4" w:name="_Toc477560064"/>
      <w:r>
        <w:rPr>
          <w:rFonts w:hint="eastAsia"/>
        </w:rPr>
        <w:lastRenderedPageBreak/>
        <w:t>软件安装</w:t>
      </w:r>
      <w:bookmarkEnd w:id="4"/>
    </w:p>
    <w:p w:rsidR="0028057F" w:rsidRDefault="0028057F" w:rsidP="006A44FA">
      <w:pPr>
        <w:pStyle w:val="2"/>
      </w:pPr>
      <w:bookmarkStart w:id="5" w:name="_Toc477560065"/>
      <w:r>
        <w:rPr>
          <w:rFonts w:hint="eastAsia"/>
        </w:rPr>
        <w:t>系统要求</w:t>
      </w:r>
      <w:bookmarkEnd w:id="5"/>
    </w:p>
    <w:p w:rsidR="0028057F" w:rsidRDefault="0028057F" w:rsidP="0028057F">
      <w:pPr>
        <w:pStyle w:val="a5"/>
        <w:ind w:left="11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本软件由java语言编写，可在任意安装了java虚拟机（jvm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的32</w:t>
      </w:r>
      <w:r w:rsidR="002300BF">
        <w:rPr>
          <w:rFonts w:ascii="楷体" w:eastAsia="楷体" w:hAnsi="楷体" w:hint="eastAsia"/>
          <w:sz w:val="28"/>
          <w:szCs w:val="28"/>
        </w:rPr>
        <w:t>（64）</w:t>
      </w:r>
      <w:r>
        <w:rPr>
          <w:rFonts w:ascii="楷体" w:eastAsia="楷体" w:hAnsi="楷体" w:hint="eastAsia"/>
          <w:sz w:val="28"/>
          <w:szCs w:val="28"/>
        </w:rPr>
        <w:t>位操作系统上运行</w:t>
      </w:r>
      <w:r w:rsidR="002300BF">
        <w:rPr>
          <w:rFonts w:ascii="楷体" w:eastAsia="楷体" w:hAnsi="楷体" w:hint="eastAsia"/>
          <w:sz w:val="28"/>
          <w:szCs w:val="28"/>
        </w:rPr>
        <w:t>。</w:t>
      </w:r>
    </w:p>
    <w:p w:rsidR="0028057F" w:rsidRDefault="0028057F" w:rsidP="006A44FA">
      <w:pPr>
        <w:pStyle w:val="2"/>
      </w:pPr>
      <w:bookmarkStart w:id="6" w:name="_Toc477560066"/>
      <w:r>
        <w:rPr>
          <w:rFonts w:hint="eastAsia"/>
        </w:rPr>
        <w:t>其他要求</w:t>
      </w:r>
      <w:bookmarkEnd w:id="6"/>
    </w:p>
    <w:p w:rsidR="0090560E" w:rsidRDefault="0090560E" w:rsidP="006A44FA">
      <w:pPr>
        <w:pStyle w:val="2"/>
      </w:pPr>
      <w:r>
        <w:rPr>
          <w:rFonts w:hint="eastAsia"/>
        </w:rPr>
        <w:t xml:space="preserve"> </w:t>
      </w:r>
      <w:bookmarkStart w:id="7" w:name="_Toc477560067"/>
      <w:r>
        <w:rPr>
          <w:rFonts w:hint="eastAsia"/>
        </w:rPr>
        <w:t>软件安装</w:t>
      </w:r>
      <w:bookmarkEnd w:id="7"/>
    </w:p>
    <w:p w:rsidR="0090560E" w:rsidRDefault="00D0166B" w:rsidP="0090560E">
      <w:pPr>
        <w:pStyle w:val="a5"/>
        <w:ind w:left="1145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用户获取安装包后根据界面提示就可完成本软件的安装</w:t>
      </w:r>
    </w:p>
    <w:p w:rsidR="00D0166B" w:rsidRDefault="00D0166B" w:rsidP="006A44FA">
      <w:pPr>
        <w:pStyle w:val="1"/>
      </w:pPr>
      <w:bookmarkStart w:id="8" w:name="_Toc477560068"/>
      <w:r>
        <w:rPr>
          <w:rFonts w:hint="eastAsia"/>
        </w:rPr>
        <w:t>软件使用</w:t>
      </w:r>
      <w:bookmarkEnd w:id="8"/>
    </w:p>
    <w:p w:rsidR="008C5F2B" w:rsidRDefault="008C5F2B" w:rsidP="006A44FA">
      <w:pPr>
        <w:pStyle w:val="2"/>
      </w:pPr>
      <w:bookmarkStart w:id="9" w:name="_Toc477560069"/>
      <w:r>
        <w:t>起始界面</w:t>
      </w:r>
    </w:p>
    <w:p w:rsidR="008C5F2B" w:rsidRDefault="00E73480" w:rsidP="008C5F2B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  <w:r w:rsidRPr="00E73480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417830</wp:posOffset>
            </wp:positionH>
            <wp:positionV relativeFrom="page">
              <wp:posOffset>6926580</wp:posOffset>
            </wp:positionV>
            <wp:extent cx="4718050" cy="3141980"/>
            <wp:effectExtent l="0" t="0" r="6350" b="1270"/>
            <wp:wrapTopAndBottom/>
            <wp:docPr id="2" name="图片 2" descr="C:\Users\thinkpad\Documents\Tencent Files\286674013\Image\C2C\5()L]B9{L$P$GHCM}]U~[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286674013\Image\C2C\5()L]B9{L$P$GHCM}]U~[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2B">
        <w:rPr>
          <w:rFonts w:ascii="楷体" w:eastAsia="楷体" w:hAnsi="楷体" w:hint="eastAsia"/>
          <w:sz w:val="28"/>
          <w:szCs w:val="28"/>
        </w:rPr>
        <w:t>用户可以在起始界面选择将要使用的功能，并能从功能界面返回主界面。如下图：</w:t>
      </w:r>
    </w:p>
    <w:p w:rsidR="00054FE4" w:rsidRDefault="00054FE4" w:rsidP="00E73480">
      <w:pPr>
        <w:pStyle w:val="a5"/>
        <w:ind w:left="840" w:firstLine="560"/>
        <w:rPr>
          <w:rFonts w:ascii="楷体" w:eastAsia="楷体" w:hAnsi="楷体"/>
          <w:sz w:val="28"/>
          <w:szCs w:val="28"/>
        </w:rPr>
      </w:pPr>
    </w:p>
    <w:p w:rsidR="008C5F2B" w:rsidRPr="008C5F2B" w:rsidRDefault="008C5F2B" w:rsidP="008C5F2B"/>
    <w:p w:rsidR="00D0166B" w:rsidRDefault="008C5F2B" w:rsidP="006A44FA">
      <w:pPr>
        <w:pStyle w:val="2"/>
      </w:pPr>
      <w:r>
        <w:rPr>
          <w:rFonts w:hint="eastAsia"/>
        </w:rPr>
        <w:t>个股查询界面</w:t>
      </w:r>
      <w:bookmarkEnd w:id="9"/>
    </w:p>
    <w:p w:rsidR="006D47BF" w:rsidRDefault="0019352A" w:rsidP="006D47BF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  <w:r w:rsidRPr="005F4686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181155</wp:posOffset>
            </wp:positionH>
            <wp:positionV relativeFrom="paragraph">
              <wp:posOffset>1318368</wp:posOffset>
            </wp:positionV>
            <wp:extent cx="5306695" cy="2803525"/>
            <wp:effectExtent l="0" t="0" r="8255" b="0"/>
            <wp:wrapTopAndBottom/>
            <wp:docPr id="4" name="图片 4" descr="C:\Users\thinkpad\Documents\Tencent Files\286674013\Image\C2C\XRPMWVK{])$IC0{LEB%V1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Documents\Tencent Files\286674013\Image\C2C\XRPMWVK{])$IC0{LEB%V1%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7BF">
        <w:rPr>
          <w:rFonts w:ascii="楷体" w:eastAsia="楷体" w:hAnsi="楷体" w:hint="eastAsia"/>
          <w:sz w:val="28"/>
          <w:szCs w:val="28"/>
        </w:rPr>
        <w:t>用户可以</w:t>
      </w:r>
      <w:r w:rsidR="00876E7C">
        <w:rPr>
          <w:rFonts w:ascii="楷体" w:eastAsia="楷体" w:hAnsi="楷体" w:hint="eastAsia"/>
          <w:sz w:val="28"/>
          <w:szCs w:val="28"/>
        </w:rPr>
        <w:t>在个股查询界面查看单支股票的K线图与均线图，并提供有个股数据分析</w:t>
      </w:r>
      <w:r w:rsidR="006D47BF">
        <w:rPr>
          <w:rFonts w:ascii="楷体" w:eastAsia="楷体" w:hAnsi="楷体" w:hint="eastAsia"/>
          <w:sz w:val="28"/>
          <w:szCs w:val="28"/>
        </w:rPr>
        <w:t>。</w:t>
      </w:r>
      <w:r w:rsidR="005F4686">
        <w:rPr>
          <w:rFonts w:ascii="楷体" w:eastAsia="楷体" w:hAnsi="楷体" w:hint="eastAsia"/>
          <w:sz w:val="28"/>
          <w:szCs w:val="28"/>
        </w:rPr>
        <w:t>用户只需输入所需查询的个股及时间段即可查询。</w:t>
      </w:r>
      <w:r w:rsidR="00E51E17">
        <w:rPr>
          <w:rFonts w:ascii="楷体" w:eastAsia="楷体" w:hAnsi="楷体" w:hint="eastAsia"/>
          <w:sz w:val="28"/>
          <w:szCs w:val="28"/>
        </w:rPr>
        <w:t>如下图：</w:t>
      </w:r>
    </w:p>
    <w:p w:rsidR="005F4686" w:rsidRPr="005F4686" w:rsidRDefault="005F4686" w:rsidP="005F4686">
      <w:pPr>
        <w:pStyle w:val="a5"/>
        <w:ind w:left="840" w:firstLine="560"/>
        <w:rPr>
          <w:rFonts w:ascii="楷体" w:eastAsia="楷体" w:hAnsi="楷体"/>
          <w:sz w:val="28"/>
          <w:szCs w:val="28"/>
        </w:rPr>
      </w:pPr>
    </w:p>
    <w:p w:rsidR="00E51E17" w:rsidRDefault="00E51E17" w:rsidP="006D47BF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D34620" w:rsidRDefault="00D34620" w:rsidP="006D47BF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41086C" w:rsidRDefault="00876E7C" w:rsidP="006A44FA">
      <w:pPr>
        <w:pStyle w:val="2"/>
      </w:pPr>
      <w:bookmarkStart w:id="10" w:name="_Toc477560070"/>
      <w:r>
        <w:rPr>
          <w:rFonts w:hint="eastAsia"/>
        </w:rPr>
        <w:t>股票对比</w:t>
      </w:r>
      <w:r w:rsidR="0041086C">
        <w:rPr>
          <w:rFonts w:hint="eastAsia"/>
        </w:rPr>
        <w:t>界面</w:t>
      </w:r>
      <w:bookmarkEnd w:id="10"/>
    </w:p>
    <w:p w:rsidR="0041086C" w:rsidRPr="006A6F52" w:rsidRDefault="0019352A" w:rsidP="006A6F52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 w:rsidR="0041086C">
        <w:rPr>
          <w:rFonts w:ascii="楷体" w:eastAsia="楷体" w:hAnsi="楷体" w:hint="eastAsia"/>
          <w:sz w:val="28"/>
          <w:szCs w:val="28"/>
        </w:rPr>
        <w:t>用户在</w:t>
      </w:r>
      <w:r w:rsidR="00876E7C">
        <w:rPr>
          <w:rFonts w:ascii="楷体" w:eastAsia="楷体" w:hAnsi="楷体" w:hint="eastAsia"/>
          <w:sz w:val="28"/>
          <w:szCs w:val="28"/>
        </w:rPr>
        <w:t>股票对比</w:t>
      </w:r>
      <w:r w:rsidR="0041086C">
        <w:rPr>
          <w:rFonts w:ascii="楷体" w:eastAsia="楷体" w:hAnsi="楷体" w:hint="eastAsia"/>
          <w:sz w:val="28"/>
          <w:szCs w:val="28"/>
        </w:rPr>
        <w:t>界面</w:t>
      </w:r>
      <w:r>
        <w:rPr>
          <w:rFonts w:ascii="楷体" w:eastAsia="楷体" w:hAnsi="楷体" w:hint="eastAsia"/>
          <w:sz w:val="28"/>
          <w:szCs w:val="28"/>
        </w:rPr>
        <w:t>可以填写</w:t>
      </w:r>
      <w:r w:rsidR="00876E7C">
        <w:rPr>
          <w:rFonts w:ascii="楷体" w:eastAsia="楷体" w:hAnsi="楷体" w:hint="eastAsia"/>
          <w:sz w:val="28"/>
          <w:szCs w:val="28"/>
        </w:rPr>
        <w:t>自己感兴趣的两只股票，输入始末日期，然后界面将展示两只股票的对比图表与数据分析，给予良好的指导作用</w:t>
      </w:r>
      <w:r w:rsidR="006A6F52">
        <w:rPr>
          <w:rFonts w:ascii="楷体" w:eastAsia="楷体" w:hAnsi="楷体" w:hint="eastAsia"/>
          <w:sz w:val="28"/>
          <w:szCs w:val="28"/>
        </w:rPr>
        <w:t>。</w:t>
      </w:r>
      <w:r w:rsidR="00D34620" w:rsidRPr="006A6F52">
        <w:rPr>
          <w:rFonts w:ascii="楷体" w:eastAsia="楷体" w:hAnsi="楷体" w:hint="eastAsia"/>
          <w:sz w:val="28"/>
          <w:szCs w:val="28"/>
        </w:rPr>
        <w:t>如下图：</w:t>
      </w:r>
    </w:p>
    <w:p w:rsidR="0019352A" w:rsidRPr="0019352A" w:rsidRDefault="0019352A" w:rsidP="0019352A">
      <w:pPr>
        <w:pStyle w:val="a5"/>
        <w:ind w:left="840" w:firstLine="560"/>
        <w:rPr>
          <w:rFonts w:ascii="楷体" w:eastAsia="楷体" w:hAnsi="楷体"/>
          <w:sz w:val="28"/>
          <w:szCs w:val="28"/>
        </w:rPr>
      </w:pPr>
      <w:r w:rsidRPr="0019352A">
        <w:rPr>
          <w:rFonts w:ascii="楷体" w:eastAsia="楷体" w:hAnsi="楷体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419064</wp:posOffset>
            </wp:positionH>
            <wp:positionV relativeFrom="paragraph">
              <wp:posOffset>0</wp:posOffset>
            </wp:positionV>
            <wp:extent cx="4730097" cy="3153398"/>
            <wp:effectExtent l="0" t="0" r="0" b="9525"/>
            <wp:wrapTopAndBottom/>
            <wp:docPr id="6" name="图片 6" descr="C:\Users\thinkpad\Documents\Tencent Files\286674013\Image\C2C\([WSVHJ66D{KL5P}LVTYH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inkpad\Documents\Tencent Files\286674013\Image\C2C\([WSVHJ66D{KL5P}LVTYH}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97" cy="31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4620" w:rsidRDefault="00D34620" w:rsidP="0041086C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D64AD6" w:rsidRPr="003571F6" w:rsidRDefault="00D64AD6" w:rsidP="0041086C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6A6F52" w:rsidRDefault="00A57D42" w:rsidP="006A44FA">
      <w:pPr>
        <w:pStyle w:val="2"/>
      </w:pPr>
      <w:bookmarkStart w:id="11" w:name="_Toc477560071"/>
      <w:r>
        <w:rPr>
          <w:rFonts w:hint="eastAsia"/>
        </w:rPr>
        <w:t>市场行情</w:t>
      </w:r>
      <w:r w:rsidR="006A6F52">
        <w:rPr>
          <w:rFonts w:hint="eastAsia"/>
        </w:rPr>
        <w:t>界面</w:t>
      </w:r>
      <w:bookmarkEnd w:id="11"/>
    </w:p>
    <w:p w:rsidR="00811735" w:rsidRDefault="006A6F52" w:rsidP="004669DF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用户在</w:t>
      </w:r>
      <w:r w:rsidR="004669DF">
        <w:rPr>
          <w:rFonts w:ascii="楷体" w:eastAsia="楷体" w:hAnsi="楷体" w:hint="eastAsia"/>
          <w:sz w:val="28"/>
          <w:szCs w:val="28"/>
        </w:rPr>
        <w:t>市场行情界面可以</w:t>
      </w:r>
      <w:r>
        <w:rPr>
          <w:rFonts w:ascii="楷体" w:eastAsia="楷体" w:hAnsi="楷体" w:hint="eastAsia"/>
          <w:sz w:val="28"/>
          <w:szCs w:val="28"/>
        </w:rPr>
        <w:t>查看</w:t>
      </w:r>
      <w:r w:rsidR="00A753E1">
        <w:rPr>
          <w:rFonts w:ascii="楷体" w:eastAsia="楷体" w:hAnsi="楷体" w:hint="eastAsia"/>
          <w:sz w:val="28"/>
          <w:szCs w:val="28"/>
        </w:rPr>
        <w:t>股市</w:t>
      </w:r>
      <w:r w:rsidR="004669DF">
        <w:rPr>
          <w:rFonts w:ascii="楷体" w:eastAsia="楷体" w:hAnsi="楷体" w:hint="eastAsia"/>
          <w:sz w:val="28"/>
          <w:szCs w:val="28"/>
        </w:rPr>
        <w:t>单日市场整体情况数据</w:t>
      </w:r>
      <w:r w:rsidR="007F3E61">
        <w:rPr>
          <w:rFonts w:ascii="楷体" w:eastAsia="楷体" w:hAnsi="楷体" w:hint="eastAsia"/>
          <w:sz w:val="28"/>
          <w:szCs w:val="28"/>
        </w:rPr>
        <w:t>，</w:t>
      </w:r>
      <w:r w:rsidR="0019352A">
        <w:rPr>
          <w:rFonts w:ascii="楷体" w:eastAsia="楷体" w:hAnsi="楷体" w:hint="eastAsia"/>
          <w:sz w:val="28"/>
          <w:szCs w:val="28"/>
        </w:rPr>
        <w:t>只需选择股市并确定日期，如下图：</w:t>
      </w:r>
    </w:p>
    <w:p w:rsidR="0019352A" w:rsidRPr="0019352A" w:rsidRDefault="0019352A" w:rsidP="0019352A">
      <w:pPr>
        <w:pStyle w:val="a5"/>
        <w:ind w:left="840" w:firstLine="560"/>
        <w:rPr>
          <w:rFonts w:ascii="楷体" w:eastAsia="楷体" w:hAnsi="楷体"/>
          <w:sz w:val="28"/>
          <w:szCs w:val="28"/>
        </w:rPr>
      </w:pPr>
    </w:p>
    <w:p w:rsidR="00947578" w:rsidRPr="00947578" w:rsidRDefault="0019352A" w:rsidP="00947578">
      <w:pPr>
        <w:pStyle w:val="a5"/>
        <w:ind w:left="84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1B1EAF81">
            <wp:extent cx="4823020" cy="30192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00" cy="3021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4764" w:rsidRDefault="00145414" w:rsidP="006A44FA">
      <w:pPr>
        <w:pStyle w:val="1"/>
      </w:pPr>
      <w:bookmarkStart w:id="12" w:name="_Toc477560072"/>
      <w:r>
        <w:rPr>
          <w:rFonts w:hint="eastAsia"/>
        </w:rPr>
        <w:t>软件维护</w:t>
      </w:r>
      <w:bookmarkEnd w:id="12"/>
    </w:p>
    <w:p w:rsidR="00145414" w:rsidRDefault="00145414" w:rsidP="00145414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r w:rsidRPr="00145414">
        <w:rPr>
          <w:rFonts w:ascii="楷体" w:eastAsia="楷体" w:hAnsi="楷体" w:hint="eastAsia"/>
          <w:sz w:val="28"/>
          <w:szCs w:val="28"/>
        </w:rPr>
        <w:t>当用户在使用本软件过程中遇到技术问题，可通过以下方式联系我们</w:t>
      </w:r>
      <w:r w:rsidRPr="00145414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：</w:t>
      </w:r>
    </w:p>
    <w:p w:rsidR="00145414" w:rsidRDefault="00A6076F" w:rsidP="00145414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hyperlink r:id="rId12" w:history="1">
        <w:r w:rsidR="00ED51DE">
          <w:rPr>
            <w:rStyle w:val="a6"/>
            <w:rFonts w:ascii="楷体" w:eastAsia="楷体" w:hAnsi="楷体"/>
            <w:sz w:val="28"/>
            <w:szCs w:val="28"/>
          </w:rPr>
          <w:t>151250011@smail.nju.edu.cn</w:t>
        </w:r>
      </w:hyperlink>
      <w:r w:rsidR="00145414" w:rsidRPr="00145414">
        <w:rPr>
          <w:rFonts w:ascii="楷体" w:eastAsia="楷体" w:hAnsi="楷体"/>
          <w:sz w:val="28"/>
          <w:szCs w:val="28"/>
        </w:rPr>
        <w:t xml:space="preserve"> </w:t>
      </w:r>
    </w:p>
    <w:p w:rsidR="00145414" w:rsidRDefault="00A6076F" w:rsidP="00145414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hyperlink r:id="rId13" w:history="1">
        <w:r w:rsidR="00ED51DE">
          <w:rPr>
            <w:rStyle w:val="a6"/>
            <w:rFonts w:ascii="楷体" w:eastAsia="楷体" w:hAnsi="楷体"/>
            <w:sz w:val="28"/>
            <w:szCs w:val="28"/>
          </w:rPr>
          <w:t>151250006@smail.nju.edu.cn</w:t>
        </w:r>
      </w:hyperlink>
      <w:r w:rsidR="00145414" w:rsidRPr="00145414">
        <w:rPr>
          <w:rFonts w:ascii="楷体" w:eastAsia="楷体" w:hAnsi="楷体"/>
          <w:sz w:val="28"/>
          <w:szCs w:val="28"/>
        </w:rPr>
        <w:t xml:space="preserve"> </w:t>
      </w:r>
    </w:p>
    <w:p w:rsidR="00145414" w:rsidRDefault="00A6076F" w:rsidP="00145414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hyperlink r:id="rId14" w:history="1">
        <w:r w:rsidR="00ED51DE">
          <w:rPr>
            <w:rStyle w:val="a6"/>
            <w:rFonts w:ascii="楷体" w:eastAsia="楷体" w:hAnsi="楷体"/>
            <w:sz w:val="28"/>
            <w:szCs w:val="28"/>
          </w:rPr>
          <w:t>151250013@smail.nju.edu.cn</w:t>
        </w:r>
      </w:hyperlink>
      <w:r w:rsidR="00145414" w:rsidRPr="00145414">
        <w:rPr>
          <w:rFonts w:ascii="楷体" w:eastAsia="楷体" w:hAnsi="楷体"/>
          <w:sz w:val="28"/>
          <w:szCs w:val="28"/>
        </w:rPr>
        <w:t xml:space="preserve"> </w:t>
      </w:r>
    </w:p>
    <w:p w:rsidR="0041086C" w:rsidRDefault="00A6076F" w:rsidP="00145414">
      <w:pPr>
        <w:pStyle w:val="a5"/>
        <w:ind w:left="420" w:firstLineChars="0" w:firstLine="0"/>
        <w:jc w:val="left"/>
        <w:rPr>
          <w:rFonts w:ascii="楷体" w:eastAsia="楷体" w:hAnsi="楷体"/>
          <w:sz w:val="28"/>
          <w:szCs w:val="28"/>
        </w:rPr>
      </w:pPr>
      <w:hyperlink r:id="rId15" w:history="1">
        <w:r w:rsidR="00ED51DE">
          <w:rPr>
            <w:rStyle w:val="a6"/>
            <w:rFonts w:ascii="楷体" w:eastAsia="楷体" w:hAnsi="楷体"/>
            <w:sz w:val="28"/>
            <w:szCs w:val="28"/>
          </w:rPr>
          <w:t>151099149@smail.nju.edu.cn</w:t>
        </w:r>
      </w:hyperlink>
      <w:r w:rsidR="00145414">
        <w:rPr>
          <w:rFonts w:ascii="楷体" w:eastAsia="楷体" w:hAnsi="楷体"/>
          <w:sz w:val="28"/>
          <w:szCs w:val="28"/>
        </w:rPr>
        <w:t xml:space="preserve"> </w:t>
      </w:r>
    </w:p>
    <w:p w:rsidR="00145414" w:rsidRDefault="00145414" w:rsidP="006A44FA">
      <w:pPr>
        <w:pStyle w:val="1"/>
      </w:pPr>
      <w:bookmarkStart w:id="13" w:name="_Toc477560073"/>
      <w:r>
        <w:rPr>
          <w:rFonts w:hint="eastAsia"/>
        </w:rPr>
        <w:t>使用须知</w:t>
      </w:r>
      <w:bookmarkEnd w:id="13"/>
    </w:p>
    <w:p w:rsidR="00145414" w:rsidRPr="00145414" w:rsidRDefault="00145414" w:rsidP="00145414">
      <w:pPr>
        <w:pStyle w:val="a5"/>
        <w:ind w:left="420" w:firstLine="560"/>
        <w:jc w:val="left"/>
        <w:rPr>
          <w:rFonts w:ascii="楷体" w:eastAsia="楷体" w:hAnsi="楷体"/>
          <w:sz w:val="28"/>
          <w:szCs w:val="28"/>
        </w:rPr>
      </w:pPr>
      <w:r w:rsidRPr="00145414">
        <w:rPr>
          <w:rFonts w:ascii="楷体" w:eastAsia="楷体" w:hAnsi="楷体" w:hint="eastAsia"/>
          <w:sz w:val="28"/>
          <w:szCs w:val="28"/>
        </w:rPr>
        <w:t>本软件的数据通过</w:t>
      </w:r>
      <w:r w:rsidR="00ED51DE">
        <w:rPr>
          <w:rFonts w:ascii="楷体" w:eastAsia="楷体" w:hAnsi="楷体" w:hint="eastAsia"/>
          <w:sz w:val="28"/>
          <w:szCs w:val="28"/>
        </w:rPr>
        <w:t>固化数据读取</w:t>
      </w:r>
      <w:r w:rsidRPr="00145414">
        <w:rPr>
          <w:rFonts w:ascii="楷体" w:eastAsia="楷体" w:hAnsi="楷体"/>
          <w:sz w:val="28"/>
          <w:szCs w:val="28"/>
        </w:rPr>
        <w:t>获得，并客观地向用户展示信息，数据分析所得结果只是现有数据的理论总结，对未来行情的预测只能用于参考，不能把预测结果与实际结果对等起来。因此，用户将此软件展现的数据用于股票交易所产生的一切经济损</w:t>
      </w:r>
      <w:r w:rsidRPr="00145414">
        <w:rPr>
          <w:rFonts w:ascii="楷体" w:eastAsia="楷体" w:hAnsi="楷体"/>
          <w:sz w:val="28"/>
          <w:szCs w:val="28"/>
        </w:rPr>
        <w:lastRenderedPageBreak/>
        <w:t>失与本软件开发人员无关</w:t>
      </w:r>
      <w:r w:rsidR="0006207A">
        <w:rPr>
          <w:rFonts w:ascii="楷体" w:eastAsia="楷体" w:hAnsi="楷体"/>
          <w:sz w:val="28"/>
          <w:szCs w:val="28"/>
        </w:rPr>
        <w:t>。</w:t>
      </w:r>
      <w:bookmarkStart w:id="14" w:name="_GoBack"/>
      <w:bookmarkEnd w:id="14"/>
    </w:p>
    <w:sectPr w:rsidR="00145414" w:rsidRPr="0014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76F" w:rsidRDefault="00A6076F" w:rsidP="00351284">
      <w:r>
        <w:separator/>
      </w:r>
    </w:p>
  </w:endnote>
  <w:endnote w:type="continuationSeparator" w:id="0">
    <w:p w:rsidR="00A6076F" w:rsidRDefault="00A6076F" w:rsidP="0035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76F" w:rsidRDefault="00A6076F" w:rsidP="00351284">
      <w:r>
        <w:separator/>
      </w:r>
    </w:p>
  </w:footnote>
  <w:footnote w:type="continuationSeparator" w:id="0">
    <w:p w:rsidR="00A6076F" w:rsidRDefault="00A6076F" w:rsidP="00351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470"/>
    <w:multiLevelType w:val="multilevel"/>
    <w:tmpl w:val="F8824402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9BC339D"/>
    <w:multiLevelType w:val="hybridMultilevel"/>
    <w:tmpl w:val="82009CBE"/>
    <w:lvl w:ilvl="0" w:tplc="E87C864A">
      <w:start w:val="1"/>
      <w:numFmt w:val="decimal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B5D2BA2"/>
    <w:multiLevelType w:val="hybridMultilevel"/>
    <w:tmpl w:val="70D04CCA"/>
    <w:lvl w:ilvl="0" w:tplc="E87C864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D8090C"/>
    <w:multiLevelType w:val="hybridMultilevel"/>
    <w:tmpl w:val="93443EB4"/>
    <w:lvl w:ilvl="0" w:tplc="E87C864A">
      <w:start w:val="1"/>
      <w:numFmt w:val="decimal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13E56127"/>
    <w:multiLevelType w:val="hybridMultilevel"/>
    <w:tmpl w:val="D13448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A7487"/>
    <w:multiLevelType w:val="hybridMultilevel"/>
    <w:tmpl w:val="3D7AC67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9C42C9B"/>
    <w:multiLevelType w:val="hybridMultilevel"/>
    <w:tmpl w:val="D33EAEE2"/>
    <w:lvl w:ilvl="0" w:tplc="E87C86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961FF2"/>
    <w:multiLevelType w:val="hybridMultilevel"/>
    <w:tmpl w:val="7EB8EEA6"/>
    <w:lvl w:ilvl="0" w:tplc="E87C864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1A0D38"/>
    <w:multiLevelType w:val="hybridMultilevel"/>
    <w:tmpl w:val="C4C2C418"/>
    <w:lvl w:ilvl="0" w:tplc="E87C86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40462"/>
    <w:multiLevelType w:val="hybridMultilevel"/>
    <w:tmpl w:val="C2F84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11D85"/>
    <w:multiLevelType w:val="hybridMultilevel"/>
    <w:tmpl w:val="380EC52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B202642"/>
    <w:multiLevelType w:val="hybridMultilevel"/>
    <w:tmpl w:val="B5E0D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C949C6"/>
    <w:multiLevelType w:val="multilevel"/>
    <w:tmpl w:val="F2FC568A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3" w15:restartNumberingAfterBreak="0">
    <w:nsid w:val="2F0E7210"/>
    <w:multiLevelType w:val="hybridMultilevel"/>
    <w:tmpl w:val="5054FB70"/>
    <w:lvl w:ilvl="0" w:tplc="AC083B1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7A3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E9E05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C847B1"/>
    <w:multiLevelType w:val="hybridMultilevel"/>
    <w:tmpl w:val="4FC6C650"/>
    <w:lvl w:ilvl="0" w:tplc="E87C86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7A6C42"/>
    <w:multiLevelType w:val="hybridMultilevel"/>
    <w:tmpl w:val="0326094A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44AF3D03"/>
    <w:multiLevelType w:val="multilevel"/>
    <w:tmpl w:val="7102EAB6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95874DB"/>
    <w:multiLevelType w:val="hybridMultilevel"/>
    <w:tmpl w:val="37C4E7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8669E7"/>
    <w:multiLevelType w:val="hybridMultilevel"/>
    <w:tmpl w:val="3C04E01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EFF24C0"/>
    <w:multiLevelType w:val="hybridMultilevel"/>
    <w:tmpl w:val="8974C9DE"/>
    <w:lvl w:ilvl="0" w:tplc="CD164B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121A2D"/>
    <w:multiLevelType w:val="hybridMultilevel"/>
    <w:tmpl w:val="C7F8E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DB3F75"/>
    <w:multiLevelType w:val="hybridMultilevel"/>
    <w:tmpl w:val="74CC4196"/>
    <w:lvl w:ilvl="0" w:tplc="E87C864A">
      <w:start w:val="1"/>
      <w:numFmt w:val="decimal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4" w15:restartNumberingAfterBreak="0">
    <w:nsid w:val="683E5CC7"/>
    <w:multiLevelType w:val="hybridMultilevel"/>
    <w:tmpl w:val="FB8816D0"/>
    <w:lvl w:ilvl="0" w:tplc="E87C864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87E7067"/>
    <w:multiLevelType w:val="hybridMultilevel"/>
    <w:tmpl w:val="7102EAB6"/>
    <w:lvl w:ilvl="0" w:tplc="07CC76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4942566"/>
    <w:multiLevelType w:val="hybridMultilevel"/>
    <w:tmpl w:val="DC9024C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7" w15:restartNumberingAfterBreak="0">
    <w:nsid w:val="7518663D"/>
    <w:multiLevelType w:val="hybridMultilevel"/>
    <w:tmpl w:val="9BFEE1EC"/>
    <w:lvl w:ilvl="0" w:tplc="E87C86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7D054B"/>
    <w:multiLevelType w:val="hybridMultilevel"/>
    <w:tmpl w:val="99D635A2"/>
    <w:lvl w:ilvl="0" w:tplc="E87C864A">
      <w:start w:val="1"/>
      <w:numFmt w:val="decimal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 w15:restartNumberingAfterBreak="0">
    <w:nsid w:val="77053A88"/>
    <w:multiLevelType w:val="hybridMultilevel"/>
    <w:tmpl w:val="F8824402"/>
    <w:lvl w:ilvl="0" w:tplc="7D2CA10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B9F5CD9"/>
    <w:multiLevelType w:val="multilevel"/>
    <w:tmpl w:val="F8824402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BB5110F"/>
    <w:multiLevelType w:val="hybridMultilevel"/>
    <w:tmpl w:val="485EA7A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2"/>
  </w:num>
  <w:num w:numId="3">
    <w:abstractNumId w:val="25"/>
  </w:num>
  <w:num w:numId="4">
    <w:abstractNumId w:val="18"/>
  </w:num>
  <w:num w:numId="5">
    <w:abstractNumId w:val="29"/>
  </w:num>
  <w:num w:numId="6">
    <w:abstractNumId w:val="30"/>
  </w:num>
  <w:num w:numId="7">
    <w:abstractNumId w:val="0"/>
  </w:num>
  <w:num w:numId="8">
    <w:abstractNumId w:val="14"/>
  </w:num>
  <w:num w:numId="9">
    <w:abstractNumId w:val="6"/>
  </w:num>
  <w:num w:numId="10">
    <w:abstractNumId w:val="15"/>
  </w:num>
  <w:num w:numId="11">
    <w:abstractNumId w:val="19"/>
  </w:num>
  <w:num w:numId="12">
    <w:abstractNumId w:val="27"/>
  </w:num>
  <w:num w:numId="13">
    <w:abstractNumId w:val="13"/>
  </w:num>
  <w:num w:numId="14">
    <w:abstractNumId w:val="11"/>
  </w:num>
  <w:num w:numId="15">
    <w:abstractNumId w:val="5"/>
  </w:num>
  <w:num w:numId="16">
    <w:abstractNumId w:val="26"/>
  </w:num>
  <w:num w:numId="17">
    <w:abstractNumId w:val="9"/>
  </w:num>
  <w:num w:numId="18">
    <w:abstractNumId w:val="22"/>
  </w:num>
  <w:num w:numId="19">
    <w:abstractNumId w:val="17"/>
  </w:num>
  <w:num w:numId="20">
    <w:abstractNumId w:val="28"/>
  </w:num>
  <w:num w:numId="21">
    <w:abstractNumId w:val="8"/>
  </w:num>
  <w:num w:numId="22">
    <w:abstractNumId w:val="3"/>
  </w:num>
  <w:num w:numId="23">
    <w:abstractNumId w:val="23"/>
  </w:num>
  <w:num w:numId="24">
    <w:abstractNumId w:val="16"/>
  </w:num>
  <w:num w:numId="25">
    <w:abstractNumId w:val="7"/>
  </w:num>
  <w:num w:numId="26">
    <w:abstractNumId w:val="1"/>
  </w:num>
  <w:num w:numId="27">
    <w:abstractNumId w:val="24"/>
  </w:num>
  <w:num w:numId="28">
    <w:abstractNumId w:val="2"/>
  </w:num>
  <w:num w:numId="29">
    <w:abstractNumId w:val="10"/>
  </w:num>
  <w:num w:numId="30">
    <w:abstractNumId w:val="4"/>
  </w:num>
  <w:num w:numId="31">
    <w:abstractNumId w:val="3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6A"/>
    <w:rsid w:val="00054FE4"/>
    <w:rsid w:val="0006207A"/>
    <w:rsid w:val="000D1692"/>
    <w:rsid w:val="00111DFF"/>
    <w:rsid w:val="00145414"/>
    <w:rsid w:val="00166124"/>
    <w:rsid w:val="0019352A"/>
    <w:rsid w:val="002300BF"/>
    <w:rsid w:val="0028057F"/>
    <w:rsid w:val="00351284"/>
    <w:rsid w:val="003571F6"/>
    <w:rsid w:val="0041086C"/>
    <w:rsid w:val="0045637A"/>
    <w:rsid w:val="00465EE1"/>
    <w:rsid w:val="004669DF"/>
    <w:rsid w:val="004E6252"/>
    <w:rsid w:val="005547B9"/>
    <w:rsid w:val="005F4686"/>
    <w:rsid w:val="005F47D8"/>
    <w:rsid w:val="00624764"/>
    <w:rsid w:val="006803AC"/>
    <w:rsid w:val="006A44FA"/>
    <w:rsid w:val="006A6F52"/>
    <w:rsid w:val="006D06C0"/>
    <w:rsid w:val="006D47BF"/>
    <w:rsid w:val="007601EB"/>
    <w:rsid w:val="007F3E61"/>
    <w:rsid w:val="00811735"/>
    <w:rsid w:val="008146CA"/>
    <w:rsid w:val="00876E7C"/>
    <w:rsid w:val="008C5F2B"/>
    <w:rsid w:val="0090560E"/>
    <w:rsid w:val="00945907"/>
    <w:rsid w:val="00947578"/>
    <w:rsid w:val="009C646A"/>
    <w:rsid w:val="00A57D42"/>
    <w:rsid w:val="00A6076F"/>
    <w:rsid w:val="00A62D79"/>
    <w:rsid w:val="00A753E1"/>
    <w:rsid w:val="00B42C99"/>
    <w:rsid w:val="00C51B25"/>
    <w:rsid w:val="00CE57B1"/>
    <w:rsid w:val="00D0166B"/>
    <w:rsid w:val="00D21624"/>
    <w:rsid w:val="00D34620"/>
    <w:rsid w:val="00D64AD6"/>
    <w:rsid w:val="00E0179C"/>
    <w:rsid w:val="00E51E17"/>
    <w:rsid w:val="00E55836"/>
    <w:rsid w:val="00E73480"/>
    <w:rsid w:val="00ED51DE"/>
    <w:rsid w:val="00EE3E6F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57CBD-830E-40A6-8C2D-8CC6960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28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28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128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128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128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128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128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128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128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284"/>
    <w:rPr>
      <w:sz w:val="18"/>
      <w:szCs w:val="18"/>
    </w:rPr>
  </w:style>
  <w:style w:type="paragraph" w:styleId="a5">
    <w:name w:val="List Paragraph"/>
    <w:basedOn w:val="a"/>
    <w:uiPriority w:val="34"/>
    <w:qFormat/>
    <w:rsid w:val="003512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1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2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512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512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512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512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512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512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51284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145414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454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454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454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4541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A44FA"/>
    <w:pPr>
      <w:ind w:left="63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A44FA"/>
    <w:pPr>
      <w:ind w:left="84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A44FA"/>
    <w:pPr>
      <w:ind w:left="105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A44FA"/>
    <w:pPr>
      <w:ind w:left="126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A44FA"/>
    <w:pPr>
      <w:ind w:left="147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44FA"/>
    <w:pPr>
      <w:ind w:left="1680"/>
      <w:jc w:val="left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6A44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A44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811735"/>
    <w:pPr>
      <w:widowControl w:val="0"/>
      <w:jc w:val="both"/>
    </w:pPr>
  </w:style>
  <w:style w:type="character" w:styleId="a9">
    <w:name w:val="FollowedHyperlink"/>
    <w:basedOn w:val="a0"/>
    <w:uiPriority w:val="99"/>
    <w:semiHidden/>
    <w:unhideWhenUsed/>
    <w:rsid w:val="00ED5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51250006@smail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51250011@smail.nju.edu.c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151099149@smail.nju.edu.c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151250013@smail.nj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E3B5-892E-444E-9CC9-28B87A33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YangHua'an</dc:creator>
  <cp:keywords/>
  <dc:description/>
  <cp:lastModifiedBy>hongrong cao</cp:lastModifiedBy>
  <cp:revision>22</cp:revision>
  <dcterms:created xsi:type="dcterms:W3CDTF">2016-03-31T12:13:00Z</dcterms:created>
  <dcterms:modified xsi:type="dcterms:W3CDTF">2017-03-18T14:39:00Z</dcterms:modified>
</cp:coreProperties>
</file>