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D" w:rsidRDefault="0003022D" w:rsidP="0003022D">
      <w:pPr>
        <w:ind w:leftChars="900" w:left="2610" w:hangingChars="100" w:hanging="720"/>
        <w:rPr>
          <w:rFonts w:ascii="微软雅黑" w:eastAsia="微软雅黑" w:hAnsi="微软雅黑"/>
          <w:b/>
          <w:sz w:val="72"/>
          <w:szCs w:val="72"/>
        </w:rPr>
      </w:pPr>
    </w:p>
    <w:p w:rsidR="0003022D" w:rsidRDefault="0003022D" w:rsidP="0003022D">
      <w:pPr>
        <w:ind w:leftChars="1000" w:left="2100"/>
        <w:rPr>
          <w:rFonts w:ascii="微软雅黑" w:eastAsia="微软雅黑" w:hAnsi="微软雅黑"/>
          <w:b/>
          <w:sz w:val="72"/>
          <w:szCs w:val="72"/>
        </w:rPr>
      </w:pPr>
      <w:r w:rsidRPr="0003022D">
        <w:rPr>
          <w:rFonts w:ascii="微软雅黑" w:eastAsia="微软雅黑" w:hAnsi="微软雅黑"/>
          <w:b/>
          <w:sz w:val="72"/>
          <w:szCs w:val="72"/>
        </w:rPr>
        <w:t>股票分析系统</w:t>
      </w:r>
    </w:p>
    <w:p w:rsidR="00A97319" w:rsidRPr="0003022D" w:rsidRDefault="0003022D" w:rsidP="0003022D">
      <w:pPr>
        <w:ind w:leftChars="1000" w:left="2100" w:firstLineChars="100" w:firstLine="720"/>
        <w:rPr>
          <w:rFonts w:ascii="微软雅黑" w:eastAsia="微软雅黑" w:hAnsi="微软雅黑"/>
          <w:b/>
          <w:sz w:val="72"/>
          <w:szCs w:val="72"/>
        </w:rPr>
      </w:pPr>
      <w:r w:rsidRPr="0003022D">
        <w:rPr>
          <w:rFonts w:ascii="微软雅黑" w:eastAsia="微软雅黑" w:hAnsi="微软雅黑"/>
          <w:b/>
          <w:sz w:val="72"/>
          <w:szCs w:val="72"/>
        </w:rPr>
        <w:t>用例文档</w:t>
      </w:r>
    </w:p>
    <w:p w:rsidR="0003022D" w:rsidRDefault="0003022D" w:rsidP="0003022D">
      <w:pPr>
        <w:ind w:firstLineChars="400" w:firstLine="2080"/>
        <w:rPr>
          <w:rFonts w:ascii="微软雅黑" w:eastAsia="微软雅黑" w:hAnsi="微软雅黑"/>
          <w:b/>
          <w:sz w:val="52"/>
          <w:szCs w:val="52"/>
        </w:rPr>
      </w:pPr>
    </w:p>
    <w:p w:rsidR="0003022D" w:rsidRDefault="0003022D" w:rsidP="0003022D">
      <w:pPr>
        <w:ind w:firstLineChars="400" w:firstLine="2080"/>
        <w:rPr>
          <w:rFonts w:ascii="微软雅黑" w:eastAsia="微软雅黑" w:hAnsi="微软雅黑"/>
          <w:b/>
          <w:sz w:val="52"/>
          <w:szCs w:val="52"/>
        </w:rPr>
      </w:pPr>
    </w:p>
    <w:p w:rsidR="0003022D" w:rsidRDefault="0003022D" w:rsidP="0003022D">
      <w:pPr>
        <w:ind w:firstLineChars="400" w:firstLine="2080"/>
        <w:rPr>
          <w:rFonts w:ascii="微软雅黑" w:eastAsia="微软雅黑" w:hAnsi="微软雅黑"/>
          <w:b/>
          <w:sz w:val="52"/>
          <w:szCs w:val="52"/>
        </w:rPr>
      </w:pPr>
    </w:p>
    <w:p w:rsidR="0003022D" w:rsidRDefault="0003022D" w:rsidP="0003022D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 xml:space="preserve"> </w:t>
      </w:r>
    </w:p>
    <w:p w:rsidR="0003022D" w:rsidRDefault="0003022D" w:rsidP="0003022D">
      <w:pPr>
        <w:ind w:firstLineChars="500" w:firstLine="1600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学院：</w:t>
      </w:r>
      <w:r>
        <w:rPr>
          <w:rFonts w:ascii="微软雅黑" w:eastAsia="微软雅黑" w:hAnsi="微软雅黑"/>
          <w:b/>
          <w:sz w:val="32"/>
          <w:szCs w:val="32"/>
          <w:u w:val="single"/>
        </w:rPr>
        <w:t>南京大学软件学院</w:t>
      </w:r>
    </w:p>
    <w:p w:rsidR="0003022D" w:rsidRDefault="0003022D" w:rsidP="0003022D">
      <w:pPr>
        <w:ind w:firstLineChars="500" w:firstLine="1600"/>
        <w:rPr>
          <w:rFonts w:ascii="微软雅黑" w:eastAsia="微软雅黑" w:hAnsi="微软雅黑"/>
          <w:b/>
          <w:sz w:val="32"/>
          <w:szCs w:val="32"/>
          <w:u w:val="single"/>
        </w:rPr>
      </w:pPr>
      <w:r w:rsidRPr="0003022D">
        <w:rPr>
          <w:rFonts w:ascii="微软雅黑" w:eastAsia="微软雅黑" w:hAnsi="微软雅黑"/>
          <w:b/>
          <w:sz w:val="32"/>
          <w:szCs w:val="32"/>
        </w:rPr>
        <w:t>成员：</w:t>
      </w:r>
      <w:r>
        <w:rPr>
          <w:rFonts w:ascii="微软雅黑" w:eastAsia="微软雅黑" w:hAnsi="微软雅黑"/>
          <w:b/>
          <w:sz w:val="32"/>
          <w:szCs w:val="32"/>
          <w:u w:val="single"/>
        </w:rPr>
        <w:t>常德隆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曹鸿荣 陈进 武秀峰</w:t>
      </w:r>
    </w:p>
    <w:p w:rsidR="0003022D" w:rsidRDefault="0003022D" w:rsidP="0003022D">
      <w:pPr>
        <w:ind w:firstLineChars="500" w:firstLine="1600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日期：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>2017-</w:t>
      </w:r>
      <w:r>
        <w:rPr>
          <w:rFonts w:ascii="微软雅黑" w:eastAsia="微软雅黑" w:hAnsi="微软雅黑"/>
          <w:b/>
          <w:sz w:val="32"/>
          <w:szCs w:val="32"/>
          <w:u w:val="single"/>
        </w:rPr>
        <w:t>3-4</w:t>
      </w: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3108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022D" w:rsidRDefault="0003022D">
          <w:pPr>
            <w:pStyle w:val="TOC"/>
          </w:pPr>
          <w:r>
            <w:rPr>
              <w:lang w:val="zh-CN"/>
            </w:rPr>
            <w:t>目录</w:t>
          </w:r>
        </w:p>
        <w:p w:rsidR="00BB46F6" w:rsidRDefault="0003022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5144" w:history="1">
            <w:r w:rsidR="00BB46F6" w:rsidRPr="00E56759">
              <w:rPr>
                <w:rStyle w:val="a8"/>
                <w:noProof/>
              </w:rPr>
              <w:t>更新历史</w:t>
            </w:r>
            <w:r w:rsidR="00BB46F6">
              <w:rPr>
                <w:noProof/>
                <w:webHidden/>
              </w:rPr>
              <w:tab/>
            </w:r>
            <w:r w:rsidR="00BB46F6">
              <w:rPr>
                <w:noProof/>
                <w:webHidden/>
              </w:rPr>
              <w:fldChar w:fldCharType="begin"/>
            </w:r>
            <w:r w:rsidR="00BB46F6">
              <w:rPr>
                <w:noProof/>
                <w:webHidden/>
              </w:rPr>
              <w:instrText xml:space="preserve"> PAGEREF _Toc480445144 \h </w:instrText>
            </w:r>
            <w:r w:rsidR="00BB46F6">
              <w:rPr>
                <w:noProof/>
                <w:webHidden/>
              </w:rPr>
            </w:r>
            <w:r w:rsidR="00BB46F6">
              <w:rPr>
                <w:noProof/>
                <w:webHidden/>
              </w:rPr>
              <w:fldChar w:fldCharType="separate"/>
            </w:r>
            <w:r w:rsidR="00BB46F6">
              <w:rPr>
                <w:noProof/>
                <w:webHidden/>
              </w:rPr>
              <w:t>3</w:t>
            </w:r>
            <w:r w:rsidR="00BB46F6"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45" w:history="1">
            <w:r w:rsidRPr="00E56759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46" w:history="1">
            <w:r w:rsidRPr="00E56759">
              <w:rPr>
                <w:rStyle w:val="a8"/>
                <w:noProof/>
              </w:rPr>
              <w:t>1.1</w:t>
            </w:r>
            <w:r w:rsidRPr="00E56759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47" w:history="1">
            <w:r w:rsidRPr="00E56759">
              <w:rPr>
                <w:rStyle w:val="a8"/>
                <w:noProof/>
              </w:rPr>
              <w:t>1.2</w:t>
            </w:r>
            <w:r w:rsidRPr="00E56759">
              <w:rPr>
                <w:rStyle w:val="a8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48" w:history="1">
            <w:r w:rsidRPr="00E56759">
              <w:rPr>
                <w:rStyle w:val="a8"/>
                <w:noProof/>
              </w:rPr>
              <w:t>1.3</w:t>
            </w:r>
            <w:r w:rsidRPr="00E56759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49" w:history="1">
            <w:r w:rsidRPr="00E56759">
              <w:rPr>
                <w:rStyle w:val="a8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0" w:history="1">
            <w:r w:rsidRPr="00E56759">
              <w:rPr>
                <w:rStyle w:val="a8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1" w:history="1">
            <w:r w:rsidRPr="00E56759">
              <w:rPr>
                <w:rStyle w:val="a8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2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1 </w:t>
            </w:r>
            <w:r w:rsidRPr="00E56759">
              <w:rPr>
                <w:rStyle w:val="a8"/>
                <w:noProof/>
              </w:rPr>
              <w:t>查看个股</w:t>
            </w:r>
            <w:r w:rsidRPr="00E56759">
              <w:rPr>
                <w:rStyle w:val="a8"/>
                <w:noProof/>
              </w:rPr>
              <w:t>K</w:t>
            </w:r>
            <w:r w:rsidRPr="00E56759">
              <w:rPr>
                <w:rStyle w:val="a8"/>
                <w:noProof/>
              </w:rPr>
              <w:t>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3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2 </w:t>
            </w:r>
            <w:r w:rsidRPr="00E56759">
              <w:rPr>
                <w:rStyle w:val="a8"/>
                <w:noProof/>
              </w:rPr>
              <w:t>查看个股不同周期均线图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4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3 </w:t>
            </w:r>
            <w:r w:rsidRPr="00E56759">
              <w:rPr>
                <w:rStyle w:val="a8"/>
                <w:noProof/>
              </w:rPr>
              <w:t>对比两支股票行情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5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4 </w:t>
            </w:r>
            <w:r w:rsidRPr="00E56759">
              <w:rPr>
                <w:rStyle w:val="a8"/>
                <w:noProof/>
              </w:rPr>
              <w:t>查看市场整体行情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6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5 </w:t>
            </w:r>
            <w:r w:rsidRPr="00E56759">
              <w:rPr>
                <w:rStyle w:val="a8"/>
                <w:noProof/>
              </w:rPr>
              <w:t>查看市场所有股票单日信息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7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>6</w:t>
            </w:r>
            <w:r w:rsidRPr="00E56759">
              <w:rPr>
                <w:rStyle w:val="a8"/>
                <w:noProof/>
              </w:rPr>
              <w:t>查看所有板块整体信息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8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7 </w:t>
            </w:r>
            <w:r w:rsidRPr="00E56759">
              <w:rPr>
                <w:rStyle w:val="a8"/>
                <w:noProof/>
              </w:rPr>
              <w:t>查看板块具体信息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59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8 </w:t>
            </w:r>
            <w:r w:rsidRPr="00E56759">
              <w:rPr>
                <w:rStyle w:val="a8"/>
                <w:noProof/>
              </w:rPr>
              <w:t>对股票池进行投资策略分析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F6" w:rsidRDefault="00BB46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5160" w:history="1">
            <w:r w:rsidRPr="00E56759">
              <w:rPr>
                <w:rStyle w:val="a8"/>
                <w:noProof/>
              </w:rPr>
              <w:t>用例</w:t>
            </w:r>
            <w:r w:rsidRPr="00E56759">
              <w:rPr>
                <w:rStyle w:val="a8"/>
                <w:noProof/>
              </w:rPr>
              <w:t xml:space="preserve">9 </w:t>
            </w:r>
            <w:r w:rsidRPr="00E56759">
              <w:rPr>
                <w:rStyle w:val="a8"/>
                <w:noProof/>
              </w:rPr>
              <w:t>自选股的增删和分析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22D" w:rsidRDefault="0003022D">
          <w:r>
            <w:rPr>
              <w:b/>
              <w:bCs/>
              <w:lang w:val="zh-CN"/>
            </w:rPr>
            <w:fldChar w:fldCharType="end"/>
          </w:r>
        </w:p>
      </w:sdtContent>
    </w:sdt>
    <w:p w:rsidR="0003022D" w:rsidRPr="0003022D" w:rsidRDefault="0003022D" w:rsidP="0003022D">
      <w:pPr>
        <w:rPr>
          <w:rFonts w:ascii="微软雅黑" w:eastAsia="微软雅黑" w:hAnsi="微软雅黑"/>
          <w:sz w:val="28"/>
          <w:szCs w:val="28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ind w:firstLineChars="400" w:firstLine="1280"/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rPr>
          <w:rFonts w:ascii="微软雅黑" w:eastAsia="微软雅黑" w:hAnsi="微软雅黑"/>
          <w:b/>
          <w:sz w:val="32"/>
          <w:szCs w:val="32"/>
          <w:u w:val="single"/>
        </w:rPr>
      </w:pPr>
    </w:p>
    <w:p w:rsidR="0003022D" w:rsidRDefault="0003022D" w:rsidP="0003022D">
      <w:pPr>
        <w:rPr>
          <w:rFonts w:ascii="微软雅黑" w:eastAsia="微软雅黑" w:hAnsi="微软雅黑" w:hint="eastAsia"/>
          <w:b/>
          <w:sz w:val="32"/>
          <w:szCs w:val="32"/>
          <w:u w:val="single"/>
        </w:rPr>
      </w:pPr>
    </w:p>
    <w:p w:rsidR="0003022D" w:rsidRPr="0003022D" w:rsidRDefault="0003022D" w:rsidP="0003022D">
      <w:pPr>
        <w:pStyle w:val="1"/>
        <w:rPr>
          <w:sz w:val="52"/>
          <w:szCs w:val="52"/>
        </w:rPr>
      </w:pPr>
      <w:bookmarkStart w:id="0" w:name="_Toc480445144"/>
      <w:r w:rsidRPr="0003022D">
        <w:rPr>
          <w:sz w:val="52"/>
          <w:szCs w:val="52"/>
        </w:rPr>
        <w:lastRenderedPageBreak/>
        <w:t>更新历史</w:t>
      </w:r>
      <w:bookmarkEnd w:id="0"/>
    </w:p>
    <w:p w:rsidR="0003022D" w:rsidRDefault="0003022D" w:rsidP="0003022D">
      <w:pPr>
        <w:rPr>
          <w:rFonts w:ascii="微软雅黑" w:eastAsia="微软雅黑" w:hAnsi="微软雅黑"/>
          <w:b/>
          <w:sz w:val="44"/>
          <w:szCs w:val="44"/>
        </w:rPr>
      </w:pPr>
    </w:p>
    <w:tbl>
      <w:tblPr>
        <w:tblStyle w:val="a7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63"/>
        <w:gridCol w:w="2074"/>
        <w:gridCol w:w="2074"/>
        <w:gridCol w:w="2074"/>
      </w:tblGrid>
      <w:tr w:rsidR="0003022D" w:rsidTr="0003022D">
        <w:tc>
          <w:tcPr>
            <w:tcW w:w="2363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修改日期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修改原因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版本号</w:t>
            </w:r>
          </w:p>
        </w:tc>
      </w:tr>
      <w:tr w:rsidR="0003022D" w:rsidTr="0003022D">
        <w:tc>
          <w:tcPr>
            <w:tcW w:w="2363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3-4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初始版本</w:t>
            </w:r>
          </w:p>
        </w:tc>
        <w:tc>
          <w:tcPr>
            <w:tcW w:w="2074" w:type="dxa"/>
            <w:shd w:val="clear" w:color="auto" w:fill="FFFFFF" w:themeFill="background1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174D95" w:rsidTr="0003022D">
        <w:tc>
          <w:tcPr>
            <w:tcW w:w="2363" w:type="dxa"/>
            <w:shd w:val="clear" w:color="auto" w:fill="FFFFFF" w:themeFill="background1"/>
          </w:tcPr>
          <w:p w:rsidR="00174D95" w:rsidRDefault="00174D95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2074" w:type="dxa"/>
            <w:shd w:val="clear" w:color="auto" w:fill="FFFFFF" w:themeFill="background1"/>
          </w:tcPr>
          <w:p w:rsidR="00174D95" w:rsidRDefault="00174D95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017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19</w:t>
            </w:r>
          </w:p>
        </w:tc>
        <w:tc>
          <w:tcPr>
            <w:tcW w:w="2074" w:type="dxa"/>
            <w:shd w:val="clear" w:color="auto" w:fill="FFFFFF" w:themeFill="background1"/>
          </w:tcPr>
          <w:p w:rsidR="00174D95" w:rsidRDefault="00174D95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添加迭代二需求</w:t>
            </w:r>
          </w:p>
        </w:tc>
        <w:tc>
          <w:tcPr>
            <w:tcW w:w="2074" w:type="dxa"/>
            <w:shd w:val="clear" w:color="auto" w:fill="FFFFFF" w:themeFill="background1"/>
          </w:tcPr>
          <w:p w:rsidR="00174D95" w:rsidRDefault="00174D95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</w:t>
            </w:r>
          </w:p>
        </w:tc>
      </w:tr>
    </w:tbl>
    <w:p w:rsidR="0003022D" w:rsidRDefault="0003022D" w:rsidP="0003022D">
      <w:pPr>
        <w:rPr>
          <w:rFonts w:ascii="微软雅黑" w:eastAsia="微软雅黑" w:hAnsi="微软雅黑"/>
          <w:sz w:val="28"/>
          <w:szCs w:val="28"/>
        </w:rPr>
      </w:pPr>
    </w:p>
    <w:p w:rsidR="0003022D" w:rsidRPr="0003022D" w:rsidRDefault="0003022D" w:rsidP="0003022D">
      <w:pPr>
        <w:pStyle w:val="1"/>
        <w:rPr>
          <w:sz w:val="52"/>
          <w:szCs w:val="52"/>
        </w:rPr>
      </w:pPr>
      <w:bookmarkStart w:id="1" w:name="_Toc480445145"/>
      <w:r w:rsidRPr="0003022D">
        <w:rPr>
          <w:rFonts w:hint="eastAsia"/>
          <w:sz w:val="52"/>
          <w:szCs w:val="52"/>
        </w:rPr>
        <w:t>引言</w:t>
      </w:r>
      <w:bookmarkEnd w:id="1"/>
    </w:p>
    <w:p w:rsidR="0003022D" w:rsidRDefault="0003022D" w:rsidP="0003022D">
      <w:pPr>
        <w:rPr>
          <w:rFonts w:ascii="微软雅黑" w:eastAsia="微软雅黑" w:hAnsi="微软雅黑"/>
          <w:b/>
          <w:sz w:val="44"/>
          <w:szCs w:val="44"/>
        </w:rPr>
      </w:pPr>
    </w:p>
    <w:p w:rsidR="0003022D" w:rsidRPr="0003022D" w:rsidRDefault="0003022D" w:rsidP="0003022D">
      <w:pPr>
        <w:pStyle w:val="2"/>
        <w:ind w:firstLineChars="100" w:firstLine="442"/>
        <w:rPr>
          <w:sz w:val="44"/>
          <w:szCs w:val="44"/>
        </w:rPr>
      </w:pPr>
      <w:bookmarkStart w:id="2" w:name="_Toc480445146"/>
      <w:r w:rsidRPr="0003022D">
        <w:rPr>
          <w:rFonts w:hint="eastAsia"/>
          <w:sz w:val="44"/>
          <w:szCs w:val="44"/>
        </w:rPr>
        <w:t>1.</w:t>
      </w:r>
      <w:r w:rsidRPr="0003022D">
        <w:rPr>
          <w:sz w:val="44"/>
          <w:szCs w:val="44"/>
        </w:rPr>
        <w:t>1</w:t>
      </w:r>
      <w:r w:rsidRPr="0003022D">
        <w:rPr>
          <w:sz w:val="44"/>
          <w:szCs w:val="44"/>
        </w:rPr>
        <w:t>目的</w:t>
      </w:r>
      <w:bookmarkEnd w:id="2"/>
    </w:p>
    <w:p w:rsidR="0003022D" w:rsidRPr="0003022D" w:rsidRDefault="0003022D" w:rsidP="0003022D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 w:rsidRPr="0003022D">
        <w:rPr>
          <w:rFonts w:ascii="微软雅黑" w:eastAsia="微软雅黑" w:hAnsi="微软雅黑" w:hint="eastAsia"/>
          <w:sz w:val="28"/>
          <w:szCs w:val="28"/>
        </w:rPr>
        <w:t>本文档描述了</w:t>
      </w:r>
      <w:r>
        <w:rPr>
          <w:rFonts w:ascii="微软雅黑" w:eastAsia="微软雅黑" w:hAnsi="微软雅黑" w:hint="eastAsia"/>
          <w:sz w:val="28"/>
          <w:szCs w:val="28"/>
        </w:rPr>
        <w:t>股票分析系统的用户需求</w:t>
      </w:r>
    </w:p>
    <w:p w:rsidR="0003022D" w:rsidRDefault="0003022D" w:rsidP="0003022D">
      <w:pPr>
        <w:pStyle w:val="2"/>
        <w:ind w:firstLineChars="100" w:firstLine="442"/>
        <w:rPr>
          <w:sz w:val="44"/>
          <w:szCs w:val="44"/>
        </w:rPr>
      </w:pPr>
      <w:bookmarkStart w:id="3" w:name="_Toc480445147"/>
      <w:r w:rsidRPr="0003022D">
        <w:rPr>
          <w:rFonts w:hint="eastAsia"/>
          <w:sz w:val="44"/>
          <w:szCs w:val="44"/>
        </w:rPr>
        <w:t>1.</w:t>
      </w:r>
      <w:r w:rsidRPr="0003022D">
        <w:rPr>
          <w:sz w:val="44"/>
          <w:szCs w:val="44"/>
        </w:rPr>
        <w:t>2</w:t>
      </w:r>
      <w:r w:rsidRPr="0003022D">
        <w:rPr>
          <w:sz w:val="44"/>
          <w:szCs w:val="44"/>
        </w:rPr>
        <w:t>阅读说明</w:t>
      </w:r>
      <w:bookmarkEnd w:id="3"/>
    </w:p>
    <w:p w:rsidR="0003022D" w:rsidRPr="0003022D" w:rsidRDefault="0003022D" w:rsidP="0003022D">
      <w:pPr>
        <w:ind w:left="630" w:hangingChars="300" w:hanging="63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     </w:t>
      </w:r>
      <w:r w:rsidRPr="0003022D">
        <w:rPr>
          <w:rFonts w:ascii="微软雅黑" w:eastAsia="微软雅黑" w:hAnsi="微软雅黑"/>
          <w:sz w:val="28"/>
          <w:szCs w:val="28"/>
        </w:rPr>
        <w:t>用例描述的模版参考《软件工程与计算II：软件开发的技术基础》</w:t>
      </w:r>
    </w:p>
    <w:p w:rsidR="0003022D" w:rsidRDefault="0003022D" w:rsidP="0003022D">
      <w:pPr>
        <w:pStyle w:val="2"/>
        <w:ind w:firstLineChars="100" w:firstLine="442"/>
        <w:rPr>
          <w:sz w:val="44"/>
          <w:szCs w:val="44"/>
        </w:rPr>
      </w:pPr>
      <w:bookmarkStart w:id="4" w:name="_Toc480445148"/>
      <w:r w:rsidRPr="0003022D">
        <w:rPr>
          <w:rFonts w:hint="eastAsia"/>
          <w:sz w:val="44"/>
          <w:szCs w:val="44"/>
        </w:rPr>
        <w:t>1.</w:t>
      </w:r>
      <w:r w:rsidRPr="0003022D">
        <w:rPr>
          <w:sz w:val="44"/>
          <w:szCs w:val="44"/>
        </w:rPr>
        <w:t>3</w:t>
      </w:r>
      <w:r w:rsidRPr="0003022D">
        <w:rPr>
          <w:sz w:val="44"/>
          <w:szCs w:val="44"/>
        </w:rPr>
        <w:t>参考文献</w:t>
      </w:r>
      <w:bookmarkEnd w:id="4"/>
    </w:p>
    <w:p w:rsidR="0003022D" w:rsidRPr="0003022D" w:rsidRDefault="0003022D" w:rsidP="0003022D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</w:rPr>
        <w:t>《软件工程与计算II：软件开发的技术基础》</w:t>
      </w:r>
    </w:p>
    <w:p w:rsidR="0003022D" w:rsidRDefault="0003022D" w:rsidP="0003022D">
      <w:pPr>
        <w:pStyle w:val="1"/>
        <w:rPr>
          <w:sz w:val="52"/>
          <w:szCs w:val="52"/>
        </w:rPr>
      </w:pPr>
      <w:bookmarkStart w:id="5" w:name="_Toc480445149"/>
      <w:r w:rsidRPr="0003022D">
        <w:rPr>
          <w:sz w:val="52"/>
          <w:szCs w:val="52"/>
        </w:rPr>
        <w:lastRenderedPageBreak/>
        <w:t>用例列表</w:t>
      </w:r>
      <w:bookmarkEnd w:id="5"/>
    </w:p>
    <w:p w:rsidR="0003022D" w:rsidRPr="0003022D" w:rsidRDefault="0003022D" w:rsidP="0003022D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022D" w:rsidTr="0003022D">
        <w:tc>
          <w:tcPr>
            <w:tcW w:w="4148" w:type="dxa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4148" w:type="dxa"/>
          </w:tcPr>
          <w:p w:rsidR="0003022D" w:rsidRDefault="0003022D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用例</w:t>
            </w:r>
          </w:p>
        </w:tc>
      </w:tr>
      <w:tr w:rsidR="008E4CBC" w:rsidTr="0003022D">
        <w:tc>
          <w:tcPr>
            <w:tcW w:w="4148" w:type="dxa"/>
            <w:vMerge w:val="restart"/>
          </w:tcPr>
          <w:p w:rsidR="008E4CBC" w:rsidRDefault="008E4CBC" w:rsidP="0003022D">
            <w:pPr>
              <w:ind w:firstLineChars="400" w:firstLine="112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E4CBC" w:rsidRDefault="008E4CBC" w:rsidP="0003022D">
            <w:pPr>
              <w:ind w:firstLineChars="400" w:firstLine="112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E4CBC" w:rsidRDefault="008E4CBC" w:rsidP="0003022D">
            <w:pPr>
              <w:ind w:firstLineChars="500" w:firstLine="140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</w:p>
        </w:tc>
        <w:tc>
          <w:tcPr>
            <w:tcW w:w="4148" w:type="dxa"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查看个股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K线图</w:t>
            </w:r>
          </w:p>
        </w:tc>
      </w:tr>
      <w:tr w:rsidR="008E4CBC" w:rsidTr="0003022D">
        <w:tc>
          <w:tcPr>
            <w:tcW w:w="4148" w:type="dxa"/>
            <w:vMerge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查看个股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</w:p>
        </w:tc>
      </w:tr>
      <w:tr w:rsidR="008E4CBC" w:rsidTr="0003022D">
        <w:tc>
          <w:tcPr>
            <w:tcW w:w="4148" w:type="dxa"/>
            <w:vMerge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对比两支股票行情</w:t>
            </w:r>
          </w:p>
        </w:tc>
      </w:tr>
      <w:tr w:rsidR="008E4CBC" w:rsidTr="0003022D">
        <w:tc>
          <w:tcPr>
            <w:tcW w:w="4148" w:type="dxa"/>
            <w:vMerge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查看市场整体行情</w:t>
            </w:r>
          </w:p>
        </w:tc>
      </w:tr>
      <w:tr w:rsidR="00BB46F6" w:rsidRPr="00BB46F6" w:rsidTr="0003022D">
        <w:tc>
          <w:tcPr>
            <w:tcW w:w="4148" w:type="dxa"/>
            <w:vMerge/>
          </w:tcPr>
          <w:p w:rsidR="00BB46F6" w:rsidRDefault="00BB46F6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BB46F6" w:rsidRDefault="00BB46F6" w:rsidP="0003022D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5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查看市场所有股票单日信息</w:t>
            </w:r>
          </w:p>
        </w:tc>
      </w:tr>
      <w:tr w:rsidR="00BB46F6" w:rsidRPr="00BB46F6" w:rsidTr="0003022D">
        <w:tc>
          <w:tcPr>
            <w:tcW w:w="4148" w:type="dxa"/>
            <w:vMerge/>
          </w:tcPr>
          <w:p w:rsidR="00BB46F6" w:rsidRDefault="00BB46F6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BB46F6" w:rsidRDefault="00BB46F6" w:rsidP="0003022D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查看所有板块整体信息</w:t>
            </w:r>
          </w:p>
        </w:tc>
      </w:tr>
      <w:tr w:rsidR="00BB46F6" w:rsidRPr="00BB46F6" w:rsidTr="0003022D">
        <w:tc>
          <w:tcPr>
            <w:tcW w:w="4148" w:type="dxa"/>
            <w:vMerge/>
          </w:tcPr>
          <w:p w:rsidR="00BB46F6" w:rsidRDefault="00BB46F6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BB46F6" w:rsidRDefault="00BB46F6" w:rsidP="0003022D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查看所有板块具体股票信息</w:t>
            </w:r>
          </w:p>
        </w:tc>
      </w:tr>
      <w:tr w:rsidR="00BB46F6" w:rsidRPr="00BB46F6" w:rsidTr="0003022D">
        <w:tc>
          <w:tcPr>
            <w:tcW w:w="4148" w:type="dxa"/>
            <w:vMerge/>
          </w:tcPr>
          <w:p w:rsidR="00BB46F6" w:rsidRDefault="00BB46F6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BB46F6" w:rsidRDefault="00BB46F6" w:rsidP="0003022D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  对股票池进行策略分析</w:t>
            </w:r>
          </w:p>
        </w:tc>
      </w:tr>
      <w:tr w:rsidR="008E4CBC" w:rsidTr="0003022D">
        <w:tc>
          <w:tcPr>
            <w:tcW w:w="4148" w:type="dxa"/>
            <w:vMerge/>
          </w:tcPr>
          <w:p w:rsidR="008E4CBC" w:rsidRDefault="008E4CBC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148" w:type="dxa"/>
          </w:tcPr>
          <w:p w:rsidR="008E4CBC" w:rsidRDefault="00BB46F6" w:rsidP="0003022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9  自选股的增删和分析</w:t>
            </w:r>
          </w:p>
        </w:tc>
      </w:tr>
    </w:tbl>
    <w:p w:rsidR="0003022D" w:rsidRPr="0003022D" w:rsidRDefault="0003022D" w:rsidP="0003022D">
      <w:pPr>
        <w:rPr>
          <w:rFonts w:ascii="微软雅黑" w:eastAsia="微软雅黑" w:hAnsi="微软雅黑"/>
          <w:sz w:val="28"/>
          <w:szCs w:val="28"/>
        </w:rPr>
      </w:pPr>
    </w:p>
    <w:p w:rsidR="0003022D" w:rsidRDefault="0003022D" w:rsidP="0003022D">
      <w:pPr>
        <w:pStyle w:val="1"/>
        <w:rPr>
          <w:sz w:val="52"/>
          <w:szCs w:val="52"/>
        </w:rPr>
      </w:pPr>
      <w:bookmarkStart w:id="6" w:name="_Toc480445150"/>
      <w:r w:rsidRPr="0003022D">
        <w:rPr>
          <w:rFonts w:hint="eastAsia"/>
          <w:sz w:val="52"/>
          <w:szCs w:val="52"/>
        </w:rPr>
        <w:lastRenderedPageBreak/>
        <w:t>系统用例</w:t>
      </w:r>
      <w:bookmarkStart w:id="7" w:name="_GoBack"/>
      <w:bookmarkEnd w:id="7"/>
      <w:r w:rsidRPr="0003022D">
        <w:rPr>
          <w:rFonts w:hint="eastAsia"/>
          <w:sz w:val="52"/>
          <w:szCs w:val="52"/>
        </w:rPr>
        <w:t>图</w:t>
      </w:r>
      <w:bookmarkEnd w:id="6"/>
    </w:p>
    <w:p w:rsidR="008E4CBC" w:rsidRDefault="00713689" w:rsidP="008E4CBC">
      <w:r>
        <w:rPr>
          <w:rFonts w:hint="eastAsia"/>
          <w:noProof/>
        </w:rPr>
        <w:lastRenderedPageBreak/>
        <w:drawing>
          <wp:inline distT="0" distB="0" distL="0" distR="0">
            <wp:extent cx="490347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A2" w:rsidRDefault="00D913A2" w:rsidP="008E4CBC"/>
    <w:p w:rsidR="00D913A2" w:rsidRDefault="00D913A2" w:rsidP="008E4CBC"/>
    <w:p w:rsidR="00D913A2" w:rsidRPr="008E4CBC" w:rsidRDefault="00D913A2" w:rsidP="008E4CBC"/>
    <w:p w:rsidR="0003022D" w:rsidRDefault="0003022D" w:rsidP="0003022D">
      <w:pPr>
        <w:pStyle w:val="1"/>
        <w:rPr>
          <w:sz w:val="52"/>
          <w:szCs w:val="52"/>
        </w:rPr>
      </w:pPr>
      <w:bookmarkStart w:id="8" w:name="_Toc480445151"/>
      <w:r w:rsidRPr="0003022D">
        <w:rPr>
          <w:rFonts w:hint="eastAsia"/>
          <w:sz w:val="52"/>
          <w:szCs w:val="52"/>
        </w:rPr>
        <w:t>详细用例描述</w:t>
      </w:r>
      <w:bookmarkEnd w:id="8"/>
    </w:p>
    <w:p w:rsidR="00D913A2" w:rsidRPr="00D913A2" w:rsidRDefault="00D913A2" w:rsidP="00D913A2">
      <w:pPr>
        <w:pStyle w:val="2"/>
      </w:pPr>
      <w:bookmarkStart w:id="9" w:name="_Toc480445152"/>
      <w:r>
        <w:t>用例</w:t>
      </w:r>
      <w:r>
        <w:rPr>
          <w:rFonts w:hint="eastAsia"/>
        </w:rPr>
        <w:t xml:space="preserve">1 </w:t>
      </w:r>
      <w:r w:rsidR="00713689">
        <w:rPr>
          <w:rFonts w:hint="eastAsia"/>
        </w:rPr>
        <w:t>查看个股</w:t>
      </w:r>
      <w:r>
        <w:rPr>
          <w:rFonts w:hint="eastAsia"/>
        </w:rPr>
        <w:t>K</w:t>
      </w:r>
      <w:r>
        <w:rPr>
          <w:rFonts w:hint="eastAsia"/>
        </w:rPr>
        <w:t>线图</w:t>
      </w:r>
      <w:bookmarkEnd w:id="9"/>
    </w:p>
    <w:p w:rsidR="0071117B" w:rsidRPr="0071117B" w:rsidRDefault="0071117B" w:rsidP="007111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71117B" w:rsidTr="00D913A2">
        <w:tc>
          <w:tcPr>
            <w:tcW w:w="1413" w:type="dxa"/>
          </w:tcPr>
          <w:p w:rsidR="0071117B" w:rsidRP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71117B" w:rsidRP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1117B" w:rsidRP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71117B" w:rsidRPr="0071117B" w:rsidRDefault="00713689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查看个股</w:t>
            </w:r>
            <w:r w:rsidR="0071117B" w:rsidRPr="0071117B">
              <w:rPr>
                <w:rFonts w:ascii="微软雅黑" w:eastAsia="微软雅黑" w:hAnsi="微软雅黑" w:hint="eastAsia"/>
                <w:sz w:val="28"/>
                <w:szCs w:val="28"/>
              </w:rPr>
              <w:t>K线图</w:t>
            </w:r>
          </w:p>
        </w:tc>
      </w:tr>
      <w:tr w:rsidR="0071117B" w:rsidTr="00D913A2">
        <w:tc>
          <w:tcPr>
            <w:tcW w:w="1413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71117B" w:rsidRP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71117B" w:rsidTr="00D913A2">
        <w:tc>
          <w:tcPr>
            <w:tcW w:w="1413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2017-3-4</w:t>
            </w:r>
          </w:p>
        </w:tc>
        <w:tc>
          <w:tcPr>
            <w:tcW w:w="1659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71117B" w:rsidTr="00D913A2">
        <w:tc>
          <w:tcPr>
            <w:tcW w:w="1413" w:type="dxa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71117B" w:rsidRDefault="0071117B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用户，目标是查看某支股票的K线图</w:t>
            </w:r>
          </w:p>
        </w:tc>
      </w:tr>
      <w:tr w:rsidR="0071117B" w:rsidTr="00D913A2">
        <w:tc>
          <w:tcPr>
            <w:tcW w:w="1413" w:type="dxa"/>
          </w:tcPr>
          <w:p w:rsidR="0071117B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71117B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用户想查询某段时间内的某支股票的K线图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用户选择的时间端为有效时间段，股票代码或名称正确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系统生成k线图展示给用户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D913A2" w:rsidRPr="00D913A2" w:rsidRDefault="00D913A2" w:rsidP="00D91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选择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查询的起始日期</w:t>
            </w:r>
          </w:p>
          <w:p w:rsidR="00D913A2" w:rsidRDefault="00D913A2" w:rsidP="00D91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用户选择查询的结束日期</w:t>
            </w:r>
          </w:p>
          <w:p w:rsidR="00D913A2" w:rsidRDefault="00D913A2" w:rsidP="00D91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用户输入查询的股票代码或名称</w:t>
            </w:r>
          </w:p>
          <w:p w:rsidR="00D913A2" w:rsidRDefault="00D913A2" w:rsidP="00D91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D913A2" w:rsidRPr="00D913A2" w:rsidRDefault="00D913A2" w:rsidP="00D91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系统查找数据，生产K线图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输入的股票代码或名称不存在或格式错误</w:t>
            </w:r>
          </w:p>
          <w:p w:rsid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2 用户重新输入直至输入正确</w:t>
            </w:r>
          </w:p>
          <w:p w:rsidR="00713689" w:rsidRDefault="00713689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输入的条件找不到数据</w:t>
            </w:r>
          </w:p>
          <w:p w:rsidR="00713689" w:rsidRPr="00D913A2" w:rsidRDefault="00713689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 系统提示找不到数据</w:t>
            </w:r>
          </w:p>
        </w:tc>
      </w:tr>
      <w:tr w:rsidR="00D913A2" w:rsidTr="00D913A2">
        <w:tc>
          <w:tcPr>
            <w:tcW w:w="1413" w:type="dxa"/>
          </w:tcPr>
          <w:p w:rsidR="00D913A2" w:rsidRDefault="00D913A2" w:rsidP="008E4CB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8E4CBC" w:rsidRDefault="008E4CBC" w:rsidP="008E4CBC"/>
    <w:p w:rsidR="00D913A2" w:rsidRDefault="00D913A2" w:rsidP="008E4CBC"/>
    <w:p w:rsidR="00D913A2" w:rsidRDefault="00D913A2" w:rsidP="00D913A2">
      <w:pPr>
        <w:pStyle w:val="2"/>
      </w:pPr>
      <w:bookmarkStart w:id="10" w:name="_Toc480445153"/>
      <w:r>
        <w:t>用例</w:t>
      </w:r>
      <w:r>
        <w:t xml:space="preserve">2 </w:t>
      </w:r>
      <w:r w:rsidR="00713689">
        <w:t>查看</w:t>
      </w:r>
      <w:r w:rsidR="00713689">
        <w:rPr>
          <w:rFonts w:hint="eastAsia"/>
        </w:rPr>
        <w:t>个</w:t>
      </w:r>
      <w:r w:rsidR="00713689">
        <w:t>股</w:t>
      </w:r>
      <w:r w:rsidR="00713689">
        <w:rPr>
          <w:rFonts w:hint="eastAsia"/>
        </w:rPr>
        <w:t>不同周期</w:t>
      </w:r>
      <w:r>
        <w:t>均线图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D913A2" w:rsidTr="00123351">
        <w:tc>
          <w:tcPr>
            <w:tcW w:w="1413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D913A2" w:rsidRPr="0071117B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查看个股不同周期</w:t>
            </w:r>
            <w:r w:rsidR="00D913A2">
              <w:rPr>
                <w:rFonts w:ascii="微软雅黑" w:eastAsia="微软雅黑" w:hAnsi="微软雅黑" w:hint="eastAsia"/>
                <w:sz w:val="28"/>
                <w:szCs w:val="28"/>
              </w:rPr>
              <w:t>均</w:t>
            </w:r>
            <w:r w:rsidR="00D913A2" w:rsidRPr="0071117B">
              <w:rPr>
                <w:rFonts w:ascii="微软雅黑" w:eastAsia="微软雅黑" w:hAnsi="微软雅黑" w:hint="eastAsia"/>
                <w:sz w:val="28"/>
                <w:szCs w:val="28"/>
              </w:rPr>
              <w:t>线图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2017-3-4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用户，目标是查看某支股票的均线图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用户想查询某段时间内的某支股票的均线图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用户选择的时间端为有效时间段，股票代码或名称正确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系统生成均线图展示给用户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用户选择查询的起始日期</w:t>
            </w:r>
          </w:p>
          <w:p w:rsidR="00713689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用户选择查询的结束日期</w:t>
            </w:r>
          </w:p>
          <w:p w:rsid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用户输入查询的股票代码或名称</w:t>
            </w:r>
          </w:p>
          <w:p w:rsidR="00713689" w:rsidRPr="00D913A2" w:rsidRDefault="00713689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4、用户选择均线图的周期</w:t>
            </w:r>
          </w:p>
          <w:p w:rsidR="00D913A2" w:rsidRPr="00D913A2" w:rsidRDefault="00713689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 w:rsidR="00D913A2">
              <w:rPr>
                <w:rFonts w:ascii="微软雅黑" w:eastAsia="微软雅黑" w:hAnsi="微软雅黑" w:hint="eastAsia"/>
                <w:sz w:val="28"/>
                <w:szCs w:val="28"/>
              </w:rPr>
              <w:t>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系统捡查</w:t>
            </w:r>
            <w:r w:rsidR="00D913A2" w:rsidRPr="00D913A2">
              <w:rPr>
                <w:rFonts w:ascii="微软雅黑" w:eastAsia="微软雅黑" w:hAnsi="微软雅黑" w:hint="eastAsia"/>
                <w:sz w:val="28"/>
                <w:szCs w:val="28"/>
              </w:rPr>
              <w:t>输入是否符合格式</w:t>
            </w:r>
          </w:p>
          <w:p w:rsidR="00D913A2" w:rsidRPr="00D913A2" w:rsidRDefault="00713689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6</w:t>
            </w:r>
            <w:r w:rsidR="00D913A2">
              <w:rPr>
                <w:rFonts w:ascii="微软雅黑" w:eastAsia="微软雅黑" w:hAnsi="微软雅黑" w:hint="eastAsia"/>
                <w:sz w:val="28"/>
                <w:szCs w:val="28"/>
              </w:rPr>
              <w:t>、</w:t>
            </w:r>
            <w:r w:rsidR="00D913A2"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>均</w:t>
            </w:r>
            <w:r w:rsidR="00D913A2" w:rsidRPr="00D913A2">
              <w:rPr>
                <w:rFonts w:ascii="微软雅黑" w:eastAsia="微软雅黑" w:hAnsi="微软雅黑"/>
                <w:sz w:val="28"/>
                <w:szCs w:val="28"/>
              </w:rPr>
              <w:t>线图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D913A2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 w:rsidR="00D913A2">
              <w:rPr>
                <w:rFonts w:ascii="微软雅黑" w:eastAsia="微软雅黑" w:hAnsi="微软雅黑" w:hint="eastAsia"/>
                <w:sz w:val="28"/>
                <w:szCs w:val="28"/>
              </w:rPr>
              <w:t>a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 xml:space="preserve"> 输入的股票代码或名称不存在或格式错误</w:t>
            </w:r>
          </w:p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用户重新输入直至输入正确</w:t>
            </w:r>
          </w:p>
          <w:p w:rsidR="00713689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输入的条件内该股票没有数据</w:t>
            </w:r>
          </w:p>
          <w:p w:rsidR="00713689" w:rsidRPr="00D913A2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 系统提示没有数据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D913A2" w:rsidRPr="00D913A2" w:rsidRDefault="00D913A2" w:rsidP="00D913A2"/>
    <w:p w:rsidR="00D913A2" w:rsidRDefault="00D913A2" w:rsidP="00D913A2">
      <w:pPr>
        <w:pStyle w:val="2"/>
      </w:pPr>
      <w:bookmarkStart w:id="11" w:name="_Toc480445154"/>
      <w:r w:rsidRPr="00D913A2">
        <w:t>用例</w:t>
      </w:r>
      <w:r w:rsidRPr="00D913A2">
        <w:rPr>
          <w:rFonts w:hint="eastAsia"/>
        </w:rPr>
        <w:t xml:space="preserve">3 </w:t>
      </w:r>
      <w:r w:rsidRPr="00D913A2">
        <w:rPr>
          <w:rFonts w:hint="eastAsia"/>
        </w:rPr>
        <w:t>对比两支股票行情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D913A2" w:rsidTr="00123351">
        <w:tc>
          <w:tcPr>
            <w:tcW w:w="1413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对比两支股票行情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2017-3-4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3-4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用户，目标是根据两支股票某段日期内的数据来比较两支股票的行情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用户想比较两支股票某段日期内的行情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用户选择的时间端为有效时间段，股票代码或名称正确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系统生成两支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均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线图和饼状分析图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等图表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展示给用户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用户选择查询的起始日期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用户选择查询的结束日期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3、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用户输入查询的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两支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股票代码或名称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系统查找数据，生产K线图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和饼状分析图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输入的股票代码或名称不存在或格式错误</w:t>
            </w:r>
          </w:p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D913A2" w:rsidRP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用户重新输入直至输入正确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D913A2" w:rsidRPr="00D913A2" w:rsidRDefault="00D913A2" w:rsidP="00D913A2"/>
    <w:p w:rsidR="00D913A2" w:rsidRDefault="00D913A2" w:rsidP="00D913A2">
      <w:pPr>
        <w:pStyle w:val="2"/>
      </w:pPr>
      <w:bookmarkStart w:id="12" w:name="_Toc480445155"/>
      <w:r w:rsidRPr="00D913A2">
        <w:t>用例</w:t>
      </w:r>
      <w:r w:rsidRPr="00D913A2">
        <w:rPr>
          <w:rFonts w:hint="eastAsia"/>
        </w:rPr>
        <w:t xml:space="preserve">4 </w:t>
      </w:r>
      <w:r w:rsidRPr="00D913A2">
        <w:rPr>
          <w:rFonts w:hint="eastAsia"/>
        </w:rPr>
        <w:t>查看市场整体行情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D913A2" w:rsidTr="00123351">
        <w:tc>
          <w:tcPr>
            <w:tcW w:w="1413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单日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市场整体行情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2017-3-4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用户，目的是查看大盘的整体行情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用户想查看某个日期大盘的整体情况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用户选择的时间端为有效时间，股票代码或名称正确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系统生成数据统计表格展示给用户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用户选择查询的日期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用户选择查询的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大盘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3、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数据统计表格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输入的股票代码或名称不存在或格式错误</w:t>
            </w:r>
          </w:p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D913A2" w:rsidRP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用户重新输入直至输入正确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D913A2" w:rsidRDefault="00D913A2" w:rsidP="00D913A2"/>
    <w:p w:rsidR="00D913A2" w:rsidRPr="00D913A2" w:rsidRDefault="00D913A2" w:rsidP="00D913A2"/>
    <w:p w:rsidR="00D913A2" w:rsidRDefault="00D913A2" w:rsidP="00D913A2">
      <w:pPr>
        <w:pStyle w:val="2"/>
      </w:pPr>
      <w:bookmarkStart w:id="13" w:name="_Toc480445156"/>
      <w:r w:rsidRPr="00D913A2">
        <w:t>用例</w:t>
      </w:r>
      <w:r w:rsidRPr="00D913A2">
        <w:rPr>
          <w:rFonts w:hint="eastAsia"/>
        </w:rPr>
        <w:t xml:space="preserve">5 </w:t>
      </w:r>
      <w:r w:rsidR="00713689">
        <w:rPr>
          <w:rFonts w:hint="eastAsia"/>
        </w:rPr>
        <w:t>查看市场所有股票单日信息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D913A2" w:rsidTr="00123351">
        <w:tc>
          <w:tcPr>
            <w:tcW w:w="1413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D913A2" w:rsidRPr="0071117B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查看市场所有股票单日信息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D913A2" w:rsidRPr="0071117B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2017-3-4</w:t>
            </w:r>
          </w:p>
        </w:tc>
        <w:tc>
          <w:tcPr>
            <w:tcW w:w="165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D913A2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>搜索到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市场全部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>股票信息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查看某日市场所有股票的信息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D913A2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日期是有效开盘日期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D913A2" w:rsidRDefault="00BB46F6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所有股票的列表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>展示给用户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D913A2" w:rsidRPr="00D913A2" w:rsidRDefault="00D913A2" w:rsidP="00D913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所有股票信息的列表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D913A2" w:rsidRDefault="00713689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="00D913A2">
              <w:rPr>
                <w:rFonts w:ascii="微软雅黑" w:eastAsia="微软雅黑" w:hAnsi="微软雅黑" w:hint="eastAsia"/>
                <w:sz w:val="28"/>
                <w:szCs w:val="28"/>
              </w:rPr>
              <w:t>a</w:t>
            </w:r>
            <w:r w:rsidR="00D913A2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输入的日期不是开盘日期</w:t>
            </w:r>
          </w:p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D913A2" w:rsidRP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用户重新输入直至输入正确</w:t>
            </w:r>
          </w:p>
        </w:tc>
      </w:tr>
      <w:tr w:rsidR="00D913A2" w:rsidTr="00123351">
        <w:tc>
          <w:tcPr>
            <w:tcW w:w="1413" w:type="dxa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D913A2" w:rsidRDefault="00D913A2" w:rsidP="0012335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D913A2" w:rsidRDefault="00D913A2" w:rsidP="00D913A2"/>
    <w:p w:rsidR="00713689" w:rsidRDefault="00713689" w:rsidP="00713689">
      <w:pPr>
        <w:pStyle w:val="2"/>
      </w:pPr>
      <w:bookmarkStart w:id="14" w:name="_Toc480445157"/>
      <w:r w:rsidRPr="00D913A2">
        <w:t>用例</w:t>
      </w:r>
      <w:r>
        <w:t>6</w:t>
      </w:r>
      <w:r>
        <w:rPr>
          <w:rFonts w:hint="eastAsia"/>
        </w:rPr>
        <w:t>查看所有板块整体信息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713689" w:rsidTr="00C26C07">
        <w:tc>
          <w:tcPr>
            <w:tcW w:w="1413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713689" w:rsidRPr="0071117B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所有板块整体信息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2017-4-19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搜索到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市场所有板块的整体信息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查看某日市场所有板块整体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日期是有效开盘日期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713689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所有板块整体信息列表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展示给用户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所有板块整体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信息的列表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输入的日期不是开盘日期</w:t>
            </w:r>
          </w:p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2 用户重新输入直至输入正确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713689" w:rsidRDefault="00713689" w:rsidP="00D913A2"/>
    <w:p w:rsidR="00713689" w:rsidRDefault="00713689" w:rsidP="00713689">
      <w:pPr>
        <w:pStyle w:val="2"/>
      </w:pPr>
      <w:bookmarkStart w:id="15" w:name="_Toc480445158"/>
      <w:r w:rsidRPr="00D913A2">
        <w:t>用例</w:t>
      </w:r>
      <w:r w:rsidR="00BB46F6">
        <w:rPr>
          <w:rFonts w:hint="eastAsia"/>
        </w:rPr>
        <w:t>7</w:t>
      </w:r>
      <w:r w:rsidRPr="00D913A2">
        <w:rPr>
          <w:rFonts w:hint="eastAsia"/>
        </w:rPr>
        <w:t xml:space="preserve"> </w:t>
      </w:r>
      <w:r w:rsidR="00BB46F6">
        <w:rPr>
          <w:rFonts w:hint="eastAsia"/>
        </w:rPr>
        <w:t>查看板块具体信息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713689" w:rsidTr="00C26C07">
        <w:tc>
          <w:tcPr>
            <w:tcW w:w="1413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713689" w:rsidRPr="0071117B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713689" w:rsidRPr="0071117B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查看板块具体信息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713689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2017-4-19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查找到当日所有板块的具体信息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查看某日市场所有板块内部具体信息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日期是有效开盘日期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713689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板块内所有股票信息列表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>展示给用户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、</w:t>
            </w:r>
            <w:r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3、</w:t>
            </w:r>
            <w:r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所有板块内部具体股票信息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的列表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输入的日期不是开盘日期</w:t>
            </w:r>
          </w:p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1系统提示查询结果不存在，请求重新输入</w:t>
            </w:r>
          </w:p>
          <w:p w:rsidR="00713689" w:rsidRPr="00D913A2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用户重新输入直至输入正确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713689" w:rsidRDefault="00713689" w:rsidP="00D913A2"/>
    <w:p w:rsidR="00713689" w:rsidRDefault="00713689" w:rsidP="00713689">
      <w:pPr>
        <w:pStyle w:val="2"/>
      </w:pPr>
      <w:bookmarkStart w:id="16" w:name="_Toc480445159"/>
      <w:r w:rsidRPr="00D913A2">
        <w:lastRenderedPageBreak/>
        <w:t>用例</w:t>
      </w:r>
      <w:r w:rsidR="00BB46F6">
        <w:rPr>
          <w:rFonts w:hint="eastAsia"/>
        </w:rPr>
        <w:t>8</w:t>
      </w:r>
      <w:r w:rsidRPr="00D913A2">
        <w:rPr>
          <w:rFonts w:hint="eastAsia"/>
        </w:rPr>
        <w:t xml:space="preserve"> </w:t>
      </w:r>
      <w:r w:rsidR="00BB46F6">
        <w:rPr>
          <w:rFonts w:hint="eastAsia"/>
        </w:rPr>
        <w:t>对股票池进行投资策略分析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713689" w:rsidTr="00C26C07">
        <w:tc>
          <w:tcPr>
            <w:tcW w:w="1413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713689" w:rsidRPr="0071117B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713689" w:rsidRPr="0071117B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B46F6">
              <w:rPr>
                <w:rFonts w:ascii="微软雅黑" w:eastAsia="微软雅黑" w:hAnsi="微软雅黑" w:hint="eastAsia"/>
                <w:sz w:val="28"/>
                <w:szCs w:val="28"/>
              </w:rPr>
              <w:t>对股票池进行投资策略分析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713689" w:rsidRPr="0071117B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713689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2017-4-19</w:t>
            </w:r>
          </w:p>
        </w:tc>
        <w:tc>
          <w:tcPr>
            <w:tcW w:w="165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713689" w:rsidRDefault="00BB46F6" w:rsidP="00C26C0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对某个股票池进行不同投资策略的分析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对某个股票池进行分析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用户输入的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信息完整无误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713689" w:rsidRDefault="00BB46F6" w:rsidP="00C26C0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系统生成该股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票池的多种分析图表展示给用户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BB46F6" w:rsidRDefault="00BB46F6" w:rsidP="00BB46F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 用户选择策略类型</w:t>
            </w:r>
          </w:p>
          <w:p w:rsidR="00713689" w:rsidRPr="00BB46F6" w:rsidRDefault="00BB46F6" w:rsidP="00BB46F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713689" w:rsidRPr="00BB46F6">
              <w:rPr>
                <w:rFonts w:ascii="微软雅黑" w:eastAsia="微软雅黑" w:hAnsi="微软雅黑"/>
                <w:sz w:val="28"/>
                <w:szCs w:val="28"/>
              </w:rPr>
              <w:t>用户输入</w:t>
            </w:r>
            <w:r w:rsidRPr="00BB46F6">
              <w:rPr>
                <w:rFonts w:ascii="微软雅黑" w:eastAsia="微软雅黑" w:hAnsi="微软雅黑" w:hint="eastAsia"/>
                <w:sz w:val="28"/>
                <w:szCs w:val="28"/>
              </w:rPr>
              <w:t>形成期</w:t>
            </w:r>
          </w:p>
          <w:p w:rsidR="00BB46F6" w:rsidRDefault="00BB46F6" w:rsidP="00BB46F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Pr="00BB46F6">
              <w:rPr>
                <w:rFonts w:ascii="微软雅黑" w:eastAsia="微软雅黑" w:hAnsi="微软雅黑" w:hint="eastAsia"/>
                <w:sz w:val="28"/>
                <w:szCs w:val="28"/>
              </w:rPr>
              <w:t>用户输入持有期</w:t>
            </w:r>
          </w:p>
          <w:p w:rsidR="00BB46F6" w:rsidRDefault="00BB46F6" w:rsidP="00BB46F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 用户输入起始日期</w:t>
            </w:r>
          </w:p>
          <w:p w:rsidR="00BB46F6" w:rsidRPr="00BB46F6" w:rsidRDefault="00BB46F6" w:rsidP="00BB46F6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 用户输入结束日期</w:t>
            </w:r>
          </w:p>
          <w:p w:rsidR="00713689" w:rsidRPr="00D913A2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 w:rsidR="00713689" w:rsidRPr="00D913A2">
              <w:rPr>
                <w:rFonts w:ascii="微软雅黑" w:eastAsia="微软雅黑" w:hAnsi="微软雅黑" w:hint="eastAsia"/>
                <w:sz w:val="28"/>
                <w:szCs w:val="28"/>
              </w:rPr>
              <w:t>系统查询输入是否符合格式</w:t>
            </w:r>
          </w:p>
          <w:p w:rsidR="00713689" w:rsidRPr="00D913A2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</w:t>
            </w:r>
            <w:r w:rsidR="00713689" w:rsidRPr="00D913A2">
              <w:rPr>
                <w:rFonts w:ascii="微软雅黑" w:eastAsia="微软雅黑" w:hAnsi="微软雅黑"/>
                <w:sz w:val="28"/>
                <w:szCs w:val="28"/>
              </w:rPr>
              <w:t>系统查找数据，生产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对应的策略图表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713689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="00713689">
              <w:rPr>
                <w:rFonts w:ascii="微软雅黑" w:eastAsia="微软雅黑" w:hAnsi="微软雅黑" w:hint="eastAsia"/>
                <w:sz w:val="28"/>
                <w:szCs w:val="28"/>
              </w:rPr>
              <w:t>a</w:t>
            </w:r>
            <w:r w:rsidR="00713689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用户选择的是均值回归策略</w:t>
            </w:r>
          </w:p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1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持有期不可以输入只能选择特定值</w:t>
            </w:r>
          </w:p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2 </w:t>
            </w:r>
            <w:r w:rsidR="00BB46F6">
              <w:rPr>
                <w:rFonts w:ascii="微软雅黑" w:eastAsia="微软雅黑" w:hAnsi="微软雅黑" w:hint="eastAsia"/>
                <w:sz w:val="28"/>
                <w:szCs w:val="28"/>
              </w:rPr>
              <w:t>用户选择持有期，按照4-</w:t>
            </w:r>
            <w:r w:rsidR="00BB46F6"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  <w:p w:rsidR="00BB46F6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6a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用户输入的信息不完整</w:t>
            </w:r>
          </w:p>
          <w:p w:rsidR="00BB46F6" w:rsidRDefault="00BB46F6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1 系统提示请输入完整信息</w:t>
            </w:r>
          </w:p>
          <w:p w:rsidR="00BB46F6" w:rsidRPr="00D913A2" w:rsidRDefault="00BB46F6" w:rsidP="00C26C0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2 用户输入完整信息至正确</w:t>
            </w:r>
          </w:p>
        </w:tc>
      </w:tr>
      <w:tr w:rsidR="00713689" w:rsidTr="00C26C07">
        <w:tc>
          <w:tcPr>
            <w:tcW w:w="1413" w:type="dxa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713689" w:rsidRDefault="00713689" w:rsidP="00C26C0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713689" w:rsidRDefault="00713689" w:rsidP="00D913A2"/>
    <w:p w:rsidR="00BB46F6" w:rsidRDefault="00BB46F6" w:rsidP="00D913A2"/>
    <w:p w:rsidR="00BB46F6" w:rsidRDefault="00BB46F6" w:rsidP="00BB46F6">
      <w:pPr>
        <w:pStyle w:val="2"/>
      </w:pPr>
      <w:bookmarkStart w:id="17" w:name="_Toc480445160"/>
      <w:r w:rsidRPr="00D913A2">
        <w:t>用例</w:t>
      </w:r>
      <w:r>
        <w:rPr>
          <w:rFonts w:hint="eastAsia"/>
        </w:rPr>
        <w:t>9</w:t>
      </w:r>
      <w:r w:rsidRPr="00D913A2">
        <w:rPr>
          <w:rFonts w:hint="eastAsia"/>
        </w:rPr>
        <w:t xml:space="preserve"> </w:t>
      </w:r>
      <w:r>
        <w:rPr>
          <w:rFonts w:hint="eastAsia"/>
        </w:rPr>
        <w:t>自选股的增删和分析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659"/>
        <w:gridCol w:w="2489"/>
      </w:tblGrid>
      <w:tr w:rsidR="00BB46F6" w:rsidTr="009A4BDF">
        <w:tc>
          <w:tcPr>
            <w:tcW w:w="1413" w:type="dxa"/>
          </w:tcPr>
          <w:p w:rsidR="00BB46F6" w:rsidRPr="0071117B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2735" w:type="dxa"/>
          </w:tcPr>
          <w:p w:rsidR="00BB46F6" w:rsidRPr="0071117B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  <w:tc>
          <w:tcPr>
            <w:tcW w:w="1659" w:type="dxa"/>
          </w:tcPr>
          <w:p w:rsidR="00BB46F6" w:rsidRPr="0071117B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2489" w:type="dxa"/>
          </w:tcPr>
          <w:p w:rsidR="00BB46F6" w:rsidRPr="0071117B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自选股的增删和分析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创建者</w:t>
            </w:r>
          </w:p>
        </w:tc>
        <w:tc>
          <w:tcPr>
            <w:tcW w:w="2735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  <w:tc>
          <w:tcPr>
            <w:tcW w:w="1659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最后更新者</w:t>
            </w:r>
          </w:p>
        </w:tc>
        <w:tc>
          <w:tcPr>
            <w:tcW w:w="2489" w:type="dxa"/>
          </w:tcPr>
          <w:p w:rsidR="00BB46F6" w:rsidRPr="0071117B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常德隆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创建日期</w:t>
            </w:r>
          </w:p>
        </w:tc>
        <w:tc>
          <w:tcPr>
            <w:tcW w:w="2735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2017-4-19</w:t>
            </w:r>
          </w:p>
        </w:tc>
        <w:tc>
          <w:tcPr>
            <w:tcW w:w="1659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最后更新日期</w:t>
            </w:r>
          </w:p>
        </w:tc>
        <w:tc>
          <w:tcPr>
            <w:tcW w:w="2489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4-19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参与者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用户，目标是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添加、删除、分析自选股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触发条件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用户想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对自选股做增加、删除或分析的操作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前置条件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登录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后置条件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系统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对应的修改自选股信息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优先级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高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正常流程</w:t>
            </w:r>
          </w:p>
        </w:tc>
        <w:tc>
          <w:tcPr>
            <w:tcW w:w="6883" w:type="dxa"/>
            <w:gridSpan w:val="3"/>
          </w:tcPr>
          <w:p w:rsidR="00BB46F6" w:rsidRPr="00D913A2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1、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添加自选股</w:t>
            </w:r>
          </w:p>
          <w:p w:rsidR="00BB46F6" w:rsidRPr="00D913A2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用户删除自选股</w:t>
            </w:r>
          </w:p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用户点击分析分析自选股按钮</w:t>
            </w:r>
          </w:p>
          <w:p w:rsidR="00BB46F6" w:rsidRPr="00D913A2" w:rsidRDefault="00BB46F6" w:rsidP="009A4BDF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 系统产生自选股分析策略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扩展流程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用户的自选股数目不到策略分析的最低要求</w:t>
            </w:r>
          </w:p>
          <w:p w:rsidR="00BB46F6" w:rsidRPr="00D913A2" w:rsidRDefault="00BB46F6" w:rsidP="009A4BDF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系统提示由于数量太少不足以产生分析策略</w:t>
            </w:r>
          </w:p>
        </w:tc>
      </w:tr>
      <w:tr w:rsidR="00BB46F6" w:rsidTr="009A4BDF">
        <w:tc>
          <w:tcPr>
            <w:tcW w:w="1413" w:type="dxa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特殊需求</w:t>
            </w:r>
          </w:p>
        </w:tc>
        <w:tc>
          <w:tcPr>
            <w:tcW w:w="6883" w:type="dxa"/>
            <w:gridSpan w:val="3"/>
          </w:tcPr>
          <w:p w:rsidR="00BB46F6" w:rsidRDefault="00BB46F6" w:rsidP="009A4BDF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BB46F6" w:rsidRPr="00D913A2" w:rsidRDefault="00BB46F6" w:rsidP="00D913A2">
      <w:pPr>
        <w:rPr>
          <w:rFonts w:hint="eastAsia"/>
        </w:rPr>
      </w:pPr>
    </w:p>
    <w:sectPr w:rsidR="00BB46F6" w:rsidRPr="00D913A2" w:rsidSect="0003022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713" w:rsidRDefault="00C35713" w:rsidP="0003022D">
      <w:r>
        <w:separator/>
      </w:r>
    </w:p>
  </w:endnote>
  <w:endnote w:type="continuationSeparator" w:id="0">
    <w:p w:rsidR="00C35713" w:rsidRDefault="00C35713" w:rsidP="0003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70358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3022D" w:rsidRDefault="0003022D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6F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6F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022D" w:rsidRDefault="000302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713" w:rsidRDefault="00C35713" w:rsidP="0003022D">
      <w:r>
        <w:separator/>
      </w:r>
    </w:p>
  </w:footnote>
  <w:footnote w:type="continuationSeparator" w:id="0">
    <w:p w:rsidR="00C35713" w:rsidRDefault="00C35713" w:rsidP="0003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0646133"/>
      <w:docPartObj>
        <w:docPartGallery w:val="Page Numbers (Top of Page)"/>
        <w:docPartUnique/>
      </w:docPartObj>
    </w:sdtPr>
    <w:sdtEndPr/>
    <w:sdtContent>
      <w:p w:rsidR="0003022D" w:rsidRDefault="0003022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6F6" w:rsidRPr="00BB46F6">
          <w:rPr>
            <w:noProof/>
            <w:lang w:val="zh-CN"/>
          </w:rPr>
          <w:t>10</w:t>
        </w:r>
        <w:r>
          <w:fldChar w:fldCharType="end"/>
        </w:r>
      </w:p>
    </w:sdtContent>
  </w:sdt>
  <w:p w:rsidR="0003022D" w:rsidRDefault="0003022D" w:rsidP="0003022D">
    <w:pPr>
      <w:pStyle w:val="a3"/>
      <w:jc w:val="both"/>
    </w:pPr>
    <w:r>
      <w:rPr>
        <w:rFonts w:hint="eastAsia"/>
      </w:rPr>
      <w:t>用例文档</w:t>
    </w:r>
    <w:r>
      <w:rPr>
        <w:rFonts w:hint="eastAsia"/>
      </w:rPr>
      <w:t xml:space="preserve">                               </w:t>
    </w:r>
    <w:r>
      <w:rPr>
        <w:rFonts w:hint="eastAsia"/>
      </w:rPr>
      <w:t>股票分析系统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C59CE"/>
    <w:multiLevelType w:val="hybridMultilevel"/>
    <w:tmpl w:val="1FAA460E"/>
    <w:lvl w:ilvl="0" w:tplc="1B2A5E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31997"/>
    <w:multiLevelType w:val="hybridMultilevel"/>
    <w:tmpl w:val="A08A54CA"/>
    <w:lvl w:ilvl="0" w:tplc="D8B8B0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2D"/>
    <w:rsid w:val="0003022D"/>
    <w:rsid w:val="00174D95"/>
    <w:rsid w:val="003269A1"/>
    <w:rsid w:val="00523A29"/>
    <w:rsid w:val="0071117B"/>
    <w:rsid w:val="00713689"/>
    <w:rsid w:val="008E4CBC"/>
    <w:rsid w:val="00A97319"/>
    <w:rsid w:val="00BB46F6"/>
    <w:rsid w:val="00C35713"/>
    <w:rsid w:val="00D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D55A"/>
  <w15:chartTrackingRefBased/>
  <w15:docId w15:val="{8FE8101E-D1A6-4DA7-9CDF-C7A9CB7D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6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2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02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02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302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02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02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03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30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3022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91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FB1C-8C97-4A3D-B53D-62CEBBC6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常德隆</dc:creator>
  <cp:keywords/>
  <dc:description/>
  <cp:lastModifiedBy>常德隆</cp:lastModifiedBy>
  <cp:revision>3</cp:revision>
  <dcterms:created xsi:type="dcterms:W3CDTF">2017-03-04T13:53:00Z</dcterms:created>
  <dcterms:modified xsi:type="dcterms:W3CDTF">2017-04-20T01:51:00Z</dcterms:modified>
</cp:coreProperties>
</file>