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D79" w:rsidRPr="007A00B1" w:rsidRDefault="00F47D79" w:rsidP="00F47D79">
      <w:pPr>
        <w:pStyle w:val="a3"/>
        <w:jc w:val="center"/>
        <w:rPr>
          <w:b/>
          <w:bCs/>
          <w:lang w:val="uk-UA"/>
        </w:rPr>
      </w:pPr>
      <w:r w:rsidRPr="007A00B1">
        <w:rPr>
          <w:b/>
          <w:bCs/>
          <w:lang w:val="uk-UA"/>
        </w:rPr>
        <w:t>Урок № 9</w:t>
      </w:r>
    </w:p>
    <w:p w:rsidR="00F47D79" w:rsidRPr="007A00B1" w:rsidRDefault="00F47D79" w:rsidP="00F47D79">
      <w:pPr>
        <w:pStyle w:val="a3"/>
        <w:jc w:val="center"/>
        <w:rPr>
          <w:b/>
          <w:bCs/>
          <w:lang w:val="uk-UA"/>
        </w:rPr>
      </w:pPr>
    </w:p>
    <w:p w:rsidR="00F47D79" w:rsidRPr="007A00B1" w:rsidRDefault="00F47D79" w:rsidP="00F47D79">
      <w:pPr>
        <w:pStyle w:val="a3"/>
        <w:jc w:val="both"/>
        <w:rPr>
          <w:rStyle w:val="ab"/>
          <w:b/>
          <w:lang w:val="uk-UA"/>
        </w:rPr>
      </w:pPr>
      <w:r w:rsidRPr="007A00B1">
        <w:rPr>
          <w:b/>
          <w:bCs/>
          <w:u w:val="single"/>
          <w:lang w:val="uk-UA"/>
        </w:rPr>
        <w:t>ТЕМА УРОКУ.</w:t>
      </w:r>
      <w:r w:rsidRPr="007A00B1">
        <w:rPr>
          <w:b/>
          <w:bCs/>
          <w:lang w:val="uk-UA"/>
        </w:rPr>
        <w:t xml:space="preserve">  </w:t>
      </w:r>
      <w:bookmarkStart w:id="0" w:name="_GoBack"/>
      <w:r w:rsidRPr="007A00B1">
        <w:rPr>
          <w:rStyle w:val="ab"/>
          <w:b/>
          <w:lang w:val="uk-UA"/>
        </w:rPr>
        <w:t>Основи статистичного аналізу даних.</w:t>
      </w:r>
      <w:bookmarkEnd w:id="0"/>
    </w:p>
    <w:p w:rsidR="00F47D79" w:rsidRPr="007A00B1" w:rsidRDefault="00F47D79" w:rsidP="00F47D79">
      <w:pPr>
        <w:pStyle w:val="a3"/>
        <w:rPr>
          <w:b/>
          <w:bCs/>
          <w:lang w:val="uk-UA"/>
        </w:rPr>
      </w:pPr>
    </w:p>
    <w:p w:rsidR="00F47D79" w:rsidRPr="007A00B1" w:rsidRDefault="00F47D79" w:rsidP="00F47D79">
      <w:pPr>
        <w:pStyle w:val="a3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МЕТА УРОКУ:</w:t>
      </w:r>
    </w:p>
    <w:p w:rsidR="00F47D79" w:rsidRPr="007A00B1" w:rsidRDefault="00F47D79" w:rsidP="007975D4">
      <w:pPr>
        <w:pStyle w:val="a7"/>
        <w:numPr>
          <w:ilvl w:val="0"/>
          <w:numId w:val="17"/>
        </w:numPr>
        <w:spacing w:after="160"/>
        <w:ind w:left="567"/>
        <w:jc w:val="both"/>
        <w:rPr>
          <w:lang w:val="uk-UA"/>
        </w:rPr>
      </w:pPr>
      <w:r w:rsidRPr="007A00B1">
        <w:rPr>
          <w:b/>
          <w:i/>
          <w:lang w:val="uk-UA"/>
        </w:rPr>
        <w:t>навчальна</w:t>
      </w:r>
      <w:r w:rsidRPr="007A00B1">
        <w:rPr>
          <w:lang w:val="uk-UA"/>
        </w:rPr>
        <w:t>: сформувати поняття про основи статистичного аналізу даних; ряди даних; обчислення основних статистичних характеристик вибірки;</w:t>
      </w:r>
    </w:p>
    <w:p w:rsidR="00F47D79" w:rsidRPr="007A00B1" w:rsidRDefault="00F47D79" w:rsidP="007975D4">
      <w:pPr>
        <w:pStyle w:val="a7"/>
        <w:numPr>
          <w:ilvl w:val="0"/>
          <w:numId w:val="17"/>
        </w:numPr>
        <w:spacing w:after="160"/>
        <w:ind w:left="567"/>
        <w:jc w:val="both"/>
        <w:rPr>
          <w:lang w:val="uk-UA"/>
        </w:rPr>
      </w:pPr>
      <w:r w:rsidRPr="007A00B1">
        <w:rPr>
          <w:b/>
          <w:i/>
          <w:lang w:val="uk-UA"/>
        </w:rPr>
        <w:t>розвивальна</w:t>
      </w:r>
      <w:r w:rsidRPr="007A00B1">
        <w:rPr>
          <w:lang w:val="uk-UA"/>
        </w:rPr>
        <w:t>: розвивати логічне мислення, пам’ять; формувати вміння узагальнювати; розвиток гнучкості мислення, предметної уваги;</w:t>
      </w:r>
    </w:p>
    <w:p w:rsidR="00F47D79" w:rsidRPr="007A00B1" w:rsidRDefault="00F47D79" w:rsidP="007975D4">
      <w:pPr>
        <w:pStyle w:val="a7"/>
        <w:numPr>
          <w:ilvl w:val="0"/>
          <w:numId w:val="17"/>
        </w:numPr>
        <w:spacing w:after="160"/>
        <w:ind w:left="567"/>
        <w:jc w:val="both"/>
        <w:rPr>
          <w:lang w:val="uk-UA"/>
        </w:rPr>
      </w:pPr>
      <w:r w:rsidRPr="007A00B1">
        <w:rPr>
          <w:b/>
          <w:i/>
          <w:lang w:val="uk-UA"/>
        </w:rPr>
        <w:t>виховна</w:t>
      </w:r>
      <w:r w:rsidRPr="007A00B1">
        <w:rPr>
          <w:lang w:val="uk-UA"/>
        </w:rPr>
        <w:t>: виховувати інформаційну культуру, виховання уміння працювати в групі; формування позитивного ставлення до навчання.</w:t>
      </w:r>
    </w:p>
    <w:p w:rsidR="00F47D79" w:rsidRPr="007A00B1" w:rsidRDefault="00F47D79" w:rsidP="00F47D79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Тип уроку</w:t>
      </w:r>
      <w:r w:rsidRPr="007A00B1">
        <w:rPr>
          <w:lang w:val="uk-UA" w:eastAsia="uk-UA"/>
        </w:rPr>
        <w:t>:</w:t>
      </w:r>
    </w:p>
    <w:p w:rsidR="00F47D79" w:rsidRPr="007A00B1" w:rsidRDefault="00F47D79" w:rsidP="007975D4">
      <w:pPr>
        <w:numPr>
          <w:ilvl w:val="0"/>
          <w:numId w:val="8"/>
        </w:numPr>
        <w:rPr>
          <w:lang w:val="uk-UA" w:eastAsia="uk-UA"/>
        </w:rPr>
      </w:pPr>
      <w:r w:rsidRPr="007A00B1">
        <w:rPr>
          <w:lang w:val="uk-UA" w:eastAsia="uk-UA"/>
        </w:rPr>
        <w:t>комбінований;</w:t>
      </w:r>
    </w:p>
    <w:p w:rsidR="00F47D79" w:rsidRPr="007A00B1" w:rsidRDefault="00F47D79" w:rsidP="00F47D79">
      <w:pPr>
        <w:pStyle w:val="a3"/>
        <w:rPr>
          <w:lang w:val="uk-UA"/>
        </w:rPr>
      </w:pPr>
      <w:r w:rsidRPr="007A00B1">
        <w:rPr>
          <w:b/>
          <w:bCs/>
          <w:u w:val="single"/>
          <w:lang w:val="uk-UA"/>
        </w:rPr>
        <w:t>ОБЛАДНАННЯ:</w:t>
      </w:r>
      <w:r w:rsidRPr="007A00B1">
        <w:rPr>
          <w:bCs/>
          <w:lang w:val="uk-UA"/>
        </w:rPr>
        <w:t xml:space="preserve"> </w:t>
      </w:r>
      <w:r w:rsidRPr="007A00B1">
        <w:rPr>
          <w:lang w:val="uk-UA"/>
        </w:rPr>
        <w:t>комп’ютери, підручники, презентація</w:t>
      </w:r>
    </w:p>
    <w:p w:rsidR="00F47D79" w:rsidRPr="007A00B1" w:rsidRDefault="00F47D79" w:rsidP="00F47D79">
      <w:pPr>
        <w:rPr>
          <w:lang w:val="uk-UA"/>
        </w:rPr>
      </w:pPr>
      <w:r w:rsidRPr="007A00B1">
        <w:rPr>
          <w:b/>
          <w:bCs/>
          <w:u w:val="single"/>
          <w:lang w:val="uk-UA"/>
        </w:rPr>
        <w:t>ПРОГРАМНЕ ЗАБЕЗПЕЧЕННЯ</w:t>
      </w:r>
      <w:r w:rsidRPr="007A00B1">
        <w:rPr>
          <w:b/>
          <w:u w:val="single"/>
          <w:lang w:val="uk-UA"/>
        </w:rPr>
        <w:t>:</w:t>
      </w:r>
      <w:r w:rsidRPr="007A00B1">
        <w:rPr>
          <w:lang w:val="uk-UA"/>
        </w:rPr>
        <w:t xml:space="preserve"> </w:t>
      </w:r>
      <w:r w:rsidRPr="007A00B1">
        <w:rPr>
          <w:rFonts w:eastAsia="Calibri"/>
          <w:lang w:val="uk-UA"/>
        </w:rPr>
        <w:t>браузер</w:t>
      </w:r>
      <w:r w:rsidRPr="007A00B1">
        <w:rPr>
          <w:lang w:val="uk-UA"/>
        </w:rPr>
        <w:t>, офісні програми.</w:t>
      </w:r>
    </w:p>
    <w:p w:rsidR="00F47D79" w:rsidRPr="007A00B1" w:rsidRDefault="00F47D79" w:rsidP="00F47D79">
      <w:pPr>
        <w:pStyle w:val="a3"/>
        <w:rPr>
          <w:bCs/>
          <w:lang w:val="uk-UA"/>
        </w:rPr>
      </w:pPr>
    </w:p>
    <w:p w:rsidR="00F47D79" w:rsidRPr="007A00B1" w:rsidRDefault="00F47D79" w:rsidP="00F47D79">
      <w:pPr>
        <w:pStyle w:val="a3"/>
        <w:jc w:val="center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ХІД УРОКУ.</w:t>
      </w:r>
    </w:p>
    <w:p w:rsidR="00F47D79" w:rsidRPr="007A00B1" w:rsidRDefault="00F47D79" w:rsidP="00F47D79">
      <w:pPr>
        <w:ind w:firstLine="540"/>
        <w:jc w:val="both"/>
        <w:rPr>
          <w:lang w:val="uk-UA"/>
        </w:rPr>
      </w:pPr>
    </w:p>
    <w:p w:rsidR="00F47D79" w:rsidRPr="007A00B1" w:rsidRDefault="00F47D79" w:rsidP="00F47D79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 xml:space="preserve">І. Організаційний етап. </w:t>
      </w:r>
    </w:p>
    <w:p w:rsidR="00F47D79" w:rsidRPr="007A00B1" w:rsidRDefault="00F47D79" w:rsidP="007975D4">
      <w:pPr>
        <w:pStyle w:val="a7"/>
        <w:numPr>
          <w:ilvl w:val="0"/>
          <w:numId w:val="9"/>
        </w:numPr>
        <w:rPr>
          <w:b/>
          <w:bCs/>
          <w:lang w:val="uk-UA" w:eastAsia="uk-UA"/>
        </w:rPr>
      </w:pPr>
      <w:r w:rsidRPr="007A00B1">
        <w:rPr>
          <w:bCs/>
          <w:iCs/>
          <w:lang w:val="uk-UA" w:eastAsia="uk-UA"/>
        </w:rPr>
        <w:t>Привітання з класом</w:t>
      </w:r>
    </w:p>
    <w:p w:rsidR="00F47D79" w:rsidRPr="007A00B1" w:rsidRDefault="00F47D79" w:rsidP="007975D4">
      <w:pPr>
        <w:numPr>
          <w:ilvl w:val="0"/>
          <w:numId w:val="9"/>
        </w:numPr>
        <w:rPr>
          <w:lang w:val="uk-UA" w:eastAsia="uk-UA"/>
        </w:rPr>
      </w:pPr>
      <w:r w:rsidRPr="007A00B1">
        <w:rPr>
          <w:bCs/>
          <w:iCs/>
          <w:lang w:val="uk-UA" w:eastAsia="uk-UA"/>
        </w:rPr>
        <w:t>Повідомлення теми і мети уроку</w:t>
      </w:r>
    </w:p>
    <w:p w:rsidR="00F47D79" w:rsidRPr="007A00B1" w:rsidRDefault="00F47D79" w:rsidP="00F47D79">
      <w:pPr>
        <w:ind w:firstLine="567"/>
        <w:jc w:val="both"/>
        <w:rPr>
          <w:lang w:val="uk-UA"/>
        </w:rPr>
      </w:pPr>
    </w:p>
    <w:p w:rsidR="00F47D79" w:rsidRPr="007A00B1" w:rsidRDefault="00F47D79" w:rsidP="00F47D79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ІІ. Мотивація навчальної діяльності.</w:t>
      </w:r>
    </w:p>
    <w:p w:rsidR="00F47D79" w:rsidRPr="007A00B1" w:rsidRDefault="00F47D79" w:rsidP="00F47D79">
      <w:pPr>
        <w:pStyle w:val="aa"/>
        <w:rPr>
          <w:lang w:eastAsia="uk-UA"/>
        </w:rPr>
      </w:pPr>
      <w:r w:rsidRPr="007A00B1">
        <w:t xml:space="preserve">Вам уже відомо з курсу алгебри 9-го класу, що в багатьох дослідженнях для аналізу даних, установлення певних закономірностей, формулювання висновку, надання рекомендацій, прогнозування тощо потрібно використати багато даних. Ви знаєте, що методи отримання, опрацювання й аналізу даних, які характеризують масові явища, вивчає наука </w:t>
      </w:r>
      <w:r w:rsidRPr="007A00B1">
        <w:rPr>
          <w:b/>
          <w:bCs/>
        </w:rPr>
        <w:t xml:space="preserve">статистика </w:t>
      </w:r>
      <w:r w:rsidRPr="007A00B1">
        <w:t xml:space="preserve">(лат. </w:t>
      </w:r>
      <w:r w:rsidRPr="007A00B1">
        <w:rPr>
          <w:i/>
          <w:iCs/>
        </w:rPr>
        <w:t xml:space="preserve">status </w:t>
      </w:r>
      <w:r w:rsidRPr="007A00B1">
        <w:t xml:space="preserve">— стан). </w:t>
      </w:r>
      <w:r w:rsidRPr="007A00B1">
        <w:rPr>
          <w:lang w:eastAsia="uk-UA"/>
        </w:rPr>
        <w:t xml:space="preserve">Тож на сьогоднішньому уроці ми поговоримо про основи статистичного аналізу даних, ознайомимося з поняттям ряди даних, та навчимося обчислювати основні статистичні характеристики вибірки. </w:t>
      </w:r>
    </w:p>
    <w:p w:rsidR="00F47D79" w:rsidRPr="007A00B1" w:rsidRDefault="00F47D79" w:rsidP="00F47D79">
      <w:pPr>
        <w:pStyle w:val="aa"/>
        <w:rPr>
          <w:bCs/>
        </w:rPr>
      </w:pPr>
    </w:p>
    <w:p w:rsidR="00F47D79" w:rsidRPr="007A00B1" w:rsidRDefault="00F47D79" w:rsidP="00F47D79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>IІI. Вивчення нового матеріалу.</w:t>
      </w:r>
    </w:p>
    <w:p w:rsidR="00F47D79" w:rsidRPr="007A00B1" w:rsidRDefault="00F47D79" w:rsidP="007975D4">
      <w:pPr>
        <w:pStyle w:val="a3"/>
        <w:numPr>
          <w:ilvl w:val="1"/>
          <w:numId w:val="45"/>
        </w:numPr>
        <w:tabs>
          <w:tab w:val="left" w:pos="993"/>
        </w:tabs>
        <w:rPr>
          <w:bCs/>
          <w:u w:val="single"/>
          <w:lang w:val="uk-UA"/>
        </w:rPr>
      </w:pPr>
      <w:r w:rsidRPr="007A00B1">
        <w:rPr>
          <w:bCs/>
          <w:u w:val="single"/>
          <w:lang w:val="uk-UA"/>
        </w:rPr>
        <w:t>Вибірка даних.</w:t>
      </w:r>
    </w:p>
    <w:p w:rsidR="00432FC2" w:rsidRPr="007A00B1" w:rsidRDefault="00432FC2" w:rsidP="00432FC2">
      <w:pPr>
        <w:pStyle w:val="aa"/>
      </w:pPr>
      <w:r w:rsidRPr="007A00B1">
        <w:t xml:space="preserve">Уявімо що потрібно визначити середню вагу населення країни чи ризик виникнення серцево-судинних захворюванню у жителів якогось міста чи області. Звичайно провести зважування мільйонів людей чи вивчити історії хвороб, провести анкетування сотень тисяч або навіть мільйонів людей практично неможливо. Тому для аналізу створюють певну </w:t>
      </w:r>
      <w:r w:rsidRPr="007A00B1">
        <w:rPr>
          <w:b/>
          <w:bCs/>
        </w:rPr>
        <w:t>вибірку об’єктів дослідження</w:t>
      </w:r>
      <w:r w:rsidRPr="007A00B1">
        <w:t>, тобто з усієї множини об’єктів дослідження відбирають певну кількість і на ній проводять дослідження. Чим більше така вибірка, тим точніше буде проведено аналіз і зроблено відповідні висновки. Тобто вибірка повинна бути масовою.</w:t>
      </w:r>
    </w:p>
    <w:p w:rsidR="00432FC2" w:rsidRPr="007A00B1" w:rsidRDefault="00432FC2" w:rsidP="00432FC2">
      <w:pPr>
        <w:pStyle w:val="aa"/>
      </w:pPr>
      <w:r w:rsidRPr="007A00B1">
        <w:t xml:space="preserve">Але не тільки кількість даних у вибірці визначає рівень точності аналізу і висновків. Так, у першому і другому з наведених вище прикладів доцільно вибирати людей різних регіонів і різної статі, а у третьому — людей різного віку. Кажуть, що вибірка даних має бути </w:t>
      </w:r>
      <w:r w:rsidRPr="007A00B1">
        <w:rPr>
          <w:b/>
          <w:bCs/>
        </w:rPr>
        <w:t xml:space="preserve">репрезентативною </w:t>
      </w:r>
      <w:r w:rsidRPr="007A00B1">
        <w:t xml:space="preserve">(франц. </w:t>
      </w:r>
      <w:r w:rsidRPr="007A00B1">
        <w:rPr>
          <w:i/>
          <w:iCs/>
        </w:rPr>
        <w:t xml:space="preserve">representatif </w:t>
      </w:r>
      <w:r w:rsidRPr="007A00B1">
        <w:t>— показовий, характерний, типовий).</w:t>
      </w:r>
    </w:p>
    <w:p w:rsidR="00432FC2" w:rsidRPr="007A00B1" w:rsidRDefault="009E75E3" w:rsidP="00432FC2">
      <w:pPr>
        <w:pStyle w:val="aa"/>
      </w:pPr>
      <w:r w:rsidRPr="007A00B1">
        <w:rPr>
          <w:rFonts w:cs="Calibri"/>
          <w:noProof/>
          <w:color w:val="226E93"/>
          <w:lang w:eastAsia="uk-UA"/>
        </w:rPr>
        <w:drawing>
          <wp:anchor distT="0" distB="0" distL="114300" distR="114300" simplePos="0" relativeHeight="251658240" behindDoc="1" locked="0" layoutInCell="1" allowOverlap="1" wp14:anchorId="1CF4CBD0" wp14:editId="763BB005">
            <wp:simplePos x="0" y="0"/>
            <wp:positionH relativeFrom="column">
              <wp:posOffset>3016885</wp:posOffset>
            </wp:positionH>
            <wp:positionV relativeFrom="paragraph">
              <wp:posOffset>191770</wp:posOffset>
            </wp:positionV>
            <wp:extent cx="3909060" cy="2219960"/>
            <wp:effectExtent l="0" t="0" r="0" b="8890"/>
            <wp:wrapTight wrapText="bothSides">
              <wp:wrapPolygon edited="0">
                <wp:start x="0" y="0"/>
                <wp:lineTo x="0" y="21501"/>
                <wp:lineTo x="21474" y="21501"/>
                <wp:lineTo x="21474" y="0"/>
                <wp:lineTo x="0" y="0"/>
              </wp:wrapPolygon>
            </wp:wrapTight>
            <wp:docPr id="8" name="Рисунок 8" descr="https://lh4.googleusercontent.com/4H6Awa8bW3Oh4jLLgu4VzxxuRiM828w5Gm9J0RGYn4ImlbCUu3gtlRWntGfthvwRPW-s3DQX526kXxyokp0jR1__b81k1hahIH7gmGCBVhTn8fqWBB93=w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4H6Awa8bW3Oh4jLLgu4VzxxuRiM828w5Gm9J0RGYn4ImlbCUu3gtlRWntGfthvwRPW-s3DQX526kXxyokp0jR1__b81k1hahIH7gmGCBVhTn8fqWBB93=w5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2FC2" w:rsidRPr="007A00B1">
        <w:t>Дані, отримані з дослідженої вибірки, найчастіше заносять у таблицю. Така форма подання даних з вибірки зручна для їх аналізу та прогнозів. Дані з кожного рядка і стовпця такої таблиці утворюють ряди даних.</w:t>
      </w:r>
    </w:p>
    <w:p w:rsidR="00432FC2" w:rsidRPr="007A00B1" w:rsidRDefault="00432FC2" w:rsidP="00432FC2">
      <w:pPr>
        <w:pStyle w:val="aa"/>
      </w:pPr>
      <w:r w:rsidRPr="007A00B1">
        <w:rPr>
          <w:b/>
          <w:i/>
        </w:rPr>
        <w:t>Тенденція</w:t>
      </w:r>
      <w:r w:rsidRPr="007A00B1">
        <w:t xml:space="preserve"> — це напрям розвитку, схильність, спрямованість.</w:t>
      </w:r>
    </w:p>
    <w:p w:rsidR="009E75E3" w:rsidRPr="007A00B1" w:rsidRDefault="009E75E3" w:rsidP="009E75E3">
      <w:pPr>
        <w:ind w:firstLine="567"/>
        <w:jc w:val="both"/>
        <w:textAlignment w:val="top"/>
        <w:rPr>
          <w:rFonts w:cs="Calibri"/>
          <w:color w:val="212121"/>
          <w:lang w:val="uk-UA"/>
        </w:rPr>
      </w:pPr>
      <w:r w:rsidRPr="007A00B1">
        <w:rPr>
          <w:rFonts w:cs="Calibri"/>
          <w:color w:val="212121"/>
          <w:lang w:val="uk-UA"/>
        </w:rPr>
        <w:t>На малюнку подано діаграму динаміки посівних площ соняшнику в Україні в 1998–2015 роках і графік врожайності соняшнику в Україні за ці роки. Тут вибіркою є 2005–2017 роки, а рядами даних — посівні площі та врожайність соняшнику в ці роки.</w:t>
      </w:r>
      <w:r w:rsidRPr="007A00B1">
        <w:rPr>
          <w:rFonts w:cs="Calibri"/>
          <w:noProof/>
          <w:color w:val="226E93"/>
          <w:lang w:val="uk-UA" w:eastAsia="uk-UA"/>
        </w:rPr>
        <w:t xml:space="preserve"> </w:t>
      </w:r>
    </w:p>
    <w:p w:rsidR="00432FC2" w:rsidRPr="007A00B1" w:rsidRDefault="00432FC2" w:rsidP="009E75E3">
      <w:pPr>
        <w:pStyle w:val="aa"/>
        <w:jc w:val="center"/>
      </w:pPr>
    </w:p>
    <w:p w:rsidR="009E75E3" w:rsidRPr="007A00B1" w:rsidRDefault="009E75E3" w:rsidP="007975D4">
      <w:pPr>
        <w:pStyle w:val="aa"/>
        <w:numPr>
          <w:ilvl w:val="1"/>
          <w:numId w:val="45"/>
        </w:numPr>
        <w:rPr>
          <w:bCs/>
          <w:u w:val="single"/>
        </w:rPr>
      </w:pPr>
      <w:r w:rsidRPr="007A00B1">
        <w:rPr>
          <w:noProof/>
          <w:lang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3912A86D" wp14:editId="1BD42EF9">
            <wp:simplePos x="0" y="0"/>
            <wp:positionH relativeFrom="column">
              <wp:posOffset>4140835</wp:posOffset>
            </wp:positionH>
            <wp:positionV relativeFrom="paragraph">
              <wp:posOffset>93980</wp:posOffset>
            </wp:positionV>
            <wp:extent cx="2630805" cy="2536190"/>
            <wp:effectExtent l="0" t="0" r="0" b="0"/>
            <wp:wrapTight wrapText="bothSides">
              <wp:wrapPolygon edited="0">
                <wp:start x="0" y="0"/>
                <wp:lineTo x="0" y="21416"/>
                <wp:lineTo x="21428" y="21416"/>
                <wp:lineTo x="21428" y="0"/>
                <wp:lineTo x="0" y="0"/>
              </wp:wrapPolygon>
            </wp:wrapTight>
            <wp:docPr id="7" name="Рисунок 7" descr="https://lh5.googleusercontent.com/PrX3e79292qNtF2hylN1EVcnNuNE4ngoJsk4qU7ydSG6Gx_tnCiJECw3V4XOYYjfxSiblUyr0yF5xsou2wL_bKInelJk7YIx0CYkih5MdhMmAC5QY5c=w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PrX3e79292qNtF2hylN1EVcnNuNE4ngoJsk4qU7ydSG6Gx_tnCiJECw3V4XOYYjfxSiblUyr0yF5xsou2wL_bKInelJk7YIx0CYkih5MdhMmAC5QY5c=w3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00B1">
        <w:rPr>
          <w:bCs/>
          <w:u w:val="single"/>
        </w:rPr>
        <w:t>Статистичні характеристики ряду даних.</w:t>
      </w:r>
    </w:p>
    <w:p w:rsidR="009E75E3" w:rsidRPr="007A00B1" w:rsidRDefault="009E75E3" w:rsidP="009E75E3">
      <w:pPr>
        <w:pStyle w:val="aa"/>
      </w:pPr>
      <w:r w:rsidRPr="007A00B1">
        <w:t>Розглянемо деякі статистичні характеристики ряду даних: середнє арифметичне. стандартне відхилення, мода і медіана.</w:t>
      </w:r>
    </w:p>
    <w:p w:rsidR="009E75E3" w:rsidRPr="007A00B1" w:rsidRDefault="009E75E3" w:rsidP="009E75E3">
      <w:pPr>
        <w:pStyle w:val="aa"/>
      </w:pPr>
      <w:r w:rsidRPr="007A00B1">
        <w:rPr>
          <w:b/>
          <w:i/>
        </w:rPr>
        <w:t>Середнім арифметичним</w:t>
      </w:r>
      <w:r w:rsidRPr="007A00B1">
        <w:t xml:space="preserve"> </w:t>
      </w:r>
      <w:r w:rsidRPr="007A00B1">
        <w:rPr>
          <w:i/>
        </w:rPr>
        <w:t>n</w:t>
      </w:r>
      <w:r w:rsidRPr="007A00B1">
        <w:t xml:space="preserve"> чисел називається сума цих чисел, поділена на число </w:t>
      </w:r>
      <w:r w:rsidRPr="007A00B1">
        <w:rPr>
          <w:i/>
        </w:rPr>
        <w:t>n</w:t>
      </w:r>
      <w:r w:rsidRPr="007A00B1">
        <w:t>.</w:t>
      </w:r>
    </w:p>
    <w:p w:rsidR="009E75E3" w:rsidRPr="007A00B1" w:rsidRDefault="009E75E3" w:rsidP="009E75E3">
      <w:pPr>
        <w:pStyle w:val="aa"/>
      </w:pPr>
      <w:r w:rsidRPr="007A00B1">
        <w:t>Так можна знайти середнє арифметичне врожайності соняшнику в Україні за 2006-2015 роки, використовуючи, наприклад, табличний процесор. Для обчислення середнього арифметичного в табличному процесорі можна використати відому вам функцію AVERAGE (англ. average — середній), На малюнку наведено приклад обчислення середньої врожайності соняшнику за 2006-2015 роки і формулу для її обчислення =AVERAGE(C3:C12).</w:t>
      </w:r>
    </w:p>
    <w:p w:rsidR="009E75E3" w:rsidRPr="007A00B1" w:rsidRDefault="009E75E3" w:rsidP="009E75E3">
      <w:pPr>
        <w:pStyle w:val="aa"/>
      </w:pPr>
      <w:r w:rsidRPr="007A00B1">
        <w:t>Обчислене в наведеному прикладі середнє арифметичне визначає, яка б була врожайність кожного року (1.67 T/гa), якщо вона щороку була б однаковою. Аналогічно середнє арифметичне будь-якого ряду даних визначає, які б були значення в цьому ряді, якщо б вони всі були однакові. Зазначимо, що не для всіх рядів даних середнє арифметичне є показовою характеристикою самого цього ряду.</w:t>
      </w:r>
    </w:p>
    <w:p w:rsidR="009E75E3" w:rsidRPr="007A00B1" w:rsidRDefault="009E75E3" w:rsidP="009E75E3">
      <w:pPr>
        <w:pStyle w:val="aa"/>
      </w:pPr>
      <w:r w:rsidRPr="007A00B1">
        <w:t>Наприклад, для ряду даних 2.5; 2.8; 2.3; 2.55; 2.47, у якому дані незначно відрізняються одне від одного, середнє арифметичне дорівнює 2.524, що незначно відрізняється від усіх членів цього ряду, а значить, достатньо показово характеризує весь цей ряд даних. А для ряду 4.7; 6.2; 5.1; 12.4; 14.1, у якому дані значно відрізняються одне від одного, середнє арифметичне дорівнює 8,5, що значно відрізняється від усіх членів цього ряду, а значить, недостатньо показово характеризує весь цей ряд даних.</w:t>
      </w:r>
    </w:p>
    <w:p w:rsidR="009E75E3" w:rsidRPr="007A00B1" w:rsidRDefault="009E75E3" w:rsidP="009E75E3">
      <w:pPr>
        <w:ind w:firstLine="567"/>
        <w:jc w:val="both"/>
        <w:textAlignment w:val="top"/>
        <w:rPr>
          <w:rFonts w:cs="Calibri"/>
          <w:color w:val="212121"/>
          <w:lang w:val="uk-UA"/>
        </w:rPr>
      </w:pPr>
      <w:r w:rsidRPr="007A00B1">
        <w:rPr>
          <w:rFonts w:cs="Calibri"/>
          <w:b/>
          <w:i/>
          <w:color w:val="212121"/>
          <w:lang w:val="uk-UA"/>
        </w:rPr>
        <w:t>Стандартне відхилення</w:t>
      </w:r>
      <w:r w:rsidRPr="007A00B1">
        <w:rPr>
          <w:rFonts w:cs="Calibri"/>
          <w:color w:val="212121"/>
          <w:lang w:val="uk-UA"/>
        </w:rPr>
        <w:t xml:space="preserve"> характеризує, наскільки широко розташовані значення ряду даних відносно їх середнього арифметичного.</w:t>
      </w:r>
    </w:p>
    <w:p w:rsidR="009E75E3" w:rsidRPr="007A00B1" w:rsidRDefault="009E75E3" w:rsidP="009E75E3">
      <w:pPr>
        <w:pStyle w:val="aa"/>
        <w:rPr>
          <w:rFonts w:cs="Calibri"/>
          <w:color w:val="212121"/>
        </w:rPr>
      </w:pPr>
      <w:r w:rsidRPr="007A00B1">
        <w:rPr>
          <w:rFonts w:cs="Calibri"/>
          <w:b/>
          <w:i/>
          <w:color w:val="212121"/>
        </w:rPr>
        <w:t>Мода</w:t>
      </w:r>
      <w:r w:rsidRPr="007A00B1">
        <w:rPr>
          <w:rFonts w:cs="Calibri"/>
          <w:color w:val="212121"/>
        </w:rPr>
        <w:t xml:space="preserve"> — це значення в ряді даних, яке повторюється найчастіше. Таке значення є показовим, наприклад, під час дослідження цін на ринку (ціна, яка трапляється найчастіше), під час дослідження попиту взуття, одягу (розміри, які купують найбільше) та ін. Якщо в ряді даних два або більше значень повторюються найбільшу кількість разів, то кожне з них вважається модою ряду даних. Так, наприклад, у ряді даних 2, 3, З, 2, 1 модою є і число 2, і число 3. </w:t>
      </w:r>
    </w:p>
    <w:p w:rsidR="007975D4" w:rsidRPr="007A00B1" w:rsidRDefault="009E75E3" w:rsidP="007975D4">
      <w:pPr>
        <w:ind w:firstLine="567"/>
        <w:jc w:val="both"/>
        <w:textAlignment w:val="top"/>
        <w:rPr>
          <w:rFonts w:cs="Calibri"/>
          <w:color w:val="212121"/>
          <w:lang w:val="uk-UA"/>
        </w:rPr>
      </w:pPr>
      <w:r w:rsidRPr="007A00B1">
        <w:rPr>
          <w:rFonts w:cs="Calibri"/>
          <w:color w:val="212121"/>
          <w:lang w:val="uk-UA"/>
        </w:rPr>
        <w:t>У табличному процесорі є спеціальна функція для обчислення моди ряду даних. Обчислення стандартного відхилення в табличному процесорі якщо вона одна – MODE.SNGL</w:t>
      </w:r>
      <w:r w:rsidR="007975D4" w:rsidRPr="007A00B1">
        <w:rPr>
          <w:rFonts w:cs="Calibri"/>
          <w:color w:val="212121"/>
          <w:lang w:val="uk-UA"/>
        </w:rPr>
        <w:t>. Аргументами цієї функції може бути діапазон клітинок, список клітинок. а також їх комбінації, наприклад MODE.SNGL(B2:D5; F4; E7).</w:t>
      </w:r>
    </w:p>
    <w:p w:rsidR="007975D4" w:rsidRPr="007A00B1" w:rsidRDefault="007975D4" w:rsidP="007975D4">
      <w:pPr>
        <w:ind w:firstLine="567"/>
        <w:jc w:val="both"/>
        <w:textAlignment w:val="top"/>
        <w:rPr>
          <w:rFonts w:cs="Calibri"/>
          <w:color w:val="212121"/>
          <w:lang w:val="uk-UA"/>
        </w:rPr>
      </w:pPr>
      <w:r w:rsidRPr="007A00B1">
        <w:rPr>
          <w:rFonts w:cs="Calibri"/>
          <w:b/>
          <w:i/>
          <w:color w:val="212121"/>
          <w:lang w:val="uk-UA"/>
        </w:rPr>
        <w:t>Медіаною</w:t>
      </w:r>
      <w:r w:rsidRPr="007A00B1">
        <w:rPr>
          <w:rFonts w:cs="Calibri"/>
          <w:color w:val="212121"/>
          <w:lang w:val="uk-UA"/>
        </w:rPr>
        <w:t xml:space="preserve"> впорядкованого ряду даних називається значення, яке поділяє ряд даних на дві рівні частини, тобто зліва і справа від цього значення знаходиться однакова кількість членів упорядкованого ряду даних. Якщо у впорядкованому ряді даних непарна кількість членів, то медіана такого ряду даних дорівнює значенню його середнього члена, а якщо в такому ряді даних парна кількість членів, то його медіана обчислюється як середнє арифметичне значень двох середніх членів.</w:t>
      </w:r>
    </w:p>
    <w:p w:rsidR="007975D4" w:rsidRPr="007A00B1" w:rsidRDefault="007975D4" w:rsidP="007975D4">
      <w:pPr>
        <w:ind w:firstLine="567"/>
        <w:jc w:val="both"/>
        <w:textAlignment w:val="top"/>
        <w:rPr>
          <w:rFonts w:cs="Calibri"/>
          <w:color w:val="212121"/>
          <w:lang w:val="uk-UA"/>
        </w:rPr>
      </w:pPr>
      <w:r w:rsidRPr="007A00B1">
        <w:rPr>
          <w:rFonts w:cs="Calibri"/>
          <w:color w:val="212121"/>
          <w:lang w:val="uk-UA"/>
        </w:rPr>
        <w:t>Наприклад. для ряду даних 2; З; 5; б; 7 медіана дорівнює 5, для ряду даних 2; З; 5; б: 7; 9 медіана дорівнює (5 + 6) :2 = 5,5. а для ряду даних 2; 2; 4: 4: 4; 5; 6 медіана дорівнює 4.</w:t>
      </w:r>
    </w:p>
    <w:p w:rsidR="007975D4" w:rsidRPr="007A00B1" w:rsidRDefault="007975D4" w:rsidP="007975D4">
      <w:pPr>
        <w:ind w:firstLine="567"/>
        <w:jc w:val="both"/>
        <w:textAlignment w:val="top"/>
        <w:rPr>
          <w:rFonts w:cs="Calibri"/>
          <w:color w:val="212121"/>
          <w:lang w:val="uk-UA"/>
        </w:rPr>
      </w:pPr>
      <w:r w:rsidRPr="007A00B1">
        <w:rPr>
          <w:rFonts w:cs="Calibri"/>
          <w:color w:val="212121"/>
          <w:lang w:val="uk-UA"/>
        </w:rPr>
        <w:t>У табличному процесорі є спеціальна функція для обчислення медіани ряду даних - MEDIAN (англ. median — середній). Аргументами цієї функції може бути діапазон клітинок, список клітинок, а також їх комбінації, наприклад MEDIAN(В2:D5; F4: E7).</w:t>
      </w:r>
    </w:p>
    <w:p w:rsidR="00F47D79" w:rsidRPr="007A00B1" w:rsidRDefault="00F47D79" w:rsidP="00F47D79">
      <w:pPr>
        <w:pStyle w:val="a3"/>
        <w:tabs>
          <w:tab w:val="left" w:pos="993"/>
        </w:tabs>
        <w:rPr>
          <w:bCs/>
          <w:u w:val="single"/>
          <w:lang w:val="uk-UA"/>
        </w:rPr>
      </w:pPr>
    </w:p>
    <w:p w:rsidR="00F47D79" w:rsidRPr="007A00B1" w:rsidRDefault="00F47D79" w:rsidP="00F47D79">
      <w:pPr>
        <w:rPr>
          <w:b/>
          <w:lang w:val="uk-UA"/>
        </w:rPr>
      </w:pPr>
      <w:r w:rsidRPr="007A00B1">
        <w:rPr>
          <w:b/>
          <w:lang w:val="uk-UA"/>
        </w:rPr>
        <w:t>ІV. Засвоєння нових знань, формування вмінь</w:t>
      </w:r>
    </w:p>
    <w:p w:rsidR="00F47D79" w:rsidRPr="007A00B1" w:rsidRDefault="00F47D79" w:rsidP="00F47D79">
      <w:pPr>
        <w:ind w:firstLine="709"/>
        <w:rPr>
          <w:lang w:val="uk-UA"/>
        </w:rPr>
      </w:pPr>
      <w:r w:rsidRPr="007A00B1">
        <w:rPr>
          <w:lang w:val="uk-UA"/>
        </w:rPr>
        <w:t>Дати відповіді на питання:</w:t>
      </w:r>
    </w:p>
    <w:p w:rsidR="007975D4" w:rsidRPr="007A00B1" w:rsidRDefault="007975D4" w:rsidP="007975D4">
      <w:pPr>
        <w:pStyle w:val="aa"/>
        <w:numPr>
          <w:ilvl w:val="1"/>
          <w:numId w:val="46"/>
        </w:numPr>
        <w:ind w:left="709"/>
        <w:rPr>
          <w:lang w:eastAsia="uk-UA"/>
        </w:rPr>
      </w:pPr>
      <w:r w:rsidRPr="007A00B1">
        <w:rPr>
          <w:lang w:eastAsia="uk-UA"/>
        </w:rPr>
        <w:t xml:space="preserve">Яким вимогам має відповідати вибірка об'єктів дослідження? Поясніть кожну з них. </w:t>
      </w:r>
    </w:p>
    <w:p w:rsidR="007975D4" w:rsidRPr="007A00B1" w:rsidRDefault="007975D4" w:rsidP="007975D4">
      <w:pPr>
        <w:pStyle w:val="aa"/>
        <w:numPr>
          <w:ilvl w:val="1"/>
          <w:numId w:val="46"/>
        </w:numPr>
        <w:ind w:left="709"/>
        <w:rPr>
          <w:lang w:eastAsia="uk-UA"/>
        </w:rPr>
      </w:pPr>
      <w:r w:rsidRPr="007A00B1">
        <w:rPr>
          <w:lang w:eastAsia="uk-UA"/>
        </w:rPr>
        <w:t xml:space="preserve">Що таке ряд даних? Наведіть приклади. </w:t>
      </w:r>
    </w:p>
    <w:p w:rsidR="007975D4" w:rsidRPr="007A00B1" w:rsidRDefault="007975D4" w:rsidP="007975D4">
      <w:pPr>
        <w:pStyle w:val="aa"/>
        <w:numPr>
          <w:ilvl w:val="1"/>
          <w:numId w:val="46"/>
        </w:numPr>
        <w:ind w:left="709"/>
        <w:rPr>
          <w:lang w:eastAsia="uk-UA"/>
        </w:rPr>
      </w:pPr>
      <w:r w:rsidRPr="007A00B1">
        <w:rPr>
          <w:lang w:eastAsia="uk-UA"/>
        </w:rPr>
        <w:t xml:space="preserve">Що характеризує середнє арифметичне ряду даних? </w:t>
      </w:r>
    </w:p>
    <w:p w:rsidR="007975D4" w:rsidRPr="007A00B1" w:rsidRDefault="007975D4" w:rsidP="007975D4">
      <w:pPr>
        <w:pStyle w:val="aa"/>
        <w:numPr>
          <w:ilvl w:val="1"/>
          <w:numId w:val="46"/>
        </w:numPr>
        <w:ind w:left="709"/>
        <w:rPr>
          <w:lang w:eastAsia="uk-UA"/>
        </w:rPr>
      </w:pPr>
      <w:r w:rsidRPr="007A00B1">
        <w:rPr>
          <w:lang w:eastAsia="uk-UA"/>
        </w:rPr>
        <w:t xml:space="preserve">Що таке стандартне відхилення ряду даних? Що воно характеризує? </w:t>
      </w:r>
    </w:p>
    <w:p w:rsidR="007975D4" w:rsidRPr="007A00B1" w:rsidRDefault="007975D4" w:rsidP="007975D4">
      <w:pPr>
        <w:pStyle w:val="aa"/>
        <w:numPr>
          <w:ilvl w:val="1"/>
          <w:numId w:val="46"/>
        </w:numPr>
        <w:ind w:left="709"/>
        <w:rPr>
          <w:lang w:eastAsia="uk-UA"/>
        </w:rPr>
      </w:pPr>
      <w:r w:rsidRPr="007A00B1">
        <w:rPr>
          <w:lang w:eastAsia="uk-UA"/>
        </w:rPr>
        <w:t xml:space="preserve">Що таке мода ряду даних? Що вона характеризує? </w:t>
      </w:r>
    </w:p>
    <w:p w:rsidR="007975D4" w:rsidRPr="007A00B1" w:rsidRDefault="007975D4" w:rsidP="007975D4">
      <w:pPr>
        <w:pStyle w:val="aa"/>
        <w:numPr>
          <w:ilvl w:val="1"/>
          <w:numId w:val="46"/>
        </w:numPr>
        <w:ind w:left="709"/>
        <w:rPr>
          <w:lang w:eastAsia="uk-UA"/>
        </w:rPr>
      </w:pPr>
      <w:r w:rsidRPr="007A00B1">
        <w:rPr>
          <w:lang w:eastAsia="uk-UA"/>
        </w:rPr>
        <w:t xml:space="preserve">Що таке медіана ряду даних? Що вона характеризує? </w:t>
      </w:r>
    </w:p>
    <w:p w:rsidR="00F47D79" w:rsidRPr="007A00B1" w:rsidRDefault="00F47D79" w:rsidP="00F47D79">
      <w:pPr>
        <w:rPr>
          <w:b/>
          <w:lang w:val="uk-UA"/>
        </w:rPr>
      </w:pPr>
      <w:r w:rsidRPr="007A00B1">
        <w:rPr>
          <w:b/>
          <w:lang w:val="uk-UA"/>
        </w:rPr>
        <w:t xml:space="preserve">V. Аналіз та підсумки уроку. </w:t>
      </w:r>
    </w:p>
    <w:p w:rsidR="00F47D79" w:rsidRPr="007A00B1" w:rsidRDefault="00F47D79" w:rsidP="00F47D79">
      <w:pPr>
        <w:ind w:firstLine="360"/>
        <w:rPr>
          <w:lang w:val="uk-UA"/>
        </w:rPr>
      </w:pPr>
      <w:r w:rsidRPr="007A00B1">
        <w:rPr>
          <w:lang w:val="uk-UA"/>
        </w:rPr>
        <w:t xml:space="preserve">Підводяться підсумки та робиться аналіз вивченого матеріалу. Виставлення оцінок. </w:t>
      </w:r>
    </w:p>
    <w:p w:rsidR="00F47D79" w:rsidRPr="007A00B1" w:rsidRDefault="00F47D79" w:rsidP="005C338D">
      <w:pPr>
        <w:rPr>
          <w:lang w:val="uk-UA"/>
        </w:rPr>
      </w:pPr>
      <w:r w:rsidRPr="007A00B1">
        <w:rPr>
          <w:b/>
          <w:u w:val="single"/>
          <w:lang w:val="uk-UA"/>
        </w:rPr>
        <w:t>ДОМАШНЄ ЗАВДАННЯ.</w:t>
      </w:r>
      <w:r w:rsidRPr="007A00B1">
        <w:rPr>
          <w:lang w:val="uk-UA"/>
        </w:rPr>
        <w:t xml:space="preserve"> Конспект. Опрацювати параграф 2.</w:t>
      </w:r>
      <w:r w:rsidR="007975D4" w:rsidRPr="007A00B1">
        <w:rPr>
          <w:lang w:val="uk-UA"/>
        </w:rPr>
        <w:t>2</w:t>
      </w:r>
    </w:p>
    <w:sectPr w:rsidR="00F47D79" w:rsidRPr="007A00B1" w:rsidSect="00B12E2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D6ABB8"/>
    <w:lvl w:ilvl="0">
      <w:numFmt w:val="bullet"/>
      <w:lvlText w:val="*"/>
      <w:lvlJc w:val="left"/>
    </w:lvl>
  </w:abstractNum>
  <w:abstractNum w:abstractNumId="1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13569"/>
    <w:multiLevelType w:val="hybridMultilevel"/>
    <w:tmpl w:val="52503FF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C90C00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0A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95666"/>
    <w:multiLevelType w:val="hybridMultilevel"/>
    <w:tmpl w:val="8B2EF60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F02AA0"/>
    <w:multiLevelType w:val="multilevel"/>
    <w:tmpl w:val="673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A40C7"/>
    <w:multiLevelType w:val="multilevel"/>
    <w:tmpl w:val="B3E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30CD1"/>
    <w:multiLevelType w:val="multilevel"/>
    <w:tmpl w:val="5B02E0AE"/>
    <w:styleLink w:val="5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russianLow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9BE6AA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E51F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96CA0"/>
    <w:multiLevelType w:val="multilevel"/>
    <w:tmpl w:val="03D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473B8"/>
    <w:multiLevelType w:val="hybridMultilevel"/>
    <w:tmpl w:val="670240E6"/>
    <w:lvl w:ilvl="0" w:tplc="8720449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3" w15:restartNumberingAfterBreak="0">
    <w:nsid w:val="13C81D60"/>
    <w:multiLevelType w:val="hybridMultilevel"/>
    <w:tmpl w:val="2AC8BD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222C6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22F74"/>
    <w:multiLevelType w:val="hybridMultilevel"/>
    <w:tmpl w:val="F13656F6"/>
    <w:lvl w:ilvl="0" w:tplc="6D224FF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BE60C63"/>
    <w:multiLevelType w:val="multilevel"/>
    <w:tmpl w:val="B0A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52169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21684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A44F4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148C5"/>
    <w:multiLevelType w:val="multilevel"/>
    <w:tmpl w:val="EDA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1D1"/>
    <w:multiLevelType w:val="hybridMultilevel"/>
    <w:tmpl w:val="6A7CA6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33F59D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48942AD"/>
    <w:multiLevelType w:val="hybridMultilevel"/>
    <w:tmpl w:val="86A88320"/>
    <w:lvl w:ilvl="0" w:tplc="06343A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73600B6"/>
    <w:multiLevelType w:val="hybridMultilevel"/>
    <w:tmpl w:val="F17000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7855B0E"/>
    <w:multiLevelType w:val="hybridMultilevel"/>
    <w:tmpl w:val="E6E80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9A364C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AE24C61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2CB55458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3934EE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E47CB"/>
    <w:multiLevelType w:val="multilevel"/>
    <w:tmpl w:val="FC98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A576F1"/>
    <w:multiLevelType w:val="hybridMultilevel"/>
    <w:tmpl w:val="EC2E229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B2F2F"/>
    <w:multiLevelType w:val="multilevel"/>
    <w:tmpl w:val="9A6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04A3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71D51"/>
    <w:multiLevelType w:val="multilevel"/>
    <w:tmpl w:val="B4A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27103D"/>
    <w:multiLevelType w:val="hybridMultilevel"/>
    <w:tmpl w:val="6F5690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7626E7A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9625C"/>
    <w:multiLevelType w:val="hybridMultilevel"/>
    <w:tmpl w:val="4AFC3A5C"/>
    <w:lvl w:ilvl="0" w:tplc="E8C2D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7905A1C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64B40"/>
    <w:multiLevelType w:val="hybridMultilevel"/>
    <w:tmpl w:val="1562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51EF6"/>
    <w:multiLevelType w:val="multilevel"/>
    <w:tmpl w:val="D61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63668"/>
    <w:multiLevelType w:val="multilevel"/>
    <w:tmpl w:val="568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07919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85FDE"/>
    <w:multiLevelType w:val="multilevel"/>
    <w:tmpl w:val="2A684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F76301"/>
    <w:multiLevelType w:val="multilevel"/>
    <w:tmpl w:val="70E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E2CF0"/>
    <w:multiLevelType w:val="hybridMultilevel"/>
    <w:tmpl w:val="5FD87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C3908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A5E2C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7084F"/>
    <w:multiLevelType w:val="hybridMultilevel"/>
    <w:tmpl w:val="0E6CB6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58E2BBD"/>
    <w:multiLevelType w:val="hybridMultilevel"/>
    <w:tmpl w:val="F092D274"/>
    <w:lvl w:ilvl="0" w:tplc="2474E86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5DA0604"/>
    <w:multiLevelType w:val="hybridMultilevel"/>
    <w:tmpl w:val="7EA8967A"/>
    <w:lvl w:ilvl="0" w:tplc="5840E364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3" w15:restartNumberingAfterBreak="0">
    <w:nsid w:val="46585AFB"/>
    <w:multiLevelType w:val="hybridMultilevel"/>
    <w:tmpl w:val="4AC6EC2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5" w15:restartNumberingAfterBreak="0">
    <w:nsid w:val="4CAC3109"/>
    <w:multiLevelType w:val="hybridMultilevel"/>
    <w:tmpl w:val="E6DAB90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4DD94BCC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22246B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D1275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40409"/>
    <w:multiLevelType w:val="hybridMultilevel"/>
    <w:tmpl w:val="D9F4F31C"/>
    <w:lvl w:ilvl="0" w:tplc="E376AC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20006DB"/>
    <w:multiLevelType w:val="hybridMultilevel"/>
    <w:tmpl w:val="51905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437F41"/>
    <w:multiLevelType w:val="multilevel"/>
    <w:tmpl w:val="AE3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563CA7"/>
    <w:multiLevelType w:val="hybridMultilevel"/>
    <w:tmpl w:val="391C603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C67572"/>
    <w:multiLevelType w:val="hybridMultilevel"/>
    <w:tmpl w:val="B7FE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A96"/>
    <w:multiLevelType w:val="hybridMultilevel"/>
    <w:tmpl w:val="DB9815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66" w15:restartNumberingAfterBreak="0">
    <w:nsid w:val="5C4220F3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C3A9E"/>
    <w:multiLevelType w:val="multilevel"/>
    <w:tmpl w:val="1D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26128D"/>
    <w:multiLevelType w:val="multilevel"/>
    <w:tmpl w:val="DBE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92EE3"/>
    <w:multiLevelType w:val="hybridMultilevel"/>
    <w:tmpl w:val="E034D8A6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B5770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71D33"/>
    <w:multiLevelType w:val="multilevel"/>
    <w:tmpl w:val="E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26651"/>
    <w:multiLevelType w:val="hybridMultilevel"/>
    <w:tmpl w:val="E1E258A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370253"/>
    <w:multiLevelType w:val="multilevel"/>
    <w:tmpl w:val="FE42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632BB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75" w15:restartNumberingAfterBreak="0">
    <w:nsid w:val="66EA6DD4"/>
    <w:multiLevelType w:val="hybridMultilevel"/>
    <w:tmpl w:val="3F9EE2FC"/>
    <w:lvl w:ilvl="0" w:tplc="095EAE38">
      <w:numFmt w:val="bullet"/>
      <w:lvlText w:val="—"/>
      <w:lvlJc w:val="left"/>
      <w:pPr>
        <w:ind w:left="1759" w:hanging="105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67370159"/>
    <w:multiLevelType w:val="hybridMultilevel"/>
    <w:tmpl w:val="C24EBC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B602F4"/>
    <w:multiLevelType w:val="hybridMultilevel"/>
    <w:tmpl w:val="64D81234"/>
    <w:lvl w:ilvl="0" w:tplc="C20A8360">
      <w:numFmt w:val="bullet"/>
      <w:lvlText w:val="–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8" w15:restartNumberingAfterBreak="0">
    <w:nsid w:val="690C303B"/>
    <w:multiLevelType w:val="hybridMultilevel"/>
    <w:tmpl w:val="008E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D0C56"/>
    <w:multiLevelType w:val="hybridMultilevel"/>
    <w:tmpl w:val="95EE6834"/>
    <w:lvl w:ilvl="0" w:tplc="249858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6E8B0C54"/>
    <w:multiLevelType w:val="multilevel"/>
    <w:tmpl w:val="5EEA8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A61B37"/>
    <w:multiLevelType w:val="hybridMultilevel"/>
    <w:tmpl w:val="323EF21C"/>
    <w:lvl w:ilvl="0" w:tplc="A780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3248D"/>
    <w:multiLevelType w:val="multilevel"/>
    <w:tmpl w:val="B8D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90A9D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A47F3"/>
    <w:multiLevelType w:val="multilevel"/>
    <w:tmpl w:val="F97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377322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F6528"/>
    <w:multiLevelType w:val="hybridMultilevel"/>
    <w:tmpl w:val="14E85E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C3B97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A364BE"/>
    <w:multiLevelType w:val="hybridMultilevel"/>
    <w:tmpl w:val="257E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E777B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2"/>
  </w:num>
  <w:num w:numId="3">
    <w:abstractNumId w:val="28"/>
  </w:num>
  <w:num w:numId="4">
    <w:abstractNumId w:val="54"/>
  </w:num>
  <w:num w:numId="5">
    <w:abstractNumId w:val="65"/>
  </w:num>
  <w:num w:numId="6">
    <w:abstractNumId w:val="74"/>
  </w:num>
  <w:num w:numId="7">
    <w:abstractNumId w:val="29"/>
  </w:num>
  <w:num w:numId="8">
    <w:abstractNumId w:val="82"/>
  </w:num>
  <w:num w:numId="9">
    <w:abstractNumId w:val="34"/>
  </w:num>
  <w:num w:numId="10">
    <w:abstractNumId w:val="42"/>
  </w:num>
  <w:num w:numId="11">
    <w:abstractNumId w:val="32"/>
  </w:num>
  <w:num w:numId="12">
    <w:abstractNumId w:val="84"/>
  </w:num>
  <w:num w:numId="13">
    <w:abstractNumId w:val="11"/>
  </w:num>
  <w:num w:numId="14">
    <w:abstractNumId w:val="3"/>
  </w:num>
  <w:num w:numId="15">
    <w:abstractNumId w:val="21"/>
  </w:num>
  <w:num w:numId="16">
    <w:abstractNumId w:val="36"/>
  </w:num>
  <w:num w:numId="17">
    <w:abstractNumId w:val="30"/>
  </w:num>
  <w:num w:numId="18">
    <w:abstractNumId w:val="63"/>
  </w:num>
  <w:num w:numId="19">
    <w:abstractNumId w:val="39"/>
  </w:num>
  <w:num w:numId="20">
    <w:abstractNumId w:val="78"/>
  </w:num>
  <w:num w:numId="21">
    <w:abstractNumId w:val="41"/>
  </w:num>
  <w:num w:numId="22">
    <w:abstractNumId w:val="88"/>
  </w:num>
  <w:num w:numId="23">
    <w:abstractNumId w:val="9"/>
  </w:num>
  <w:num w:numId="24">
    <w:abstractNumId w:val="40"/>
  </w:num>
  <w:num w:numId="25">
    <w:abstractNumId w:val="53"/>
  </w:num>
  <w:num w:numId="26">
    <w:abstractNumId w:val="30"/>
  </w:num>
  <w:num w:numId="27">
    <w:abstractNumId w:val="18"/>
  </w:num>
  <w:num w:numId="28">
    <w:abstractNumId w:val="6"/>
  </w:num>
  <w:num w:numId="29">
    <w:abstractNumId w:val="64"/>
  </w:num>
  <w:num w:numId="30">
    <w:abstractNumId w:val="17"/>
  </w:num>
  <w:num w:numId="31">
    <w:abstractNumId w:val="77"/>
  </w:num>
  <w:num w:numId="32">
    <w:abstractNumId w:val="75"/>
  </w:num>
  <w:num w:numId="33">
    <w:abstractNumId w:val="68"/>
  </w:num>
  <w:num w:numId="34">
    <w:abstractNumId w:val="31"/>
  </w:num>
  <w:num w:numId="35">
    <w:abstractNumId w:val="20"/>
  </w:num>
  <w:num w:numId="36">
    <w:abstractNumId w:val="16"/>
  </w:num>
  <w:num w:numId="37">
    <w:abstractNumId w:val="46"/>
  </w:num>
  <w:num w:numId="38">
    <w:abstractNumId w:val="67"/>
  </w:num>
  <w:num w:numId="39">
    <w:abstractNumId w:val="26"/>
  </w:num>
  <w:num w:numId="40">
    <w:abstractNumId w:val="24"/>
  </w:num>
  <w:num w:numId="41">
    <w:abstractNumId w:val="57"/>
  </w:num>
  <w:num w:numId="42">
    <w:abstractNumId w:val="5"/>
  </w:num>
  <w:num w:numId="43">
    <w:abstractNumId w:val="25"/>
  </w:num>
  <w:num w:numId="44">
    <w:abstractNumId w:val="22"/>
  </w:num>
  <w:num w:numId="45">
    <w:abstractNumId w:val="58"/>
  </w:num>
  <w:num w:numId="46">
    <w:abstractNumId w:val="83"/>
  </w:num>
  <w:num w:numId="47">
    <w:abstractNumId w:val="80"/>
  </w:num>
  <w:num w:numId="48">
    <w:abstractNumId w:val="45"/>
  </w:num>
  <w:num w:numId="49">
    <w:abstractNumId w:val="73"/>
  </w:num>
  <w:num w:numId="50">
    <w:abstractNumId w:val="13"/>
  </w:num>
  <w:num w:numId="51">
    <w:abstractNumId w:val="60"/>
  </w:num>
  <w:num w:numId="52">
    <w:abstractNumId w:val="85"/>
  </w:num>
  <w:num w:numId="53">
    <w:abstractNumId w:val="47"/>
  </w:num>
  <w:num w:numId="54">
    <w:abstractNumId w:val="33"/>
  </w:num>
  <w:num w:numId="55">
    <w:abstractNumId w:val="49"/>
  </w:num>
  <w:num w:numId="56">
    <w:abstractNumId w:val="62"/>
  </w:num>
  <w:num w:numId="57">
    <w:abstractNumId w:val="15"/>
  </w:num>
  <w:num w:numId="58">
    <w:abstractNumId w:val="48"/>
  </w:num>
  <w:num w:numId="59">
    <w:abstractNumId w:val="8"/>
  </w:num>
  <w:num w:numId="60">
    <w:abstractNumId w:val="43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1"/>
  </w:num>
  <w:num w:numId="63">
    <w:abstractNumId w:val="56"/>
  </w:num>
  <w:num w:numId="64">
    <w:abstractNumId w:val="51"/>
  </w:num>
  <w:num w:numId="65">
    <w:abstractNumId w:val="10"/>
  </w:num>
  <w:num w:numId="66">
    <w:abstractNumId w:val="37"/>
  </w:num>
  <w:num w:numId="67">
    <w:abstractNumId w:val="4"/>
  </w:num>
  <w:num w:numId="68">
    <w:abstractNumId w:val="86"/>
  </w:num>
  <w:num w:numId="69">
    <w:abstractNumId w:val="23"/>
  </w:num>
  <w:num w:numId="7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2"/>
  </w:num>
  <w:num w:numId="72">
    <w:abstractNumId w:val="66"/>
  </w:num>
  <w:num w:numId="73">
    <w:abstractNumId w:val="44"/>
  </w:num>
  <w:num w:numId="74">
    <w:abstractNumId w:val="19"/>
  </w:num>
  <w:num w:numId="75">
    <w:abstractNumId w:val="27"/>
  </w:num>
  <w:num w:numId="76">
    <w:abstractNumId w:val="89"/>
  </w:num>
  <w:num w:numId="77">
    <w:abstractNumId w:val="87"/>
  </w:num>
  <w:num w:numId="78">
    <w:abstractNumId w:val="76"/>
  </w:num>
  <w:num w:numId="79">
    <w:abstractNumId w:val="69"/>
  </w:num>
  <w:num w:numId="80">
    <w:abstractNumId w:val="70"/>
  </w:num>
  <w:num w:numId="81">
    <w:abstractNumId w:val="59"/>
  </w:num>
  <w:num w:numId="82">
    <w:abstractNumId w:val="71"/>
  </w:num>
  <w:num w:numId="83">
    <w:abstractNumId w:val="35"/>
  </w:num>
  <w:num w:numId="84">
    <w:abstractNumId w:val="38"/>
  </w:num>
  <w:num w:numId="85">
    <w:abstractNumId w:val="7"/>
  </w:num>
  <w:num w:numId="86">
    <w:abstractNumId w:val="72"/>
  </w:num>
  <w:num w:numId="87">
    <w:abstractNumId w:val="81"/>
  </w:num>
  <w:num w:numId="88">
    <w:abstractNumId w:val="50"/>
  </w:num>
  <w:num w:numId="89">
    <w:abstractNumId w:val="12"/>
  </w:num>
  <w:num w:numId="90">
    <w:abstractNumId w:val="79"/>
  </w:num>
  <w:num w:numId="91">
    <w:abstractNumId w:val="55"/>
  </w:num>
  <w:num w:numId="92">
    <w:abstractNumId w:val="1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031DFA"/>
    <w:rsid w:val="000D5088"/>
    <w:rsid w:val="000E5245"/>
    <w:rsid w:val="00132894"/>
    <w:rsid w:val="001C21C6"/>
    <w:rsid w:val="001C720D"/>
    <w:rsid w:val="001D3A07"/>
    <w:rsid w:val="001D5292"/>
    <w:rsid w:val="001E1305"/>
    <w:rsid w:val="001F20B2"/>
    <w:rsid w:val="00207F13"/>
    <w:rsid w:val="00210DB9"/>
    <w:rsid w:val="00271FBE"/>
    <w:rsid w:val="00283FA1"/>
    <w:rsid w:val="002B036D"/>
    <w:rsid w:val="002B19DF"/>
    <w:rsid w:val="003116DE"/>
    <w:rsid w:val="0034692F"/>
    <w:rsid w:val="0036061C"/>
    <w:rsid w:val="003640A6"/>
    <w:rsid w:val="00382DA9"/>
    <w:rsid w:val="00383771"/>
    <w:rsid w:val="003B23B0"/>
    <w:rsid w:val="00432FC2"/>
    <w:rsid w:val="0044074A"/>
    <w:rsid w:val="00446A23"/>
    <w:rsid w:val="00460902"/>
    <w:rsid w:val="0047097D"/>
    <w:rsid w:val="00471979"/>
    <w:rsid w:val="00473F37"/>
    <w:rsid w:val="004A0D49"/>
    <w:rsid w:val="004A2E1F"/>
    <w:rsid w:val="004B4C0C"/>
    <w:rsid w:val="004D5ADC"/>
    <w:rsid w:val="00514E65"/>
    <w:rsid w:val="00540E85"/>
    <w:rsid w:val="005700C1"/>
    <w:rsid w:val="005B3918"/>
    <w:rsid w:val="005C338D"/>
    <w:rsid w:val="005D4B9D"/>
    <w:rsid w:val="006C0D11"/>
    <w:rsid w:val="006C4282"/>
    <w:rsid w:val="007975D4"/>
    <w:rsid w:val="007A00B1"/>
    <w:rsid w:val="007B5F9E"/>
    <w:rsid w:val="007B796C"/>
    <w:rsid w:val="007E51FC"/>
    <w:rsid w:val="00824F37"/>
    <w:rsid w:val="00845CE6"/>
    <w:rsid w:val="00857FAC"/>
    <w:rsid w:val="008B39A9"/>
    <w:rsid w:val="008D0083"/>
    <w:rsid w:val="00924CD9"/>
    <w:rsid w:val="00955C03"/>
    <w:rsid w:val="0098040C"/>
    <w:rsid w:val="009974FE"/>
    <w:rsid w:val="009E2B64"/>
    <w:rsid w:val="009E75E3"/>
    <w:rsid w:val="009F355F"/>
    <w:rsid w:val="00A17BF0"/>
    <w:rsid w:val="00A37610"/>
    <w:rsid w:val="00A41EE2"/>
    <w:rsid w:val="00A6577C"/>
    <w:rsid w:val="00A9473A"/>
    <w:rsid w:val="00AD3027"/>
    <w:rsid w:val="00AD6E60"/>
    <w:rsid w:val="00AE52E8"/>
    <w:rsid w:val="00B12E2E"/>
    <w:rsid w:val="00B336D2"/>
    <w:rsid w:val="00B5176B"/>
    <w:rsid w:val="00B9333B"/>
    <w:rsid w:val="00BA44AC"/>
    <w:rsid w:val="00BC336C"/>
    <w:rsid w:val="00C31DF8"/>
    <w:rsid w:val="00C347BB"/>
    <w:rsid w:val="00C361FA"/>
    <w:rsid w:val="00C3797F"/>
    <w:rsid w:val="00C60EBF"/>
    <w:rsid w:val="00C62F24"/>
    <w:rsid w:val="00CA4C71"/>
    <w:rsid w:val="00CC31A0"/>
    <w:rsid w:val="00D52F8F"/>
    <w:rsid w:val="00D63AE9"/>
    <w:rsid w:val="00D816E0"/>
    <w:rsid w:val="00DA7EC1"/>
    <w:rsid w:val="00DB10D9"/>
    <w:rsid w:val="00DB14BB"/>
    <w:rsid w:val="00DD3F18"/>
    <w:rsid w:val="00E3041E"/>
    <w:rsid w:val="00EC3A4D"/>
    <w:rsid w:val="00F04722"/>
    <w:rsid w:val="00F47D79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C38D8-1165-4B53-9197-4DF15B5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E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DB14BB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iPriority w:val="99"/>
    <w:unhideWhenUsed/>
    <w:rsid w:val="00271FBE"/>
  </w:style>
  <w:style w:type="character" w:styleId="a5">
    <w:name w:val="Emphasis"/>
    <w:basedOn w:val="a0"/>
    <w:uiPriority w:val="20"/>
    <w:qFormat/>
    <w:rsid w:val="005700C1"/>
    <w:rPr>
      <w:i/>
      <w:iCs/>
    </w:rPr>
  </w:style>
  <w:style w:type="character" w:styleId="a6">
    <w:name w:val="Strong"/>
    <w:basedOn w:val="a0"/>
    <w:uiPriority w:val="22"/>
    <w:qFormat/>
    <w:rsid w:val="005700C1"/>
    <w:rPr>
      <w:b/>
      <w:bCs/>
    </w:rPr>
  </w:style>
  <w:style w:type="paragraph" w:styleId="a7">
    <w:name w:val="List Paragraph"/>
    <w:basedOn w:val="a"/>
    <w:uiPriority w:val="34"/>
    <w:qFormat/>
    <w:rsid w:val="003116DE"/>
    <w:pPr>
      <w:ind w:left="720"/>
      <w:contextualSpacing/>
    </w:pPr>
  </w:style>
  <w:style w:type="character" w:customStyle="1" w:styleId="gxst-emph">
    <w:name w:val="gxst-emph"/>
    <w:basedOn w:val="a0"/>
    <w:rsid w:val="003116DE"/>
  </w:style>
  <w:style w:type="character" w:customStyle="1" w:styleId="gxst-color-emph">
    <w:name w:val="gxst-color-emph"/>
    <w:basedOn w:val="a0"/>
    <w:rsid w:val="003116DE"/>
  </w:style>
  <w:style w:type="table" w:styleId="a8">
    <w:name w:val="Table Grid"/>
    <w:basedOn w:val="a1"/>
    <w:uiPriority w:val="59"/>
    <w:rsid w:val="001C720D"/>
    <w:pPr>
      <w:jc w:val="left"/>
    </w:pPr>
    <w:rPr>
      <w:rFonts w:eastAsia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720D"/>
    <w:rPr>
      <w:color w:val="0563C1" w:themeColor="hyperlink"/>
      <w:u w:val="single"/>
    </w:rPr>
  </w:style>
  <w:style w:type="paragraph" w:customStyle="1" w:styleId="aa">
    <w:name w:val="СТАНДАРТ"/>
    <w:basedOn w:val="a3"/>
    <w:link w:val="ab"/>
    <w:qFormat/>
    <w:rsid w:val="00A17BF0"/>
    <w:pPr>
      <w:ind w:firstLine="567"/>
      <w:jc w:val="both"/>
    </w:pPr>
    <w:rPr>
      <w:lang w:val="uk-UA"/>
    </w:rPr>
  </w:style>
  <w:style w:type="paragraph" w:customStyle="1" w:styleId="cdt4ke">
    <w:name w:val="cdt4ke"/>
    <w:basedOn w:val="a"/>
    <w:rsid w:val="00A17BF0"/>
    <w:pPr>
      <w:spacing w:before="100" w:beforeAutospacing="1" w:after="100" w:afterAutospacing="1"/>
    </w:pPr>
    <w:rPr>
      <w:lang w:val="uk-UA" w:eastAsia="uk-UA"/>
    </w:rPr>
  </w:style>
  <w:style w:type="character" w:customStyle="1" w:styleId="a4">
    <w:name w:val="Обычный (веб) Знак"/>
    <w:basedOn w:val="a0"/>
    <w:link w:val="a3"/>
    <w:uiPriority w:val="99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ab">
    <w:name w:val="СТАНДАРТ Знак"/>
    <w:basedOn w:val="a4"/>
    <w:link w:val="aa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B14BB"/>
    <w:rPr>
      <w:rFonts w:eastAsia="Times New Roman" w:cs="Times New Roman"/>
      <w:b/>
      <w:bCs/>
      <w:sz w:val="36"/>
      <w:szCs w:val="36"/>
      <w:lang w:eastAsia="uk-UA"/>
    </w:rPr>
  </w:style>
  <w:style w:type="character" w:customStyle="1" w:styleId="ac">
    <w:name w:val="Основний текст_"/>
    <w:basedOn w:val="a0"/>
    <w:link w:val="ad"/>
    <w:rsid w:val="00DB14BB"/>
    <w:rPr>
      <w:rFonts w:eastAsia="Times New Roman" w:cs="Times New Roman"/>
      <w:color w:val="181717"/>
      <w:sz w:val="26"/>
      <w:szCs w:val="26"/>
    </w:rPr>
  </w:style>
  <w:style w:type="paragraph" w:customStyle="1" w:styleId="ad">
    <w:name w:val="Основний текст"/>
    <w:basedOn w:val="a"/>
    <w:link w:val="ac"/>
    <w:rsid w:val="00DB14BB"/>
    <w:pPr>
      <w:widowControl w:val="0"/>
      <w:spacing w:after="180" w:line="276" w:lineRule="auto"/>
      <w:ind w:firstLine="400"/>
    </w:pPr>
    <w:rPr>
      <w:color w:val="181717"/>
      <w:sz w:val="26"/>
      <w:szCs w:val="26"/>
      <w:lang w:val="uk-UA" w:eastAsia="en-US"/>
    </w:rPr>
  </w:style>
  <w:style w:type="character" w:customStyle="1" w:styleId="ae">
    <w:name w:val="Підпис до зображення_"/>
    <w:basedOn w:val="a0"/>
    <w:link w:val="af"/>
    <w:rsid w:val="00207F13"/>
    <w:rPr>
      <w:rFonts w:eastAsia="Times New Roman" w:cs="Times New Roman"/>
      <w:color w:val="181717"/>
      <w:sz w:val="26"/>
      <w:szCs w:val="26"/>
    </w:rPr>
  </w:style>
  <w:style w:type="paragraph" w:customStyle="1" w:styleId="af">
    <w:name w:val="Підпис до зображення"/>
    <w:basedOn w:val="a"/>
    <w:link w:val="ae"/>
    <w:rsid w:val="00207F13"/>
    <w:pPr>
      <w:widowControl w:val="0"/>
    </w:pPr>
    <w:rPr>
      <w:color w:val="181717"/>
      <w:sz w:val="26"/>
      <w:szCs w:val="26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432FC2"/>
    <w:rPr>
      <w:rFonts w:ascii="Tahoma" w:eastAsiaTheme="minorEastAsi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FC2"/>
    <w:rPr>
      <w:rFonts w:ascii="Tahoma" w:eastAsiaTheme="minorEastAsia" w:hAnsi="Tahoma" w:cs="Tahoma"/>
      <w:sz w:val="16"/>
      <w:szCs w:val="16"/>
      <w:lang w:val="ru-RU" w:eastAsia="ru-RU"/>
    </w:rPr>
  </w:style>
  <w:style w:type="numbering" w:customStyle="1" w:styleId="5">
    <w:name w:val="Стиль5"/>
    <w:uiPriority w:val="99"/>
    <w:rsid w:val="00C31DF8"/>
    <w:pPr>
      <w:numPr>
        <w:numId w:val="59"/>
      </w:numPr>
    </w:pPr>
  </w:style>
  <w:style w:type="character" w:customStyle="1" w:styleId="hgkelc">
    <w:name w:val="hgkelc"/>
    <w:basedOn w:val="a0"/>
    <w:rsid w:val="00210DB9"/>
  </w:style>
  <w:style w:type="character" w:customStyle="1" w:styleId="FontStyle42">
    <w:name w:val="Font Style42"/>
    <w:rsid w:val="0036061C"/>
    <w:rPr>
      <w:rFonts w:ascii="Bookman Old Style" w:hAnsi="Bookman Old Style" w:cs="Bookman Old Style"/>
      <w:b/>
      <w:bCs/>
      <w:sz w:val="14"/>
      <w:szCs w:val="14"/>
    </w:rPr>
  </w:style>
  <w:style w:type="paragraph" w:styleId="af2">
    <w:name w:val="caption"/>
    <w:basedOn w:val="a"/>
    <w:next w:val="a"/>
    <w:qFormat/>
    <w:rsid w:val="00CC31A0"/>
    <w:rPr>
      <w:b/>
      <w:bCs/>
      <w:sz w:val="20"/>
      <w:szCs w:val="20"/>
    </w:rPr>
  </w:style>
  <w:style w:type="paragraph" w:customStyle="1" w:styleId="Style16">
    <w:name w:val="Style16"/>
    <w:basedOn w:val="a"/>
    <w:rsid w:val="0047097D"/>
    <w:pPr>
      <w:widowControl w:val="0"/>
      <w:autoSpaceDE w:val="0"/>
      <w:autoSpaceDN w:val="0"/>
      <w:adjustRightInd w:val="0"/>
      <w:spacing w:line="215" w:lineRule="exact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6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4202</Words>
  <Characters>2396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123</cp:lastModifiedBy>
  <cp:revision>33</cp:revision>
  <dcterms:created xsi:type="dcterms:W3CDTF">2023-01-19T07:54:00Z</dcterms:created>
  <dcterms:modified xsi:type="dcterms:W3CDTF">2023-03-11T14:07:00Z</dcterms:modified>
</cp:coreProperties>
</file>