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contextualSpacing w:val="0"/>
        <w:jc w:val="both"/>
      </w:pPr>
      <w:bookmarkStart w:colFirst="0" w:colLast="0" w:name="h.gjdgxs" w:id="0"/>
      <w:bookmarkEnd w:id="0"/>
      <w:r w:rsidDel="00000000" w:rsidR="00000000" w:rsidRPr="00000000">
        <w:rPr>
          <w:rFonts w:ascii="Roboto" w:cs="Roboto" w:eastAsia="Roboto" w:hAnsi="Roboto"/>
          <w:b w:val="1"/>
          <w:color w:val="0e0075"/>
          <w:sz w:val="32"/>
          <w:szCs w:val="32"/>
          <w:u w:val="single"/>
          <w:rtl w:val="0"/>
        </w:rPr>
        <w:t xml:space="preserve">5. SCOPING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rtl w:val="0"/>
        </w:rPr>
        <w:t xml:space="preserve">After careful evaluation of the resources available to develop the application, some features that had been initially been anticipated to be included have been left out. The following requirements have been scoped out of the project: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after="0" w:before="0" w:line="240" w:lineRule="auto"/>
        <w:contextualSpacing w:val="0"/>
        <w:jc w:val="both"/>
      </w:pPr>
      <w:bookmarkStart w:colFirst="0" w:colLast="0" w:name="h.u6p4okdur4jy" w:id="1"/>
      <w:bookmarkEnd w:id="1"/>
      <w:r w:rsidDel="00000000" w:rsidR="00000000" w:rsidRPr="00000000">
        <w:rPr>
          <w:rFonts w:ascii="Roboto" w:cs="Roboto" w:eastAsia="Roboto" w:hAnsi="Roboto"/>
          <w:b w:val="1"/>
          <w:color w:val="0e0075"/>
          <w:sz w:val="24"/>
          <w:szCs w:val="24"/>
          <w:rtl w:val="0"/>
        </w:rPr>
        <w:t xml:space="preserve">1. System Administrator</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1.1. System administrator can create new users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1.1.1. System administrator can grant new users specific permissions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1.2. System administrator can view existing users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1.3. System administrator can update existing users’ information</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1.3.1. System administrator can change users’ permissions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1.4. System administrator can remove existing users from the system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b w:val="1"/>
          <w:sz w:val="24"/>
          <w:szCs w:val="24"/>
          <w:rtl w:val="0"/>
        </w:rPr>
        <w:t xml:space="preserve">Reason:</w:t>
      </w:r>
      <w:r w:rsidDel="00000000" w:rsidR="00000000" w:rsidRPr="00000000">
        <w:rPr>
          <w:rFonts w:ascii="Roboto" w:cs="Roboto" w:eastAsia="Roboto" w:hAnsi="Roboto"/>
          <w:sz w:val="24"/>
          <w:szCs w:val="24"/>
          <w:rtl w:val="0"/>
        </w:rPr>
        <w:t xml:space="preserve"> Unable to implement due to time constraints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after="0" w:before="0" w:line="240" w:lineRule="auto"/>
        <w:contextualSpacing w:val="0"/>
        <w:jc w:val="both"/>
      </w:pPr>
      <w:bookmarkStart w:colFirst="0" w:colLast="0" w:name="h.9p80lgc4yxct" w:id="2"/>
      <w:bookmarkEnd w:id="2"/>
      <w:r w:rsidDel="00000000" w:rsidR="00000000" w:rsidRPr="00000000">
        <w:rPr>
          <w:rFonts w:ascii="Roboto" w:cs="Roboto" w:eastAsia="Roboto" w:hAnsi="Roboto"/>
          <w:b w:val="1"/>
          <w:color w:val="0e0075"/>
          <w:sz w:val="24"/>
          <w:szCs w:val="24"/>
          <w:rtl w:val="0"/>
        </w:rPr>
        <w:t xml:space="preserve">2. Faculty Administrator</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2.1. Faculty administrator can create new courses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2.1.1. Faculty administrator can assign requisites and requirements to courses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2.2. Faculty administrator can view existing courses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2.3. Faculty administrator can update existing courses’ information</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2.3.1. Faculty administrator can change course requisites and requirements</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2.4. Faculty administrator can remove existing courses from the system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b w:val="1"/>
          <w:sz w:val="24"/>
          <w:szCs w:val="24"/>
          <w:rtl w:val="0"/>
        </w:rPr>
        <w:t xml:space="preserve">Reason:</w:t>
      </w:r>
      <w:r w:rsidDel="00000000" w:rsidR="00000000" w:rsidRPr="00000000">
        <w:rPr>
          <w:rFonts w:ascii="Roboto" w:cs="Roboto" w:eastAsia="Roboto" w:hAnsi="Roboto"/>
          <w:sz w:val="24"/>
          <w:szCs w:val="24"/>
          <w:rtl w:val="0"/>
        </w:rPr>
        <w:t xml:space="preserve"> Unable to implement due to time constraints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after="0" w:before="0" w:line="240" w:lineRule="auto"/>
        <w:contextualSpacing w:val="0"/>
        <w:jc w:val="both"/>
      </w:pPr>
      <w:bookmarkStart w:colFirst="0" w:colLast="0" w:name="h.r8m3zpi9uibu" w:id="3"/>
      <w:bookmarkEnd w:id="3"/>
      <w:r w:rsidDel="00000000" w:rsidR="00000000" w:rsidRPr="00000000">
        <w:rPr>
          <w:rFonts w:ascii="Roboto" w:cs="Roboto" w:eastAsia="Roboto" w:hAnsi="Roboto"/>
          <w:b w:val="1"/>
          <w:color w:val="0e0075"/>
          <w:sz w:val="24"/>
          <w:szCs w:val="24"/>
          <w:rtl w:val="0"/>
        </w:rPr>
        <w:t xml:space="preserve">3. Professor</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3.1. Professor can view his or her course schedule</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3.2. Professor can update students’ grades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b w:val="1"/>
          <w:sz w:val="24"/>
          <w:szCs w:val="24"/>
          <w:rtl w:val="0"/>
        </w:rPr>
        <w:t xml:space="preserve">Reason:</w:t>
      </w:r>
      <w:r w:rsidDel="00000000" w:rsidR="00000000" w:rsidRPr="00000000">
        <w:rPr>
          <w:rFonts w:ascii="Roboto" w:cs="Roboto" w:eastAsia="Roboto" w:hAnsi="Roboto"/>
          <w:sz w:val="24"/>
          <w:szCs w:val="24"/>
          <w:rtl w:val="0"/>
        </w:rPr>
        <w:t xml:space="preserve"> Unnecessary for general functionality of the system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after="0" w:before="0" w:line="240" w:lineRule="auto"/>
        <w:contextualSpacing w:val="0"/>
        <w:jc w:val="both"/>
      </w:pPr>
      <w:bookmarkStart w:colFirst="0" w:colLast="0" w:name="h.4m74jyjge7ni" w:id="4"/>
      <w:bookmarkEnd w:id="4"/>
      <w:r w:rsidDel="00000000" w:rsidR="00000000" w:rsidRPr="00000000">
        <w:rPr>
          <w:rFonts w:ascii="Roboto" w:cs="Roboto" w:eastAsia="Roboto" w:hAnsi="Roboto"/>
          <w:b w:val="1"/>
          <w:color w:val="0e0075"/>
          <w:sz w:val="24"/>
          <w:szCs w:val="24"/>
          <w:rtl w:val="0"/>
        </w:rPr>
        <w:t xml:space="preserve">4. Student</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4.1. Student can generate schedules    </w:t>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sz w:val="24"/>
          <w:szCs w:val="24"/>
          <w:rtl w:val="0"/>
        </w:rPr>
        <w:t xml:space="preserve">        4.1.4. Student can finalize a schedule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Roboto" w:cs="Roboto" w:eastAsia="Roboto" w:hAnsi="Roboto"/>
          <w:b w:val="1"/>
          <w:sz w:val="24"/>
          <w:szCs w:val="24"/>
          <w:rtl w:val="0"/>
        </w:rPr>
        <w:t xml:space="preserve">Reason:</w:t>
      </w:r>
      <w:r w:rsidDel="00000000" w:rsidR="00000000" w:rsidRPr="00000000">
        <w:rPr>
          <w:rFonts w:ascii="Roboto" w:cs="Roboto" w:eastAsia="Roboto" w:hAnsi="Roboto"/>
          <w:sz w:val="24"/>
          <w:szCs w:val="24"/>
          <w:rtl w:val="0"/>
        </w:rPr>
        <w:t xml:space="preserve"> Unnecessary for general functionality of the system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