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88" w:lineRule="auto"/>
        <w:contextualSpacing w:val="0"/>
        <w:jc w:val="both"/>
      </w:pPr>
      <w:r w:rsidDel="00000000" w:rsidR="00000000" w:rsidRPr="00000000">
        <w:rPr>
          <w:rFonts w:ascii="Roboto" w:cs="Roboto" w:eastAsia="Roboto" w:hAnsi="Roboto"/>
          <w:color w:val="0e0075"/>
          <w:sz w:val="28"/>
          <w:szCs w:val="28"/>
          <w:rtl w:val="0"/>
        </w:rPr>
        <w:t xml:space="preserve">7.3 Project Estimation</w:t>
      </w:r>
    </w:p>
    <w:p w:rsidR="00000000" w:rsidDel="00000000" w:rsidP="00000000" w:rsidRDefault="00000000" w:rsidRPr="00000000">
      <w:pPr>
        <w:spacing w:line="288" w:lineRule="auto"/>
        <w:contextualSpacing w:val="0"/>
        <w:jc w:val="both"/>
      </w:pPr>
      <w:r w:rsidDel="00000000" w:rsidR="00000000" w:rsidRPr="00000000">
        <w:rPr>
          <w:rtl w:val="0"/>
        </w:rPr>
      </w:r>
    </w:p>
    <w:tbl>
      <w:tblPr>
        <w:tblStyle w:val="Table1"/>
        <w:bidi w:val="0"/>
        <w:tblW w:w="9120.0" w:type="dxa"/>
        <w:jc w:val="left"/>
        <w:tblLayout w:type="fixed"/>
        <w:tblLook w:val="0600"/>
      </w:tblPr>
      <w:tblGrid>
        <w:gridCol w:w="4590"/>
        <w:gridCol w:w="4530"/>
        <w:tblGridChange w:id="0">
          <w:tblGrid>
            <w:gridCol w:w="4590"/>
            <w:gridCol w:w="4530"/>
          </w:tblGrid>
        </w:tblGridChange>
      </w:tblGrid>
      <w:tr>
        <w:tc>
          <w:tcPr>
            <w:tcBorders>
              <w:top w:color="000000" w:space="0" w:sz="6" w:val="single"/>
              <w:left w:color="000000" w:space="0" w:sz="6" w:val="single"/>
              <w:bottom w:color="000000" w:space="0" w:sz="6" w:val="single"/>
              <w:right w:color="000000" w:space="0" w:sz="6" w:val="single"/>
            </w:tcBorders>
            <w:shd w:fill="0e0075"/>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color w:val="f3f3f3"/>
                <w:sz w:val="24"/>
                <w:szCs w:val="24"/>
                <w:shd w:fill="0e0075" w:val="clear"/>
                <w:rtl w:val="0"/>
              </w:rPr>
              <w:t xml:space="preserve">Tasks</w:t>
            </w:r>
          </w:p>
        </w:tc>
        <w:tc>
          <w:tcPr>
            <w:tcBorders>
              <w:top w:color="000000" w:space="0" w:sz="6" w:val="single"/>
              <w:left w:color="000000" w:space="0" w:sz="6" w:val="single"/>
              <w:bottom w:color="000000" w:space="0" w:sz="6" w:val="single"/>
              <w:right w:color="000000" w:space="0" w:sz="6" w:val="single"/>
            </w:tcBorders>
            <w:shd w:fill="0e0075"/>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color w:val="f3f3f3"/>
                <w:sz w:val="24"/>
                <w:szCs w:val="24"/>
                <w:shd w:fill="0e0075" w:val="clear"/>
                <w:rtl w:val="0"/>
              </w:rPr>
              <w:t xml:space="preserve">Project Estimate (Hours)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Member Organisation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1</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Initial Planning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2</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Deliverable 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4</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Scheduling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2</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Resource Evaluation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Technical Configuration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3</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Domain Model Design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3</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Architecture Planning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Initial Architecture Design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3</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Database Setup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24</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Rapid Prototype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24</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Data Input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15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Functional Requirements Planning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10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Constraint planning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Scoping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Initial Front End Planning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Estimation 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1</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Risk Planning 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1</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Deliverable 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30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Architecture Design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Front End Planning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10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Front End Design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10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Detailed Design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10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Dynamic Design Scenarios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20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Front End Prototype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30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Estimation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1</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Risk Planning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3</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Deliverable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30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Implementation Planning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15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Implementation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40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Test Planning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15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Testing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30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Improvement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15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Testing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10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User Manual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20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Final Cost Estimate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2</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Deliverable 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40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Project Documentation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80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Deliverable 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15</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TOTAL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Fonts w:ascii="Roboto" w:cs="Roboto" w:eastAsia="Roboto" w:hAnsi="Roboto"/>
                <w:sz w:val="24"/>
                <w:szCs w:val="24"/>
                <w:rtl w:val="0"/>
              </w:rPr>
              <w:t xml:space="preserve">549</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0e0075"/>
          <w:sz w:val="28"/>
          <w:szCs w:val="28"/>
          <w:rtl w:val="0"/>
        </w:rPr>
        <w:t xml:space="preserve">Project Restimations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b w:val="1"/>
          <w:sz w:val="24"/>
          <w:szCs w:val="24"/>
          <w:rtl w:val="0"/>
        </w:rPr>
        <w:t xml:space="preserve">Front End Prototype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Re-estimation of the hours costed may occur due to unforseen circumstances that may occur in the creation of the prototype. Some parts of  may take more time than anticipated if it does not function the way it is intended, or if we run into bugs in initial stages.  Similarly, it may require less time than anticipated if everything runs smoothly.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b w:val="1"/>
          <w:sz w:val="24"/>
          <w:szCs w:val="24"/>
          <w:rtl w:val="0"/>
        </w:rPr>
        <w:t xml:space="preserve">Implementation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Re-estimation of hours costed may occur while implementing features and writing code. This may include initial bugs that may immediately occur and must be resolved, as well as running into problems implementing certain functionalities that may not have been predicted. Similarly, it may cost less time if everything runs smoothly without issue.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b w:val="1"/>
          <w:sz w:val="24"/>
          <w:szCs w:val="24"/>
          <w:rtl w:val="0"/>
        </w:rPr>
        <w:t xml:space="preserve">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Re-estimation may be necessary as the duration of the testing phase depends on how well the initial application functions. If there are more problems and bugs than anticipated, the testing phase may take longer as more tests will be required to point out any malfunctioning areas. </w:t>
      </w:r>
    </w:p>
    <w:p w:rsidR="00000000" w:rsidDel="00000000" w:rsidP="00000000" w:rsidRDefault="00000000" w:rsidRPr="00000000">
      <w:pPr>
        <w:contextualSpacing w:val="0"/>
      </w:pP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pPr>
        <w:contextualSpacing w:val="0"/>
      </w:pPr>
      <w:r w:rsidDel="00000000" w:rsidR="00000000" w:rsidRPr="00000000">
        <w:rPr>
          <w:rFonts w:ascii="Roboto" w:cs="Roboto" w:eastAsia="Roboto" w:hAnsi="Roboto"/>
          <w:b w:val="1"/>
          <w:sz w:val="24"/>
          <w:szCs w:val="24"/>
          <w:rtl w:val="0"/>
        </w:rPr>
        <w:t xml:space="preserve">Improvement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sz w:val="24"/>
          <w:szCs w:val="24"/>
          <w:rtl w:val="0"/>
        </w:rPr>
        <w:t xml:space="preserve">Re-estimation may be necessary as the improvement phase is largely dependent on how well the initial application functions. It may require longer if more problems and bugs than anticipated are found and need to be fixed.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