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jc w:val="both"/>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Roboto" w:cs="Roboto" w:eastAsia="Roboto" w:hAnsi="Roboto"/>
          <w:sz w:val="24"/>
          <w:szCs w:val="24"/>
          <w:rtl w:val="0"/>
        </w:rPr>
        <w:t xml:space="preserve">The purpose of the Apollo system is for a student enrolled in Concordia’s Software Engineering program to plan their schedule for the upcoming semesters based off their academic history, and constraints given by course choices and time preferences.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Roboto" w:cs="Roboto" w:eastAsia="Roboto" w:hAnsi="Roboto"/>
          <w:sz w:val="24"/>
          <w:szCs w:val="24"/>
          <w:rtl w:val="0"/>
        </w:rPr>
        <w:t xml:space="preserve">The application has been scoped down to include only the student user. With this application, the student is able to create schedules based of their Software Engineering program option graduation requirements. The following four options are given as course sequences to Concordia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jc w:val="both"/>
        <w:rPr>
          <w:rFonts w:ascii="Roboto" w:cs="Roboto" w:eastAsia="Roboto" w:hAnsi="Roboto"/>
          <w:sz w:val="20"/>
          <w:szCs w:val="20"/>
        </w:rPr>
      </w:pPr>
      <w:r w:rsidDel="00000000" w:rsidR="00000000" w:rsidRPr="00000000">
        <w:rPr>
          <w:rFonts w:ascii="Roboto" w:cs="Roboto" w:eastAsia="Roboto" w:hAnsi="Roboto"/>
          <w:sz w:val="24"/>
          <w:szCs w:val="24"/>
          <w:rtl w:val="0"/>
        </w:rPr>
        <w:t xml:space="preserve">General</w:t>
      </w:r>
    </w:p>
    <w:p w:rsidR="00000000" w:rsidDel="00000000" w:rsidP="00000000" w:rsidRDefault="00000000" w:rsidRPr="00000000">
      <w:pPr>
        <w:numPr>
          <w:ilvl w:val="0"/>
          <w:numId w:val="1"/>
        </w:numPr>
        <w:spacing w:line="288" w:lineRule="auto"/>
        <w:ind w:left="720" w:hanging="360"/>
        <w:contextualSpacing w:val="1"/>
        <w:jc w:val="both"/>
        <w:rPr>
          <w:rFonts w:ascii="Roboto" w:cs="Roboto" w:eastAsia="Roboto" w:hAnsi="Roboto"/>
          <w:sz w:val="20"/>
          <w:szCs w:val="20"/>
        </w:rPr>
      </w:pPr>
      <w:r w:rsidDel="00000000" w:rsidR="00000000" w:rsidRPr="00000000">
        <w:rPr>
          <w:rFonts w:ascii="Roboto" w:cs="Roboto" w:eastAsia="Roboto" w:hAnsi="Roboto"/>
          <w:sz w:val="24"/>
          <w:szCs w:val="24"/>
          <w:rtl w:val="0"/>
        </w:rPr>
        <w:t xml:space="preserve">Computer Games</w:t>
      </w:r>
    </w:p>
    <w:p w:rsidR="00000000" w:rsidDel="00000000" w:rsidP="00000000" w:rsidRDefault="00000000" w:rsidRPr="00000000">
      <w:pPr>
        <w:numPr>
          <w:ilvl w:val="0"/>
          <w:numId w:val="1"/>
        </w:numPr>
        <w:spacing w:line="288" w:lineRule="auto"/>
        <w:ind w:left="720" w:hanging="360"/>
        <w:contextualSpacing w:val="1"/>
        <w:jc w:val="both"/>
        <w:rPr>
          <w:rFonts w:ascii="Roboto" w:cs="Roboto" w:eastAsia="Roboto" w:hAnsi="Roboto"/>
          <w:sz w:val="20"/>
          <w:szCs w:val="20"/>
        </w:rPr>
      </w:pPr>
      <w:r w:rsidDel="00000000" w:rsidR="00000000" w:rsidRPr="00000000">
        <w:rPr>
          <w:rFonts w:ascii="Roboto" w:cs="Roboto" w:eastAsia="Roboto" w:hAnsi="Roboto"/>
          <w:sz w:val="24"/>
          <w:szCs w:val="24"/>
          <w:rtl w:val="0"/>
        </w:rPr>
        <w:t xml:space="preserve">Web Applications</w:t>
      </w:r>
    </w:p>
    <w:p w:rsidR="00000000" w:rsidDel="00000000" w:rsidP="00000000" w:rsidRDefault="00000000" w:rsidRPr="00000000">
      <w:pPr>
        <w:numPr>
          <w:ilvl w:val="0"/>
          <w:numId w:val="1"/>
        </w:numPr>
        <w:spacing w:line="288" w:lineRule="auto"/>
        <w:ind w:left="720" w:hanging="360"/>
        <w:contextualSpacing w:val="1"/>
        <w:jc w:val="both"/>
        <w:rPr>
          <w:rFonts w:ascii="Roboto" w:cs="Roboto" w:eastAsia="Roboto" w:hAnsi="Roboto"/>
          <w:sz w:val="20"/>
          <w:szCs w:val="20"/>
        </w:rPr>
      </w:pPr>
      <w:r w:rsidDel="00000000" w:rsidR="00000000" w:rsidRPr="00000000">
        <w:rPr>
          <w:rFonts w:ascii="Roboto" w:cs="Roboto" w:eastAsia="Roboto" w:hAnsi="Roboto"/>
          <w:sz w:val="24"/>
          <w:szCs w:val="24"/>
          <w:rtl w:val="0"/>
        </w:rPr>
        <w:t xml:space="preserve">Real-Time and Embedded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Roboto" w:cs="Roboto" w:eastAsia="Roboto" w:hAnsi="Roboto"/>
          <w:sz w:val="24"/>
          <w:szCs w:val="24"/>
          <w:rtl w:val="0"/>
        </w:rPr>
        <w:t xml:space="preserve">Once logged into Apollo, the student can generate schedules. The scheduler prompts the student first to filter through courses they would like to choose for their upcoming semesters. Once chosen, the student can then edit their course time preferences. By default the student has all-day availability set for their preferences.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Roboto" w:cs="Roboto" w:eastAsia="Roboto" w:hAnsi="Roboto"/>
          <w:sz w:val="24"/>
          <w:szCs w:val="24"/>
          <w:rtl w:val="0"/>
        </w:rPr>
        <w:t xml:space="preserve">Several settings for course time preferences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288" w:lineRule="auto"/>
        <w:ind w:left="720" w:hanging="360"/>
        <w:contextualSpacing w:val="1"/>
        <w:jc w:val="both"/>
        <w:rPr>
          <w:rFonts w:ascii="Roboto" w:cs="Roboto" w:eastAsia="Roboto" w:hAnsi="Roboto"/>
          <w:sz w:val="20"/>
          <w:szCs w:val="20"/>
        </w:rPr>
      </w:pPr>
      <w:r w:rsidDel="00000000" w:rsidR="00000000" w:rsidRPr="00000000">
        <w:rPr>
          <w:rFonts w:ascii="Roboto" w:cs="Roboto" w:eastAsia="Roboto" w:hAnsi="Roboto"/>
          <w:sz w:val="24"/>
          <w:szCs w:val="24"/>
          <w:rtl w:val="0"/>
        </w:rPr>
        <w:t xml:space="preserve">All day</w:t>
      </w:r>
    </w:p>
    <w:p w:rsidR="00000000" w:rsidDel="00000000" w:rsidP="00000000" w:rsidRDefault="00000000" w:rsidRPr="00000000">
      <w:pPr>
        <w:numPr>
          <w:ilvl w:val="0"/>
          <w:numId w:val="3"/>
        </w:numPr>
        <w:spacing w:line="288" w:lineRule="auto"/>
        <w:ind w:left="720" w:hanging="360"/>
        <w:contextualSpacing w:val="1"/>
        <w:jc w:val="both"/>
        <w:rPr>
          <w:rFonts w:ascii="Roboto" w:cs="Roboto" w:eastAsia="Roboto" w:hAnsi="Roboto"/>
          <w:sz w:val="20"/>
          <w:szCs w:val="20"/>
        </w:rPr>
      </w:pPr>
      <w:r w:rsidDel="00000000" w:rsidR="00000000" w:rsidRPr="00000000">
        <w:rPr>
          <w:rFonts w:ascii="Roboto" w:cs="Roboto" w:eastAsia="Roboto" w:hAnsi="Roboto"/>
          <w:sz w:val="24"/>
          <w:szCs w:val="24"/>
          <w:rtl w:val="0"/>
        </w:rPr>
        <w:t xml:space="preserve">Morning: 8h45 - 11h30</w:t>
      </w:r>
    </w:p>
    <w:p w:rsidR="00000000" w:rsidDel="00000000" w:rsidP="00000000" w:rsidRDefault="00000000" w:rsidRPr="00000000">
      <w:pPr>
        <w:numPr>
          <w:ilvl w:val="0"/>
          <w:numId w:val="3"/>
        </w:numPr>
        <w:spacing w:line="288" w:lineRule="auto"/>
        <w:ind w:left="720" w:hanging="360"/>
        <w:contextualSpacing w:val="1"/>
        <w:jc w:val="both"/>
        <w:rPr>
          <w:rFonts w:ascii="Roboto" w:cs="Roboto" w:eastAsia="Roboto" w:hAnsi="Roboto"/>
          <w:sz w:val="20"/>
          <w:szCs w:val="20"/>
        </w:rPr>
      </w:pPr>
      <w:r w:rsidDel="00000000" w:rsidR="00000000" w:rsidRPr="00000000">
        <w:rPr>
          <w:rFonts w:ascii="Roboto" w:cs="Roboto" w:eastAsia="Roboto" w:hAnsi="Roboto"/>
          <w:sz w:val="24"/>
          <w:szCs w:val="24"/>
          <w:rtl w:val="0"/>
        </w:rPr>
        <w:t xml:space="preserve">Day: 11h45 - 17h30</w:t>
      </w:r>
    </w:p>
    <w:p w:rsidR="00000000" w:rsidDel="00000000" w:rsidP="00000000" w:rsidRDefault="00000000" w:rsidRPr="00000000">
      <w:pPr>
        <w:numPr>
          <w:ilvl w:val="0"/>
          <w:numId w:val="3"/>
        </w:numPr>
        <w:spacing w:line="288" w:lineRule="auto"/>
        <w:ind w:left="720" w:hanging="360"/>
        <w:contextualSpacing w:val="1"/>
        <w:jc w:val="both"/>
        <w:rPr>
          <w:sz w:val="20"/>
          <w:szCs w:val="20"/>
        </w:rPr>
      </w:pPr>
      <w:r w:rsidDel="00000000" w:rsidR="00000000" w:rsidRPr="00000000">
        <w:rPr>
          <w:rFonts w:ascii="Roboto" w:cs="Roboto" w:eastAsia="Roboto" w:hAnsi="Roboto"/>
          <w:sz w:val="24"/>
          <w:szCs w:val="24"/>
          <w:rtl w:val="0"/>
        </w:rPr>
        <w:t xml:space="preserve">Evening: 17h45 - 22h00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Roboto" w:cs="Roboto" w:eastAsia="Roboto" w:hAnsi="Roboto"/>
          <w:sz w:val="24"/>
          <w:szCs w:val="24"/>
          <w:rtl w:val="0"/>
        </w:rPr>
        <w:t xml:space="preserve">Once all these preferences are selected by the student, the Apollo application will evaluate the student record based on the following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288" w:lineRule="auto"/>
        <w:ind w:left="720" w:hanging="360"/>
        <w:contextualSpacing w:val="1"/>
        <w:jc w:val="both"/>
        <w:rPr>
          <w:rFonts w:ascii="Roboto" w:cs="Roboto" w:eastAsia="Roboto" w:hAnsi="Roboto"/>
          <w:sz w:val="20"/>
          <w:szCs w:val="20"/>
        </w:rPr>
      </w:pPr>
      <w:r w:rsidDel="00000000" w:rsidR="00000000" w:rsidRPr="00000000">
        <w:rPr>
          <w:rFonts w:ascii="Roboto" w:cs="Roboto" w:eastAsia="Roboto" w:hAnsi="Roboto"/>
          <w:sz w:val="24"/>
          <w:szCs w:val="24"/>
          <w:rtl w:val="0"/>
        </w:rPr>
        <w:t xml:space="preserve">The overall academic record of the student</w:t>
      </w:r>
    </w:p>
    <w:p w:rsidR="00000000" w:rsidDel="00000000" w:rsidP="00000000" w:rsidRDefault="00000000" w:rsidRPr="00000000">
      <w:pPr>
        <w:numPr>
          <w:ilvl w:val="0"/>
          <w:numId w:val="2"/>
        </w:numPr>
        <w:spacing w:line="288" w:lineRule="auto"/>
        <w:ind w:left="720" w:hanging="360"/>
        <w:contextualSpacing w:val="1"/>
        <w:jc w:val="both"/>
        <w:rPr>
          <w:rFonts w:ascii="Roboto" w:cs="Roboto" w:eastAsia="Roboto" w:hAnsi="Roboto"/>
          <w:sz w:val="20"/>
          <w:szCs w:val="20"/>
        </w:rPr>
      </w:pPr>
      <w:r w:rsidDel="00000000" w:rsidR="00000000" w:rsidRPr="00000000">
        <w:rPr>
          <w:rFonts w:ascii="Roboto" w:cs="Roboto" w:eastAsia="Roboto" w:hAnsi="Roboto"/>
          <w:sz w:val="24"/>
          <w:szCs w:val="24"/>
          <w:rtl w:val="0"/>
        </w:rPr>
        <w:t xml:space="preserve">Checking if each course’s requisites have been met</w:t>
      </w:r>
    </w:p>
    <w:p w:rsidR="00000000" w:rsidDel="00000000" w:rsidP="00000000" w:rsidRDefault="00000000" w:rsidRPr="00000000">
      <w:pPr>
        <w:numPr>
          <w:ilvl w:val="0"/>
          <w:numId w:val="2"/>
        </w:numPr>
        <w:spacing w:line="288" w:lineRule="auto"/>
        <w:ind w:left="720" w:hanging="360"/>
        <w:contextualSpacing w:val="1"/>
        <w:jc w:val="both"/>
        <w:rPr>
          <w:sz w:val="20"/>
          <w:szCs w:val="20"/>
        </w:rPr>
      </w:pPr>
      <w:r w:rsidDel="00000000" w:rsidR="00000000" w:rsidRPr="00000000">
        <w:rPr>
          <w:rFonts w:ascii="Roboto" w:cs="Roboto" w:eastAsia="Roboto" w:hAnsi="Roboto"/>
          <w:sz w:val="24"/>
          <w:szCs w:val="24"/>
          <w:rtl w:val="0"/>
        </w:rPr>
        <w:t xml:space="preserve">Checking if the credit requirements are present</w:t>
      </w:r>
    </w:p>
    <w:p w:rsidR="00000000" w:rsidDel="00000000" w:rsidP="00000000" w:rsidRDefault="00000000" w:rsidRPr="00000000">
      <w:pPr>
        <w:numPr>
          <w:ilvl w:val="0"/>
          <w:numId w:val="2"/>
        </w:numPr>
        <w:spacing w:line="288" w:lineRule="auto"/>
        <w:ind w:left="720" w:hanging="360"/>
        <w:contextualSpacing w:val="1"/>
        <w:jc w:val="both"/>
        <w:rPr>
          <w:sz w:val="20"/>
          <w:szCs w:val="20"/>
        </w:rPr>
      </w:pPr>
      <w:r w:rsidDel="00000000" w:rsidR="00000000" w:rsidRPr="00000000">
        <w:rPr>
          <w:rFonts w:ascii="Roboto" w:cs="Roboto" w:eastAsia="Roboto" w:hAnsi="Roboto"/>
          <w:sz w:val="24"/>
          <w:szCs w:val="24"/>
          <w:rtl w:val="0"/>
        </w:rPr>
        <w:t xml:space="preserve">Courses for which the student has an exemption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Roboto" w:cs="Roboto" w:eastAsia="Roboto" w:hAnsi="Roboto"/>
          <w:sz w:val="24"/>
          <w:szCs w:val="24"/>
          <w:rtl w:val="0"/>
        </w:rPr>
        <w:t xml:space="preserve">Once these constraints and course time conflicts has been verified, Apollo will generate the number of possible schedules that the student can choose from. The student can then save schedules they prefer to their account.</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Fonts w:ascii="Roboto" w:cs="Roboto" w:eastAsia="Roboto" w:hAnsi="Roboto"/>
          <w:sz w:val="24"/>
          <w:szCs w:val="24"/>
          <w:rtl w:val="0"/>
        </w:rPr>
        <w:t xml:space="preserve">The purpose of the following document is to test the Apollo application under several situations under which it will be expected to perform accordingly. This also includes the amount of stress the application can handle,, as well as how secure the application is. Installation instructions for the application, as well as a user manual on how the system functions will also be provided. Additionally, the final estimation and cost for the development of the software is documented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