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February 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Going over initial front end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might we see on each page / 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prof about showing schedules per semester or remaining years?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Prof’s answer (see email correspondence below)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I would make an option box where user can specify whether to generate one year or multi-years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48138" cy="1309525"/>
            <wp:effectExtent b="0" l="0" r="0" t="0"/>
            <wp:docPr descr="front-end-design.jpeg" id="1" name="image02.jpg"/>
            <a:graphic>
              <a:graphicData uri="http://schemas.openxmlformats.org/drawingml/2006/picture">
                <pic:pic>
                  <pic:nvPicPr>
                    <pic:cNvPr descr="front-end-design.jpe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30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Whiteboard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77202" cy="3814763"/>
            <wp:effectExtent b="0" l="0" r="0" t="0"/>
            <wp:docPr descr="front-end-notes" id="2" name="image03.jpg"/>
            <a:graphic>
              <a:graphicData uri="http://schemas.openxmlformats.org/drawingml/2006/picture">
                <pic:pic>
                  <pic:nvPicPr>
                    <pic:cNvPr descr="front-end-notes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202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Email correspondence: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Q: After inputting user preferences, will the scheduler show multiple versions or show one optimized course sequence for the remaining years?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Prof: I would make an option box where user can specify whether to generate one year or multi-years' plan.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Q: Would it show as a one set list of courses (like image A) or cycle through semester by semester (image B)? 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Prof: I like the way shown in image B. But it's up to you. Image A's issues is that there shows no schedule.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Q: The requirements mention that a cache should store attempts, should the student also have the ability to save a sequence?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Prof: Yup. I think that's a reasonable requirement.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Q: And should the student be allowed to add a course section to a wishlist and/or have it be a included in their constraints? 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Prof:I don't think this is a must.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2d30"/>
          <w:sz w:val="23"/>
          <w:szCs w:val="23"/>
          <w:shd w:fill="f9f9f9" w:val="clear"/>
          <w:rtl w:val="0"/>
        </w:rPr>
        <w:t xml:space="preserve">Prof: In short, I think focusing on the process, rather than the project, should be more important.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