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708480"/>
      <w:bookmarkStart w:id="2" w:name="_Toc35729689"/>
      <w:bookmarkStart w:id="3" w:name="_Toc35809726"/>
      <w:r>
        <w:t>СОДЕРЖАНИЕ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1FC99E8" w14:textId="1C9DE54D" w:rsidR="00941CFC" w:rsidRPr="00941CFC" w:rsidRDefault="00A05EB3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09727" w:history="1">
            <w:r w:rsidR="00941CFC"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_Toc35809727 \h </w:instrText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1CFC"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B67" w14:textId="704ADF60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28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_Toc35809728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2EB42" w14:textId="7E090D05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29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_Toc35809729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7F87A" w14:textId="563883AB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0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_Toc35809730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42E52" w14:textId="32EE5E9B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1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_Toc35809731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1DCFF" w14:textId="2FF30CF3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2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_Toc35809732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82156" w14:textId="033FDEA2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3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_Toc35809733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3E671" w14:textId="554F40C2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4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Анализ основного бизнес-процесса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_Toc35809734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C3CD0" w14:textId="42475927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5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_Toc35809735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5E781" w14:textId="3246A85E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6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_Toc35809736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F2817" w14:textId="120ECC26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7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_Toc35809737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1C73C" w14:textId="24E68A6E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8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_Toc35809738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50A35" w14:textId="5298ED6B" w:rsidR="00941CFC" w:rsidRPr="00941CFC" w:rsidRDefault="00941CFC" w:rsidP="00941CFC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09739" w:history="1">
            <w:r w:rsidRPr="00941C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_Toc35809739 \h </w:instrTex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941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76D053DC" w:rsidR="00A05EB3" w:rsidRPr="00A13A80" w:rsidRDefault="00A05EB3" w:rsidP="00941CF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5809727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5809728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5809729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510F745E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10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3BD9335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7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5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F77BD6" w:rsidRPr="00565448" w:rsidRDefault="00F77BD6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F77BD6" w:rsidRPr="00565448" w:rsidRDefault="00F77BD6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F77BD6" w:rsidRPr="0002083B" w:rsidRDefault="00F77BD6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F77BD6" w:rsidRPr="0002083B" w:rsidRDefault="00F77BD6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F77BD6" w:rsidRPr="0002083B" w:rsidRDefault="00F77BD6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F77BD6" w:rsidRPr="0002083B" w:rsidRDefault="00F77BD6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F77BD6" w:rsidRPr="0002083B" w:rsidRDefault="00F77BD6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F77BD6" w:rsidRPr="0002083B" w:rsidRDefault="00F77BD6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F77BD6" w:rsidRPr="00565448" w:rsidRDefault="00F77BD6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F77BD6" w:rsidRPr="00565448" w:rsidRDefault="00F77BD6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F77BD6" w:rsidRPr="00565448" w:rsidRDefault="00F77BD6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F77BD6" w:rsidRPr="00565448" w:rsidRDefault="00F77BD6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13FC106A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24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6AB06E9F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0675BC59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13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10E67263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 w:rsidRPr="00941CF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4D052619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22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41CFC" w:rsidRPr="00941CFC">
        <w:rPr>
          <w:rFonts w:ascii="Times New Roman" w:hAnsi="Times New Roman" w:cs="Times New Roman"/>
          <w:sz w:val="28"/>
          <w:szCs w:val="28"/>
        </w:rPr>
        <w:t>12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08644BF3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F77BD6" w:rsidRPr="00C31833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F77BD6" w:rsidRPr="00C31833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F77BD6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F77BD6" w:rsidRPr="00C31833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F77BD6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F77BD6" w:rsidRPr="00C31833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F77BD6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F77BD6" w:rsidRPr="00C31833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F77BD6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F77BD6" w:rsidRPr="00C31833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F77BD6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F77BD6" w:rsidRPr="00C31833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F77BD6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F77BD6" w:rsidRPr="00C31833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F77BD6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F77BD6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F77BD6" w:rsidRPr="00C31833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F77BD6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F77BD6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F77BD6" w:rsidRPr="00C31833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F77BD6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F77BD6" w:rsidRPr="00C31833" w:rsidRDefault="00F77B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F77BD6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F77BD6" w:rsidRPr="00C31833" w:rsidRDefault="00F77B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F77BD6" w:rsidRPr="00C31833" w:rsidRDefault="00F77B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F77BD6" w:rsidRPr="00C31833" w:rsidRDefault="00F77B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21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Серенков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6038E995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26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5809730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40B18686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16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2FCF5F93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26450568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27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707918F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11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17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27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20224769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23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4833B2B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9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3FE8C8AE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6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20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30468DCE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6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20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23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5809731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5809732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3A4E4A69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30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636D0AB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ACC03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35622A5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0B8D448B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F77BD6" w:rsidRPr="006A4F41" w:rsidRDefault="00F77BD6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F77BD6" w:rsidRPr="006A4F41" w:rsidRDefault="00F77B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F77BD6" w:rsidRPr="006A4F41" w:rsidRDefault="00F77BD6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F77BD6" w:rsidRPr="006A4F41" w:rsidRDefault="00F77B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0CF269D1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5809733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775D0413" w:rsidR="00FF2715" w:rsidRDefault="00FF2715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15">
        <w:rPr>
          <w:rFonts w:ascii="Times New Roman" w:hAnsi="Times New Roman" w:cs="Times New Roman"/>
          <w:color w:val="FF0000"/>
          <w:sz w:val="28"/>
          <w:szCs w:val="28"/>
        </w:rPr>
        <w:t>Тут про конкурентов дописать.</w:t>
      </w:r>
    </w:p>
    <w:p w14:paraId="179C4C64" w14:textId="6C2F6BE1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7D9A2D1A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14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7EC5A63F" w14:textId="1CAAE04D" w:rsidR="009C7C87" w:rsidRPr="00491401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65C943E5" w14:textId="606B6B01" w:rsidR="00DE7F8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(таблица 1):</w:t>
      </w:r>
    </w:p>
    <w:p w14:paraId="25C281A8" w14:textId="54170100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1555"/>
        <w:gridCol w:w="3686"/>
        <w:gridCol w:w="3679"/>
      </w:tblGrid>
      <w:tr w:rsidR="000D6038" w14:paraId="0FF73D42" w14:textId="77777777" w:rsidTr="001E15A9">
        <w:tc>
          <w:tcPr>
            <w:tcW w:w="1555" w:type="dxa"/>
          </w:tcPr>
          <w:p w14:paraId="4A13653C" w14:textId="77777777" w:rsidR="000D6038" w:rsidRPr="0041310E" w:rsidRDefault="000D6038" w:rsidP="001E15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51F997E" w14:textId="77777777" w:rsidR="000D6038" w:rsidRPr="0041310E" w:rsidRDefault="000D6038" w:rsidP="001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0E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3679" w:type="dxa"/>
          </w:tcPr>
          <w:p w14:paraId="085069CB" w14:textId="77777777" w:rsidR="000D6038" w:rsidRPr="0041310E" w:rsidRDefault="000D6038" w:rsidP="001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0D6038" w14:paraId="3EC4F964" w14:textId="77777777" w:rsidTr="001E15A9">
        <w:tc>
          <w:tcPr>
            <w:tcW w:w="1555" w:type="dxa"/>
          </w:tcPr>
          <w:p w14:paraId="1AF5BC69" w14:textId="77777777" w:rsidR="000D6038" w:rsidRPr="0041310E" w:rsidRDefault="000D6038" w:rsidP="001E15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686" w:type="dxa"/>
          </w:tcPr>
          <w:p w14:paraId="6049BACB" w14:textId="506DDE5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E4D0B83" w14:textId="0709E5D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0440E016" w14:textId="29A5D29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102DB385" w14:textId="5B8C816B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684F0D78" w14:textId="62DE399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7AC72293" w14:textId="2CB01614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70148B3B" w14:textId="641F572A" w:rsidR="000D6038" w:rsidRPr="0041310E" w:rsidRDefault="000D6038" w:rsidP="000D6038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5F2E4913" w14:textId="5F7C60D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0DB63473" w14:textId="7A8BFA24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2206CB63" w14:textId="00761563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79B563DC" w14:textId="5A61CE51" w:rsidR="000D6038" w:rsidRPr="0041310E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0D6038" w14:paraId="24D3362E" w14:textId="77777777" w:rsidTr="001E15A9">
        <w:tc>
          <w:tcPr>
            <w:tcW w:w="1555" w:type="dxa"/>
          </w:tcPr>
          <w:p w14:paraId="25A03E95" w14:textId="77777777" w:rsidR="000D6038" w:rsidRPr="0041310E" w:rsidRDefault="000D6038" w:rsidP="001E15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686" w:type="dxa"/>
          </w:tcPr>
          <w:p w14:paraId="0F8D9806" w14:textId="2621A637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460DD301" w14:textId="64E42491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1B64A961" w14:textId="6DA71BCD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7FC2A3CF" w14:textId="7C7AE229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69133787" w14:textId="72D71EE6" w:rsidR="000D6038" w:rsidRPr="00DB29BA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3679" w:type="dxa"/>
          </w:tcPr>
          <w:p w14:paraId="214635A6" w14:textId="6C6C630D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1D84E198" w14:textId="632E91D2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0DCF5837" w14:textId="4A18CFE5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66780135" w14:textId="25845188" w:rsidR="000D6038" w:rsidRPr="00DB29BA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18E2F93" w14:textId="3780BD0E" w:rsidR="009C7C87" w:rsidRDefault="000D6038" w:rsidP="000D60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973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D685357" w14:textId="77777777" w:rsidR="000D6038" w:rsidRPr="00BA1878" w:rsidRDefault="000D6038" w:rsidP="000D60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8BA0212" w14:textId="6D550E74" w:rsidR="00D23DE2" w:rsidRPr="00D23DE2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DE2">
        <w:rPr>
          <w:rFonts w:ascii="Times New Roman" w:hAnsi="Times New Roman" w:cs="Times New Roman"/>
          <w:sz w:val="28"/>
          <w:szCs w:val="28"/>
        </w:rPr>
        <w:t>На основе проведенного анализа сформулируем стратегические направления для развития фирмы на д</w:t>
      </w:r>
      <w:r>
        <w:rPr>
          <w:rFonts w:ascii="Times New Roman" w:hAnsi="Times New Roman" w:cs="Times New Roman"/>
          <w:sz w:val="28"/>
          <w:szCs w:val="28"/>
        </w:rPr>
        <w:t>олгосрочном горизонте планирова</w:t>
      </w:r>
      <w:r w:rsidRPr="00D23DE2">
        <w:rPr>
          <w:rFonts w:ascii="Times New Roman" w:hAnsi="Times New Roman" w:cs="Times New Roman"/>
          <w:sz w:val="28"/>
          <w:szCs w:val="28"/>
        </w:rPr>
        <w:t>ния:</w:t>
      </w:r>
    </w:p>
    <w:p w14:paraId="02EE40C3" w14:textId="3A0AF49F" w:rsidR="00D23DE2" w:rsidRPr="00D23DE2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</w:t>
      </w:r>
      <w:r w:rsidRPr="00D23DE2">
        <w:rPr>
          <w:rFonts w:ascii="Times New Roman" w:hAnsi="Times New Roman" w:cs="Times New Roman"/>
          <w:sz w:val="28"/>
          <w:szCs w:val="28"/>
        </w:rPr>
        <w:t>лучшение качества предоставляемых услуг, в частности, выработка единой политики для постоянных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7329D" w14:textId="2BA0541E" w:rsidR="00D23DE2" w:rsidRPr="00D23DE2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DE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23DE2">
        <w:rPr>
          <w:rFonts w:ascii="Times New Roman" w:hAnsi="Times New Roman" w:cs="Times New Roman"/>
          <w:sz w:val="28"/>
          <w:szCs w:val="28"/>
        </w:rPr>
        <w:t>ереход от функционального подхода к управлению к системному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07014" w14:textId="4B1D6F43" w:rsidR="000D6038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D23DE2">
        <w:rPr>
          <w:rFonts w:ascii="Times New Roman" w:hAnsi="Times New Roman" w:cs="Times New Roman"/>
          <w:sz w:val="28"/>
          <w:szCs w:val="28"/>
        </w:rPr>
        <w:t>втоматизация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4FD31" w14:textId="2C8114C4" w:rsidR="00C538F5" w:rsidRPr="007A1943" w:rsidRDefault="00C538F5" w:rsidP="00C538F5">
      <w:pPr>
        <w:pStyle w:val="1"/>
      </w:pPr>
      <w:bookmarkStart w:id="12" w:name="_Toc35809734"/>
      <w:r w:rsidRPr="002F5412">
        <w:lastRenderedPageBreak/>
        <w:t>2</w:t>
      </w:r>
      <w:r>
        <w:t>.3 Анализ основного бизнес-процесса</w:t>
      </w:r>
      <w:bookmarkEnd w:id="12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D760C" w14:textId="74FACA27" w:rsidR="00263B9E" w:rsidRP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25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A9CB47A" w14:textId="7E253769" w:rsidR="00C538F5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274238E3">
            <wp:simplePos x="0" y="0"/>
            <wp:positionH relativeFrom="margin">
              <wp:align>right</wp:align>
            </wp:positionH>
            <wp:positionV relativeFrom="paragraph">
              <wp:posOffset>1508760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 w:rsidR="00F54CFB"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</w:t>
      </w:r>
      <w:r w:rsidR="00751288">
        <w:rPr>
          <w:rFonts w:ascii="Times New Roman" w:hAnsi="Times New Roman" w:cs="Times New Roman"/>
          <w:sz w:val="28"/>
          <w:szCs w:val="28"/>
        </w:rPr>
        <w:t>ах</w:t>
      </w:r>
      <w:r w:rsidR="00F54CFB">
        <w:rPr>
          <w:rFonts w:ascii="Times New Roman" w:hAnsi="Times New Roman" w:cs="Times New Roman"/>
          <w:sz w:val="28"/>
          <w:szCs w:val="28"/>
        </w:rPr>
        <w:t xml:space="preserve"> </w:t>
      </w:r>
      <w:r w:rsidR="00DA20B3">
        <w:rPr>
          <w:rFonts w:ascii="Times New Roman" w:hAnsi="Times New Roman" w:cs="Times New Roman"/>
          <w:sz w:val="28"/>
          <w:szCs w:val="28"/>
        </w:rPr>
        <w:t>графику вывозу отходов</w:t>
      </w:r>
      <w:r w:rsidR="00F54CFB">
        <w:rPr>
          <w:rFonts w:ascii="Times New Roman" w:hAnsi="Times New Roman" w:cs="Times New Roman"/>
          <w:sz w:val="28"/>
          <w:szCs w:val="28"/>
        </w:rPr>
        <w:t>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77777777" w:rsidR="00263B9E" w:rsidRDefault="00263B9E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48228467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47DEDDA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A5172" w14:textId="15F49595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>ко этапов (рисунок 5): прием за</w:t>
      </w:r>
      <w:r w:rsidRPr="001E15A9">
        <w:rPr>
          <w:rFonts w:ascii="Times New Roman" w:hAnsi="Times New Roman" w:cs="Times New Roman"/>
          <w:sz w:val="28"/>
          <w:szCs w:val="28"/>
        </w:rPr>
        <w:t>явки, формирование из заявок маршрутных и путевых листов, исполнение заявок производственным отделом по сформированным путевым листам. Рассмотрим эти этапы подробнее.</w:t>
      </w:r>
    </w:p>
    <w:p w14:paraId="1C6D88CF" w14:textId="71215EDA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0B100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5188681C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AD0A39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3D0771BA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7441B27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3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43703C76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4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12E2BE05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28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3" w:name="_Toc35809735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3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4" w:name="_Toc35809736"/>
      <w:r>
        <w:t>3.1</w:t>
      </w:r>
      <w:r>
        <w:t xml:space="preserve"> </w:t>
      </w:r>
      <w:r>
        <w:t>Предложения по автоматизации основного бизнес-процесса</w:t>
      </w:r>
      <w:bookmarkEnd w:id="14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>маршрутных листов</w:t>
      </w:r>
      <w:r w:rsidRPr="00455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D7BFFD5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2C9CA509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  <w:r>
        <w:rPr>
          <w:rFonts w:ascii="Times New Roman" w:hAnsi="Times New Roman" w:cs="Times New Roman"/>
          <w:sz w:val="24"/>
          <w:szCs w:val="24"/>
        </w:rPr>
        <w:t xml:space="preserve">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680E9AA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16C3E5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29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6E1DBB1A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>: Вывоз мусора»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41CFC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17019623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указанных выше возможностей программного комплекса, имеются перспективы автоматизации и вспомогательных бизнес-процессов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предприятиии</w:t>
      </w:r>
      <w:proofErr w:type="spellEnd"/>
      <w:r>
        <w:rPr>
          <w:rFonts w:ascii="Times New Roman" w:hAnsi="Times New Roman" w:cs="Times New Roman"/>
          <w:sz w:val="28"/>
          <w:szCs w:val="28"/>
        </w:rPr>
        <w:t>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5" w:name="_Toc35809737"/>
      <w:r>
        <w:t>3</w:t>
      </w:r>
      <w:r>
        <w:t xml:space="preserve">.2 </w:t>
      </w:r>
      <w:r>
        <w:t>Расчет экономической эффективности проекта автоматизации</w:t>
      </w:r>
      <w:bookmarkEnd w:id="15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77777777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6" w:name="_Toc35809738"/>
      <w:r>
        <w:lastRenderedPageBreak/>
        <w:t>ЗАКЛЮЧЕНИЕ</w:t>
      </w:r>
      <w:bookmarkEnd w:id="16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7" w:name="_Toc35809739"/>
      <w:r>
        <w:lastRenderedPageBreak/>
        <w:t>СПИСОК ИСПОЛЬЗОВАННЫХ ИСТОЧНИКОВ</w:t>
      </w:r>
      <w:bookmarkEnd w:id="17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F5CEFD" w14:textId="7D06696E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35797100"/>
      <w:bookmarkStart w:id="19" w:name="_Ref35545881"/>
      <w:bookmarkStart w:id="20" w:name="_Ref35544989"/>
      <w:bookmarkStart w:id="21" w:name="_Ref3580454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4D0396">
        <w:rPr>
          <w:rFonts w:ascii="Times New Roman" w:hAnsi="Times New Roman" w:cs="Times New Roman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1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18"/>
      <w:bookmarkEnd w:id="22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3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4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6" w:name="_Ref35545915"/>
      <w:bookmarkEnd w:id="19"/>
      <w:bookmarkEnd w:id="25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07257"/>
      <w:bookmarkStart w:id="28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27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0"/>
      <w:bookmarkEnd w:id="26"/>
      <w:bookmarkEnd w:id="28"/>
      <w:bookmarkEnd w:id="29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0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27613"/>
      <w:bookmarkStart w:id="32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1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2"/>
      <w:bookmarkEnd w:id="33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4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35365"/>
      <w:bookmarkStart w:id="36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5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6"/>
      <w:bookmarkEnd w:id="37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727913"/>
      <w:bookmarkStart w:id="39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38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39"/>
      <w:bookmarkEnd w:id="40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1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2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3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4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5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6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7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48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49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0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1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2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3"/>
    </w:p>
    <w:p w14:paraId="03CE4B35" w14:textId="37FCA5A4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23396"/>
      <w:bookmarkStart w:id="55" w:name="_Ref35806307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5"/>
    </w:p>
    <w:p w14:paraId="6CA0D30D" w14:textId="47A79A11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4"/>
      <w:bookmarkEnd w:id="56"/>
    </w:p>
    <w:p w14:paraId="1FF4D8CA" w14:textId="531BE0BB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7"/>
    </w:p>
    <w:p w14:paraId="790E82D5" w14:textId="4E525F6D" w:rsidR="00930897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Sect="004161CC">
      <w:footerReference w:type="default" r:id="rId20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24930" w14:textId="77777777" w:rsidR="0093794A" w:rsidRDefault="0093794A" w:rsidP="004161CC">
      <w:pPr>
        <w:spacing w:after="0" w:line="240" w:lineRule="auto"/>
      </w:pPr>
      <w:r>
        <w:separator/>
      </w:r>
    </w:p>
  </w:endnote>
  <w:endnote w:type="continuationSeparator" w:id="0">
    <w:p w14:paraId="009304B1" w14:textId="77777777" w:rsidR="0093794A" w:rsidRDefault="0093794A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2B67509D" w:rsidR="00F77BD6" w:rsidRPr="00B046A4" w:rsidRDefault="00F77BD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CFC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63BB6" w14:textId="77777777" w:rsidR="0093794A" w:rsidRDefault="0093794A" w:rsidP="004161CC">
      <w:pPr>
        <w:spacing w:after="0" w:line="240" w:lineRule="auto"/>
      </w:pPr>
      <w:r>
        <w:separator/>
      </w:r>
    </w:p>
  </w:footnote>
  <w:footnote w:type="continuationSeparator" w:id="0">
    <w:p w14:paraId="63C3B92B" w14:textId="77777777" w:rsidR="0093794A" w:rsidRDefault="0093794A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3B87"/>
    <w:rsid w:val="000542EF"/>
    <w:rsid w:val="00067C3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5057"/>
    <w:rsid w:val="000E63C5"/>
    <w:rsid w:val="000F3836"/>
    <w:rsid w:val="000F5CA9"/>
    <w:rsid w:val="00100F8E"/>
    <w:rsid w:val="00104786"/>
    <w:rsid w:val="00104A8A"/>
    <w:rsid w:val="00127AEC"/>
    <w:rsid w:val="001438E5"/>
    <w:rsid w:val="00144730"/>
    <w:rsid w:val="00157B7B"/>
    <w:rsid w:val="00190F6E"/>
    <w:rsid w:val="001B40F1"/>
    <w:rsid w:val="001B5518"/>
    <w:rsid w:val="001C64F5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16617"/>
    <w:rsid w:val="00216937"/>
    <w:rsid w:val="00222E59"/>
    <w:rsid w:val="0023086E"/>
    <w:rsid w:val="002316DD"/>
    <w:rsid w:val="0023557F"/>
    <w:rsid w:val="002440B9"/>
    <w:rsid w:val="00244D33"/>
    <w:rsid w:val="00246DF8"/>
    <w:rsid w:val="00251CAF"/>
    <w:rsid w:val="00263B9E"/>
    <w:rsid w:val="00274EE3"/>
    <w:rsid w:val="00275423"/>
    <w:rsid w:val="00275ECD"/>
    <w:rsid w:val="00280453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4016"/>
    <w:rsid w:val="00382AB8"/>
    <w:rsid w:val="00385786"/>
    <w:rsid w:val="003A20D8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76"/>
    <w:rsid w:val="004449B9"/>
    <w:rsid w:val="00446B20"/>
    <w:rsid w:val="0045032B"/>
    <w:rsid w:val="0045202C"/>
    <w:rsid w:val="0045531D"/>
    <w:rsid w:val="00457B2D"/>
    <w:rsid w:val="00491401"/>
    <w:rsid w:val="004927DA"/>
    <w:rsid w:val="00495788"/>
    <w:rsid w:val="004A3B61"/>
    <w:rsid w:val="004B64BB"/>
    <w:rsid w:val="004C2B36"/>
    <w:rsid w:val="004C330E"/>
    <w:rsid w:val="004D0396"/>
    <w:rsid w:val="004E50A4"/>
    <w:rsid w:val="004F09E7"/>
    <w:rsid w:val="004F23E5"/>
    <w:rsid w:val="00520B6C"/>
    <w:rsid w:val="0052727F"/>
    <w:rsid w:val="00550686"/>
    <w:rsid w:val="00565448"/>
    <w:rsid w:val="005725F4"/>
    <w:rsid w:val="00593946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F4F74"/>
    <w:rsid w:val="006014EA"/>
    <w:rsid w:val="00611A7D"/>
    <w:rsid w:val="00620290"/>
    <w:rsid w:val="00623FFD"/>
    <w:rsid w:val="0063513B"/>
    <w:rsid w:val="00637AE3"/>
    <w:rsid w:val="0064207E"/>
    <w:rsid w:val="006615ED"/>
    <w:rsid w:val="006730AD"/>
    <w:rsid w:val="00676E55"/>
    <w:rsid w:val="00680785"/>
    <w:rsid w:val="006877F0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77BC"/>
    <w:rsid w:val="00731D3A"/>
    <w:rsid w:val="007332BB"/>
    <w:rsid w:val="007365A8"/>
    <w:rsid w:val="00743C02"/>
    <w:rsid w:val="00751288"/>
    <w:rsid w:val="00753034"/>
    <w:rsid w:val="007638DF"/>
    <w:rsid w:val="00764FBF"/>
    <w:rsid w:val="007704CE"/>
    <w:rsid w:val="00786A48"/>
    <w:rsid w:val="00790C7C"/>
    <w:rsid w:val="007959F5"/>
    <w:rsid w:val="007A1943"/>
    <w:rsid w:val="007A4B70"/>
    <w:rsid w:val="007A4FB6"/>
    <w:rsid w:val="007A5740"/>
    <w:rsid w:val="007B2AD9"/>
    <w:rsid w:val="007B701A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63EF"/>
    <w:rsid w:val="008205BC"/>
    <w:rsid w:val="008504D8"/>
    <w:rsid w:val="008551E4"/>
    <w:rsid w:val="008638C6"/>
    <w:rsid w:val="008648B6"/>
    <w:rsid w:val="008721D3"/>
    <w:rsid w:val="008730BB"/>
    <w:rsid w:val="0088008F"/>
    <w:rsid w:val="008909DD"/>
    <w:rsid w:val="00892A71"/>
    <w:rsid w:val="008A3E84"/>
    <w:rsid w:val="008B05B3"/>
    <w:rsid w:val="008C1D88"/>
    <w:rsid w:val="008D34EB"/>
    <w:rsid w:val="008F0771"/>
    <w:rsid w:val="008F7591"/>
    <w:rsid w:val="0090670E"/>
    <w:rsid w:val="00910089"/>
    <w:rsid w:val="00912231"/>
    <w:rsid w:val="00916639"/>
    <w:rsid w:val="00926EEB"/>
    <w:rsid w:val="00930897"/>
    <w:rsid w:val="00936144"/>
    <w:rsid w:val="00936B93"/>
    <w:rsid w:val="0093794A"/>
    <w:rsid w:val="00937FF6"/>
    <w:rsid w:val="00941CFC"/>
    <w:rsid w:val="009432C5"/>
    <w:rsid w:val="00950D16"/>
    <w:rsid w:val="00954171"/>
    <w:rsid w:val="00965B59"/>
    <w:rsid w:val="00972175"/>
    <w:rsid w:val="009736DE"/>
    <w:rsid w:val="00982279"/>
    <w:rsid w:val="00983840"/>
    <w:rsid w:val="0098631E"/>
    <w:rsid w:val="00986910"/>
    <w:rsid w:val="00986EB2"/>
    <w:rsid w:val="009933F6"/>
    <w:rsid w:val="00994492"/>
    <w:rsid w:val="00997B7B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310DD"/>
    <w:rsid w:val="00A51766"/>
    <w:rsid w:val="00A547B8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B046A4"/>
    <w:rsid w:val="00B06F28"/>
    <w:rsid w:val="00B10F0E"/>
    <w:rsid w:val="00B11754"/>
    <w:rsid w:val="00B148B7"/>
    <w:rsid w:val="00B16C6A"/>
    <w:rsid w:val="00B20E8E"/>
    <w:rsid w:val="00B42163"/>
    <w:rsid w:val="00B66814"/>
    <w:rsid w:val="00B679E2"/>
    <w:rsid w:val="00B73152"/>
    <w:rsid w:val="00B74067"/>
    <w:rsid w:val="00B85EDF"/>
    <w:rsid w:val="00BA0DCB"/>
    <w:rsid w:val="00BA1878"/>
    <w:rsid w:val="00BA20BB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16A2D"/>
    <w:rsid w:val="00D21A1C"/>
    <w:rsid w:val="00D2244C"/>
    <w:rsid w:val="00D23DE2"/>
    <w:rsid w:val="00D27CC6"/>
    <w:rsid w:val="00D42288"/>
    <w:rsid w:val="00D63189"/>
    <w:rsid w:val="00D64120"/>
    <w:rsid w:val="00D64373"/>
    <w:rsid w:val="00D71FB5"/>
    <w:rsid w:val="00D728FE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D4BEC"/>
    <w:rsid w:val="00DE2888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C94"/>
    <w:rsid w:val="00EB5D73"/>
    <w:rsid w:val="00EC24F1"/>
    <w:rsid w:val="00ED1747"/>
    <w:rsid w:val="00ED344B"/>
    <w:rsid w:val="00ED531A"/>
    <w:rsid w:val="00ED7C5A"/>
    <w:rsid w:val="00EE4F0D"/>
    <w:rsid w:val="00EE7A93"/>
    <w:rsid w:val="00EF169C"/>
    <w:rsid w:val="00EF714D"/>
    <w:rsid w:val="00F0370F"/>
    <w:rsid w:val="00F1235D"/>
    <w:rsid w:val="00F156AB"/>
    <w:rsid w:val="00F15984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4CFB"/>
    <w:rsid w:val="00F57E35"/>
    <w:rsid w:val="00F64685"/>
    <w:rsid w:val="00F71911"/>
    <w:rsid w:val="00F77BD6"/>
    <w:rsid w:val="00F80E3C"/>
    <w:rsid w:val="00F90EB1"/>
    <w:rsid w:val="00F93C7F"/>
    <w:rsid w:val="00F94E6A"/>
    <w:rsid w:val="00F95668"/>
    <w:rsid w:val="00F9614B"/>
    <w:rsid w:val="00FA1FCD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57FC-4441-4FB4-A68F-3ADD928B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38</Pages>
  <Words>7299</Words>
  <Characters>41610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155</cp:revision>
  <cp:lastPrinted>2020-03-22T17:25:00Z</cp:lastPrinted>
  <dcterms:created xsi:type="dcterms:W3CDTF">2020-03-15T19:33:00Z</dcterms:created>
  <dcterms:modified xsi:type="dcterms:W3CDTF">2020-03-22T19:49:00Z</dcterms:modified>
</cp:coreProperties>
</file>