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79D8A" w14:textId="383D548C" w:rsidR="00C90CF3" w:rsidRPr="00B618C0" w:rsidRDefault="00C11B23" w:rsidP="00B618C0">
      <w:pPr>
        <w:pStyle w:val="NormalWeb"/>
        <w:rPr>
          <w:rFonts w:asciiTheme="minorHAnsi" w:hAnsiTheme="minorHAnsi" w:cstheme="minorHAnsi"/>
          <w:sz w:val="22"/>
          <w:szCs w:val="22"/>
        </w:rPr>
      </w:pPr>
      <w:r w:rsidRPr="00B618C0">
        <w:rPr>
          <w:rFonts w:asciiTheme="minorHAnsi" w:hAnsiTheme="minorHAnsi" w:cstheme="minorHAnsi"/>
          <w:sz w:val="22"/>
          <w:szCs w:val="22"/>
        </w:rPr>
        <w:t xml:space="preserve">Summarize the information in the attached documents, which are </w:t>
      </w:r>
      <w:r w:rsidR="00B618C0" w:rsidRPr="00B618C0">
        <w:rPr>
          <w:rFonts w:asciiTheme="minorHAnsi" w:hAnsiTheme="minorHAnsi" w:cstheme="minorHAnsi"/>
          <w:sz w:val="22"/>
          <w:szCs w:val="22"/>
        </w:rPr>
        <w:t xml:space="preserve">psychological or medical evaluation </w:t>
      </w:r>
      <w:r w:rsidRPr="00B618C0">
        <w:rPr>
          <w:rFonts w:asciiTheme="minorHAnsi" w:hAnsiTheme="minorHAnsi" w:cstheme="minorHAnsi"/>
          <w:sz w:val="22"/>
          <w:szCs w:val="22"/>
        </w:rPr>
        <w:t>reports conducted previously.  Write a separate</w:t>
      </w:r>
      <w:r w:rsidR="00C90CF3" w:rsidRPr="00B618C0">
        <w:rPr>
          <w:rFonts w:asciiTheme="minorHAnsi" w:hAnsiTheme="minorHAnsi" w:cstheme="minorHAnsi"/>
          <w:sz w:val="22"/>
          <w:szCs w:val="22"/>
        </w:rPr>
        <w:t xml:space="preserve"> section </w:t>
      </w:r>
      <w:r w:rsidRPr="00B618C0">
        <w:rPr>
          <w:rFonts w:asciiTheme="minorHAnsi" w:hAnsiTheme="minorHAnsi" w:cstheme="minorHAnsi"/>
          <w:sz w:val="22"/>
          <w:szCs w:val="22"/>
        </w:rPr>
        <w:t xml:space="preserve">for each </w:t>
      </w:r>
      <w:r w:rsidR="00B618C0" w:rsidRPr="00B618C0">
        <w:rPr>
          <w:rFonts w:asciiTheme="minorHAnsi" w:hAnsiTheme="minorHAnsi" w:cstheme="minorHAnsi"/>
          <w:sz w:val="22"/>
          <w:szCs w:val="22"/>
        </w:rPr>
        <w:t>evaluation</w:t>
      </w:r>
      <w:r w:rsidRPr="00B618C0">
        <w:rPr>
          <w:rFonts w:asciiTheme="minorHAnsi" w:hAnsiTheme="minorHAnsi" w:cstheme="minorHAnsi"/>
          <w:sz w:val="22"/>
          <w:szCs w:val="22"/>
        </w:rPr>
        <w:t>, and do the following</w:t>
      </w:r>
      <w:r w:rsidR="00C90CF3" w:rsidRPr="00B618C0">
        <w:rPr>
          <w:rFonts w:asciiTheme="minorHAnsi" w:hAnsiTheme="minorHAnsi" w:cstheme="minorHAnsi"/>
          <w:sz w:val="22"/>
          <w:szCs w:val="22"/>
        </w:rPr>
        <w:t>:</w:t>
      </w:r>
    </w:p>
    <w:p w14:paraId="312B935D" w14:textId="52B8ECF0" w:rsidR="00B618C0" w:rsidRPr="00B618C0" w:rsidRDefault="00B618C0" w:rsidP="00B618C0">
      <w:pPr>
        <w:pStyle w:val="NormalWeb"/>
        <w:numPr>
          <w:ilvl w:val="0"/>
          <w:numId w:val="2"/>
        </w:numPr>
        <w:spacing w:after="240" w:afterAutospacing="0"/>
        <w:ind w:left="360"/>
        <w:rPr>
          <w:rFonts w:asciiTheme="minorHAnsi" w:hAnsiTheme="minorHAnsi" w:cstheme="minorHAnsi"/>
          <w:sz w:val="22"/>
          <w:szCs w:val="22"/>
        </w:rPr>
      </w:pPr>
      <w:r w:rsidRPr="00B618C0">
        <w:rPr>
          <w:rFonts w:asciiTheme="minorHAnsi" w:hAnsiTheme="minorHAnsi" w:cstheme="minorHAnsi"/>
          <w:sz w:val="22"/>
          <w:szCs w:val="22"/>
        </w:rPr>
        <w:t>Insert heading “</w:t>
      </w:r>
      <w:r w:rsidRPr="00C907FD">
        <w:rPr>
          <w:rFonts w:asciiTheme="minorHAnsi" w:hAnsiTheme="minorHAnsi" w:cstheme="minorHAnsi"/>
          <w:b/>
          <w:bCs/>
          <w:sz w:val="22"/>
          <w:szCs w:val="22"/>
        </w:rPr>
        <w:t>Previous Findings</w:t>
      </w:r>
      <w:r w:rsidRPr="00B618C0">
        <w:rPr>
          <w:rFonts w:asciiTheme="minorHAnsi" w:hAnsiTheme="minorHAnsi" w:cstheme="minorHAnsi"/>
          <w:sz w:val="22"/>
          <w:szCs w:val="22"/>
        </w:rPr>
        <w:t>: “</w:t>
      </w:r>
    </w:p>
    <w:p w14:paraId="4A237C6A" w14:textId="4C475300" w:rsidR="00C90CF3" w:rsidRPr="00B618C0" w:rsidRDefault="00B618C0" w:rsidP="00B618C0">
      <w:pPr>
        <w:pStyle w:val="NormalWeb"/>
        <w:numPr>
          <w:ilvl w:val="0"/>
          <w:numId w:val="2"/>
        </w:numPr>
        <w:spacing w:after="240" w:afterAutospacing="0"/>
        <w:ind w:left="360"/>
        <w:rPr>
          <w:rFonts w:asciiTheme="minorHAnsi" w:hAnsiTheme="minorHAnsi" w:cstheme="minorHAnsi"/>
          <w:sz w:val="22"/>
          <w:szCs w:val="22"/>
        </w:rPr>
      </w:pPr>
      <w:r w:rsidRPr="00B618C0">
        <w:rPr>
          <w:rFonts w:asciiTheme="minorHAnsi" w:hAnsiTheme="minorHAnsi" w:cstheme="minorHAnsi"/>
          <w:sz w:val="22"/>
          <w:szCs w:val="22"/>
        </w:rPr>
        <w:t>Describe</w:t>
      </w:r>
      <w:r w:rsidR="00C90CF3" w:rsidRPr="00B618C0">
        <w:rPr>
          <w:rFonts w:asciiTheme="minorHAnsi" w:hAnsiTheme="minorHAnsi" w:cstheme="minorHAnsi"/>
          <w:sz w:val="22"/>
          <w:szCs w:val="22"/>
        </w:rPr>
        <w:t xml:space="preserve"> the type of evaluation and month and year it was conducted.</w:t>
      </w:r>
    </w:p>
    <w:p w14:paraId="5F3CF546" w14:textId="6664CF01" w:rsidR="00B618C0" w:rsidRPr="00B618C0" w:rsidRDefault="00B618C0" w:rsidP="00B618C0">
      <w:pPr>
        <w:pStyle w:val="NormalWeb"/>
        <w:numPr>
          <w:ilvl w:val="0"/>
          <w:numId w:val="2"/>
        </w:numPr>
        <w:spacing w:after="240" w:afterAutospacing="0"/>
        <w:ind w:left="360"/>
        <w:rPr>
          <w:rFonts w:asciiTheme="minorHAnsi" w:hAnsiTheme="minorHAnsi" w:cstheme="minorHAnsi"/>
          <w:sz w:val="22"/>
          <w:szCs w:val="22"/>
        </w:rPr>
      </w:pPr>
      <w:r w:rsidRPr="00B618C0">
        <w:rPr>
          <w:rFonts w:asciiTheme="minorHAnsi" w:hAnsiTheme="minorHAnsi" w:cstheme="minorHAnsi"/>
          <w:bCs/>
          <w:color w:val="000000"/>
        </w:rPr>
        <w:t>Write a summary of significant findings and diagnoses. Include a brief but not exhaustive review of recommendations, particularly if these include recommendations for subsequent evaluation</w:t>
      </w:r>
    </w:p>
    <w:p w14:paraId="4BAAF12F" w14:textId="4466542C" w:rsidR="00B618C0" w:rsidRPr="00B618C0" w:rsidRDefault="00B618C0" w:rsidP="00B618C0">
      <w:pPr>
        <w:pStyle w:val="ListParagraph"/>
        <w:numPr>
          <w:ilvl w:val="0"/>
          <w:numId w:val="2"/>
        </w:numPr>
        <w:spacing w:after="240" w:line="240" w:lineRule="auto"/>
        <w:ind w:left="360"/>
        <w:rPr>
          <w:rFonts w:cstheme="minorHAnsi"/>
          <w:bCs/>
          <w:color w:val="000000"/>
        </w:rPr>
      </w:pPr>
      <w:r w:rsidRPr="00B618C0">
        <w:rPr>
          <w:rFonts w:cstheme="minorHAnsi"/>
          <w:bCs/>
          <w:color w:val="000000"/>
        </w:rPr>
        <w:t xml:space="preserve">Do not include developmental/evaluation reports such as speech/language evaluation, occupational therapy evaluation, physical therapy evaluation, developmental evaluation, educational evaluation, or observation report in this section. </w:t>
      </w:r>
    </w:p>
    <w:p w14:paraId="19AC02C7" w14:textId="77777777" w:rsidR="00ED2C0C" w:rsidRPr="00B618C0" w:rsidRDefault="00ED2C0C" w:rsidP="00B618C0">
      <w:pPr>
        <w:pBdr>
          <w:top w:val="nil"/>
          <w:left w:val="nil"/>
          <w:bottom w:val="nil"/>
          <w:right w:val="nil"/>
          <w:between w:val="nil"/>
        </w:pBdr>
        <w:spacing w:after="0" w:line="240" w:lineRule="auto"/>
        <w:ind w:left="360"/>
        <w:rPr>
          <w:rFonts w:cstheme="minorHAnsi"/>
        </w:rPr>
      </w:pPr>
      <w:bookmarkStart w:id="0" w:name="_Hlk192139933"/>
      <w:r w:rsidRPr="00B618C0">
        <w:rPr>
          <w:rFonts w:cstheme="minorHAnsi"/>
          <w:b/>
          <w:bCs/>
          <w:color w:val="000000"/>
        </w:rPr>
        <w:t>Examples</w:t>
      </w:r>
      <w:r w:rsidRPr="00B618C0">
        <w:rPr>
          <w:rFonts w:cstheme="minorHAnsi"/>
          <w:color w:val="000000"/>
        </w:rPr>
        <w:t xml:space="preserve">: </w:t>
      </w:r>
      <w:r w:rsidRPr="00B618C0">
        <w:rPr>
          <w:rFonts w:cstheme="minorHAnsi"/>
        </w:rPr>
        <w:t>Use the following examples for style and organizational guidance only. Do not reproduce the specific content of these examples.</w:t>
      </w:r>
    </w:p>
    <w:bookmarkEnd w:id="0"/>
    <w:p w14:paraId="5B9BF65B" w14:textId="02BECD0B" w:rsidR="00ED2C0C" w:rsidRPr="00B618C0" w:rsidRDefault="00ED2C0C" w:rsidP="00B618C0">
      <w:pPr>
        <w:pStyle w:val="NormalWeb"/>
        <w:ind w:left="720"/>
        <w:rPr>
          <w:rFonts w:asciiTheme="minorHAnsi" w:hAnsiTheme="minorHAnsi" w:cstheme="minorHAnsi"/>
          <w:sz w:val="22"/>
          <w:szCs w:val="22"/>
        </w:rPr>
      </w:pPr>
      <w:r w:rsidRPr="00B618C0">
        <w:rPr>
          <w:rFonts w:asciiTheme="minorHAnsi" w:hAnsiTheme="minorHAnsi" w:cstheme="minorHAnsi"/>
          <w:sz w:val="22"/>
          <w:szCs w:val="22"/>
        </w:rPr>
        <w:t xml:space="preserve">Example 1: </w:t>
      </w:r>
      <w:r w:rsidR="00B618C0" w:rsidRPr="00B618C0">
        <w:rPr>
          <w:rFonts w:asciiTheme="minorHAnsi" w:hAnsiTheme="minorHAnsi" w:cstheme="minorHAnsi"/>
          <w:sz w:val="22"/>
          <w:szCs w:val="22"/>
        </w:rPr>
        <w:t xml:space="preserve">When evaluated in October 2023, Oliver exhibited aggressive and disruptive behavior such as biting, spitting, and throwing toys when frustrated. He had temper outbursts during which she would be defiant, failed to follow verbal limits or instructions, and violated boundaries. Aggressive and disruptive behavior was noted both at home and in his childcare program. Oliver sustained attention to preferred activities for 30 minutes and displayed an average activity level. He was not easily distracted. He was not frequently impulsive and only occasionally jumped from heights on the playground. His presentation was not consistent with attention-deficit/hyperactivity disorder. Oliver was easily frustrated and irritable, quick to anger. He made some derogatory comments such as stating that no one loved him or wanted to play with him. He did not exhibit concerning depressed mood, sadness, or anxiousness at home, yet was noted </w:t>
      </w:r>
      <w:proofErr w:type="spellStart"/>
      <w:r w:rsidR="00B618C0" w:rsidRPr="00B618C0">
        <w:rPr>
          <w:rFonts w:asciiTheme="minorHAnsi" w:hAnsiTheme="minorHAnsi" w:cstheme="minorHAnsi"/>
          <w:sz w:val="22"/>
          <w:szCs w:val="22"/>
        </w:rPr>
        <w:t>to</w:t>
      </w:r>
      <w:proofErr w:type="spellEnd"/>
      <w:r w:rsidR="00B618C0" w:rsidRPr="00B618C0">
        <w:rPr>
          <w:rFonts w:asciiTheme="minorHAnsi" w:hAnsiTheme="minorHAnsi" w:cstheme="minorHAnsi"/>
          <w:sz w:val="22"/>
          <w:szCs w:val="22"/>
        </w:rPr>
        <w:t xml:space="preserve"> often look unhappy and often whined at childcare. Oliver was affectionate, took delight in interaction, initiated play, and displayed appropriate eye contact. He did not exhibit stereotypic or repetitive behaviors or interests. He did not show characteristics of autism spectrum disorder.</w:t>
      </w:r>
    </w:p>
    <w:p w14:paraId="44E7BBA8" w14:textId="3C8E21CC" w:rsidR="00ED2C0C" w:rsidRPr="00B618C0" w:rsidRDefault="00ED2C0C" w:rsidP="00B618C0">
      <w:pPr>
        <w:pStyle w:val="NormalWeb"/>
        <w:ind w:left="720"/>
        <w:rPr>
          <w:rFonts w:asciiTheme="minorHAnsi" w:hAnsiTheme="minorHAnsi" w:cstheme="minorHAnsi"/>
          <w:sz w:val="22"/>
          <w:szCs w:val="22"/>
        </w:rPr>
      </w:pPr>
      <w:r w:rsidRPr="00B618C0">
        <w:rPr>
          <w:rFonts w:asciiTheme="minorHAnsi" w:hAnsiTheme="minorHAnsi" w:cstheme="minorHAnsi"/>
          <w:sz w:val="22"/>
          <w:szCs w:val="22"/>
        </w:rPr>
        <w:t>Example 2</w:t>
      </w:r>
      <w:r w:rsidR="00B618C0" w:rsidRPr="00B618C0">
        <w:rPr>
          <w:rFonts w:asciiTheme="minorHAnsi" w:hAnsiTheme="minorHAnsi" w:cstheme="minorHAnsi"/>
        </w:rPr>
        <w:t xml:space="preserve"> </w:t>
      </w:r>
      <w:r w:rsidR="00B618C0" w:rsidRPr="00B618C0">
        <w:rPr>
          <w:rFonts w:asciiTheme="minorHAnsi" w:hAnsiTheme="minorHAnsi" w:cstheme="minorHAnsi"/>
          <w:sz w:val="22"/>
          <w:szCs w:val="22"/>
        </w:rPr>
        <w:t xml:space="preserve">Javier was diagnosed with an unspecified neurodevelopmental disorder, monitor for autism spectrum disorder when evaluated in May 2022. At that time, Javier engaged in some reciprocal interaction and play such as playing peek-a-boo and following requests. He also showed representational and imaginative play although he also exhibited some repetitive play such as using a shape sorter repeatedly. Expressive language was delayed, and he echoed some speech. He used some words and short phrases appropriate to the context. He exhibited bright </w:t>
      </w:r>
      <w:proofErr w:type="gramStart"/>
      <w:r w:rsidR="00B618C0" w:rsidRPr="00B618C0">
        <w:rPr>
          <w:rFonts w:asciiTheme="minorHAnsi" w:hAnsiTheme="minorHAnsi" w:cstheme="minorHAnsi"/>
          <w:sz w:val="22"/>
          <w:szCs w:val="22"/>
        </w:rPr>
        <w:t>affect</w:t>
      </w:r>
      <w:proofErr w:type="gramEnd"/>
      <w:r w:rsidR="00B618C0" w:rsidRPr="00B618C0">
        <w:rPr>
          <w:rFonts w:asciiTheme="minorHAnsi" w:hAnsiTheme="minorHAnsi" w:cstheme="minorHAnsi"/>
          <w:sz w:val="22"/>
          <w:szCs w:val="22"/>
        </w:rPr>
        <w:t xml:space="preserve"> and visually referenced adults. Javier was shy and reserved in unfamiliar environments and with unfamiliar people. A speech/language evaluation completed in April 2022 indicates that Javier then exhibited moderately delayed receptive language, 1st percentile and mildly delayed expressive communication, 6th percentile. He echoed some spoken statements. Developmental assessment in March 2022 indicates that Javier then displayed low average adaptive behavior, 12th percentile, average gross motor skills, low average fine motor skills, mildly delayed cognitive abilities (7th percentile) and mildly delayed social/emotional development (5th percentile</w:t>
      </w:r>
      <w:proofErr w:type="gramStart"/>
      <w:r w:rsidR="00B618C0" w:rsidRPr="00B618C0">
        <w:rPr>
          <w:rFonts w:asciiTheme="minorHAnsi" w:hAnsiTheme="minorHAnsi" w:cstheme="minorHAnsi"/>
          <w:sz w:val="22"/>
          <w:szCs w:val="22"/>
        </w:rPr>
        <w:t>).</w:t>
      </w:r>
      <w:r w:rsidRPr="00B618C0">
        <w:rPr>
          <w:rFonts w:asciiTheme="minorHAnsi" w:hAnsiTheme="minorHAnsi" w:cstheme="minorHAnsi"/>
          <w:sz w:val="22"/>
          <w:szCs w:val="22"/>
        </w:rPr>
        <w:t>.</w:t>
      </w:r>
      <w:proofErr w:type="gramEnd"/>
    </w:p>
    <w:p w14:paraId="3DD2F385" w14:textId="1FE4D935" w:rsidR="00ED2C0C" w:rsidRPr="00B618C0" w:rsidRDefault="00ED2C0C" w:rsidP="00B618C0">
      <w:pPr>
        <w:pStyle w:val="NormalWeb"/>
        <w:ind w:left="720"/>
        <w:rPr>
          <w:rFonts w:asciiTheme="minorHAnsi" w:hAnsiTheme="minorHAnsi" w:cstheme="minorHAnsi"/>
          <w:sz w:val="22"/>
          <w:szCs w:val="22"/>
        </w:rPr>
      </w:pPr>
      <w:r w:rsidRPr="00B618C0">
        <w:rPr>
          <w:rFonts w:asciiTheme="minorHAnsi" w:hAnsiTheme="minorHAnsi" w:cstheme="minorHAnsi"/>
          <w:sz w:val="22"/>
          <w:szCs w:val="22"/>
        </w:rPr>
        <w:lastRenderedPageBreak/>
        <w:t xml:space="preserve">Example 3: </w:t>
      </w:r>
      <w:r w:rsidR="00B618C0" w:rsidRPr="00B618C0">
        <w:rPr>
          <w:rFonts w:asciiTheme="minorHAnsi" w:hAnsiTheme="minorHAnsi" w:cstheme="minorHAnsi"/>
          <w:sz w:val="22"/>
          <w:szCs w:val="22"/>
        </w:rPr>
        <w:t>A psychological evaluation conducted in March 2022 indicates that Ellie then showed anxious characteristics consistent with an unspecified anxiety disorder. The evaluator notes that Ellie exhibited characteristics of attention-deficit/hyperactivity disorder. Parent ratings indicated that Ellie then exhibited significant attention problems; teacher ratings were not elevated. On cognitive testing, Ellie exhibited mildly delayed verbal comprehension, 8th percentile, and visual-spatial skills, 7th percentile. She did not display deficits in social reciprocity or communicative intent consistent with autism spectrum disorder, although she showed evidence of a speech sound disorder, and global developmental delay.</w:t>
      </w:r>
    </w:p>
    <w:p w14:paraId="35BF38F1" w14:textId="0B95893E" w:rsidR="00C14451" w:rsidRPr="00B618C0" w:rsidRDefault="00B618C0" w:rsidP="00B618C0">
      <w:pPr>
        <w:pStyle w:val="ListParagraph"/>
        <w:numPr>
          <w:ilvl w:val="0"/>
          <w:numId w:val="2"/>
        </w:numPr>
        <w:spacing w:after="240" w:line="240" w:lineRule="auto"/>
        <w:ind w:left="360"/>
        <w:rPr>
          <w:rFonts w:cstheme="minorHAnsi"/>
        </w:rPr>
      </w:pPr>
      <w:r w:rsidRPr="00B618C0">
        <w:rPr>
          <w:rFonts w:cstheme="minorHAnsi"/>
          <w:b/>
          <w:bCs/>
        </w:rPr>
        <w:t>Final review</w:t>
      </w:r>
      <w:r w:rsidR="00C14451" w:rsidRPr="00B618C0">
        <w:rPr>
          <w:rFonts w:cstheme="minorHAnsi"/>
          <w:b/>
          <w:bCs/>
        </w:rPr>
        <w:t>:</w:t>
      </w:r>
      <w:r w:rsidR="00C14451" w:rsidRPr="00B618C0">
        <w:rPr>
          <w:rFonts w:cstheme="minorHAnsi"/>
        </w:rPr>
        <w:t xml:space="preserve">  Once you have completed the above instructions, compare your output to the instructions and data provided, and make any corrections or modifications necessary.</w:t>
      </w:r>
    </w:p>
    <w:p w14:paraId="3152D4F7" w14:textId="77777777" w:rsidR="004871C8" w:rsidRPr="00B618C0" w:rsidRDefault="004871C8" w:rsidP="00B618C0">
      <w:pPr>
        <w:pStyle w:val="NormalWeb"/>
        <w:ind w:left="720"/>
        <w:rPr>
          <w:rFonts w:asciiTheme="minorHAnsi" w:hAnsiTheme="minorHAnsi" w:cstheme="minorHAnsi"/>
          <w:sz w:val="22"/>
          <w:szCs w:val="22"/>
        </w:rPr>
      </w:pPr>
    </w:p>
    <w:sectPr w:rsidR="004871C8" w:rsidRPr="00B61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7A34FE"/>
    <w:multiLevelType w:val="hybridMultilevel"/>
    <w:tmpl w:val="BC00D61A"/>
    <w:lvl w:ilvl="0" w:tplc="04090015">
      <w:start w:val="1"/>
      <w:numFmt w:val="upperLetter"/>
      <w:lvlText w:val="%1."/>
      <w:lvlJc w:val="left"/>
      <w:pPr>
        <w:ind w:left="1440" w:hanging="360"/>
      </w:pPr>
    </w:lvl>
    <w:lvl w:ilvl="1" w:tplc="04090019">
      <w:start w:val="1"/>
      <w:numFmt w:val="lowerLetter"/>
      <w:lvlText w:val="%2."/>
      <w:lvlJc w:val="left"/>
      <w:pPr>
        <w:ind w:left="1440" w:hanging="360"/>
      </w:pPr>
    </w:lvl>
    <w:lvl w:ilvl="2" w:tplc="04090019">
      <w:start w:val="1"/>
      <w:numFmt w:val="lowerLetter"/>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F8792D"/>
    <w:multiLevelType w:val="hybridMultilevel"/>
    <w:tmpl w:val="ED3E04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5341589">
    <w:abstractNumId w:val="0"/>
  </w:num>
  <w:num w:numId="2" w16cid:durableId="854420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CF3"/>
    <w:rsid w:val="000535FF"/>
    <w:rsid w:val="000679C5"/>
    <w:rsid w:val="000A674A"/>
    <w:rsid w:val="000E4723"/>
    <w:rsid w:val="000F4C59"/>
    <w:rsid w:val="000F4CFA"/>
    <w:rsid w:val="001001BF"/>
    <w:rsid w:val="001041CC"/>
    <w:rsid w:val="0011705B"/>
    <w:rsid w:val="00127016"/>
    <w:rsid w:val="00127FDF"/>
    <w:rsid w:val="001435DC"/>
    <w:rsid w:val="00171938"/>
    <w:rsid w:val="00172D0C"/>
    <w:rsid w:val="001B1E7F"/>
    <w:rsid w:val="001C3BCB"/>
    <w:rsid w:val="001D4349"/>
    <w:rsid w:val="00204F4B"/>
    <w:rsid w:val="00213E48"/>
    <w:rsid w:val="00276CBE"/>
    <w:rsid w:val="002821EC"/>
    <w:rsid w:val="002935D0"/>
    <w:rsid w:val="002A2D53"/>
    <w:rsid w:val="002B3046"/>
    <w:rsid w:val="002D0BA4"/>
    <w:rsid w:val="002E25D5"/>
    <w:rsid w:val="003062A2"/>
    <w:rsid w:val="003307AB"/>
    <w:rsid w:val="003373FB"/>
    <w:rsid w:val="00341AF7"/>
    <w:rsid w:val="00343FFF"/>
    <w:rsid w:val="00356307"/>
    <w:rsid w:val="0037483B"/>
    <w:rsid w:val="00403000"/>
    <w:rsid w:val="0041782F"/>
    <w:rsid w:val="00435994"/>
    <w:rsid w:val="00464AAF"/>
    <w:rsid w:val="004871C8"/>
    <w:rsid w:val="004B3D7F"/>
    <w:rsid w:val="004D3D5A"/>
    <w:rsid w:val="00511580"/>
    <w:rsid w:val="00547165"/>
    <w:rsid w:val="0056675E"/>
    <w:rsid w:val="005766BF"/>
    <w:rsid w:val="00583F45"/>
    <w:rsid w:val="00583FB0"/>
    <w:rsid w:val="005B1702"/>
    <w:rsid w:val="005C6EF2"/>
    <w:rsid w:val="005D5933"/>
    <w:rsid w:val="005D7EE5"/>
    <w:rsid w:val="005F030B"/>
    <w:rsid w:val="005F0B26"/>
    <w:rsid w:val="00653CAF"/>
    <w:rsid w:val="00656188"/>
    <w:rsid w:val="00671DD4"/>
    <w:rsid w:val="0069245D"/>
    <w:rsid w:val="00695787"/>
    <w:rsid w:val="006B0275"/>
    <w:rsid w:val="006B1281"/>
    <w:rsid w:val="006F18FD"/>
    <w:rsid w:val="007802E3"/>
    <w:rsid w:val="0078341C"/>
    <w:rsid w:val="00785F6B"/>
    <w:rsid w:val="00796A41"/>
    <w:rsid w:val="007F248F"/>
    <w:rsid w:val="0083385A"/>
    <w:rsid w:val="008830C7"/>
    <w:rsid w:val="008E4D5A"/>
    <w:rsid w:val="009163FA"/>
    <w:rsid w:val="00947B94"/>
    <w:rsid w:val="0096046C"/>
    <w:rsid w:val="0097045E"/>
    <w:rsid w:val="0097061F"/>
    <w:rsid w:val="009742CC"/>
    <w:rsid w:val="0098266F"/>
    <w:rsid w:val="00982953"/>
    <w:rsid w:val="009B7AD9"/>
    <w:rsid w:val="009D6222"/>
    <w:rsid w:val="00A1465B"/>
    <w:rsid w:val="00A45ECD"/>
    <w:rsid w:val="00A46489"/>
    <w:rsid w:val="00A714F2"/>
    <w:rsid w:val="00A7684F"/>
    <w:rsid w:val="00A86F4F"/>
    <w:rsid w:val="00A93D58"/>
    <w:rsid w:val="00A97814"/>
    <w:rsid w:val="00AA2438"/>
    <w:rsid w:val="00AC5148"/>
    <w:rsid w:val="00AE099C"/>
    <w:rsid w:val="00AF7A91"/>
    <w:rsid w:val="00B10F49"/>
    <w:rsid w:val="00B618C0"/>
    <w:rsid w:val="00BA0A51"/>
    <w:rsid w:val="00BA28DB"/>
    <w:rsid w:val="00BC4FFD"/>
    <w:rsid w:val="00BD154A"/>
    <w:rsid w:val="00BF5D9D"/>
    <w:rsid w:val="00C0162A"/>
    <w:rsid w:val="00C11B23"/>
    <w:rsid w:val="00C14451"/>
    <w:rsid w:val="00C173D2"/>
    <w:rsid w:val="00C20101"/>
    <w:rsid w:val="00C34B95"/>
    <w:rsid w:val="00C7792D"/>
    <w:rsid w:val="00C907FD"/>
    <w:rsid w:val="00C90CF3"/>
    <w:rsid w:val="00CA1420"/>
    <w:rsid w:val="00CC1D19"/>
    <w:rsid w:val="00CC4960"/>
    <w:rsid w:val="00CD23BF"/>
    <w:rsid w:val="00CE3100"/>
    <w:rsid w:val="00D016AA"/>
    <w:rsid w:val="00D01766"/>
    <w:rsid w:val="00D164E3"/>
    <w:rsid w:val="00D1774F"/>
    <w:rsid w:val="00D35523"/>
    <w:rsid w:val="00D472E9"/>
    <w:rsid w:val="00D51268"/>
    <w:rsid w:val="00D63111"/>
    <w:rsid w:val="00D94E98"/>
    <w:rsid w:val="00DB1DE0"/>
    <w:rsid w:val="00DD2B7B"/>
    <w:rsid w:val="00DD5270"/>
    <w:rsid w:val="00E0288D"/>
    <w:rsid w:val="00E06A92"/>
    <w:rsid w:val="00E271D5"/>
    <w:rsid w:val="00E33000"/>
    <w:rsid w:val="00E7389C"/>
    <w:rsid w:val="00E77D92"/>
    <w:rsid w:val="00EA0453"/>
    <w:rsid w:val="00EB05D2"/>
    <w:rsid w:val="00EB3347"/>
    <w:rsid w:val="00ED2C0C"/>
    <w:rsid w:val="00EE144C"/>
    <w:rsid w:val="00EE16E9"/>
    <w:rsid w:val="00EE23B4"/>
    <w:rsid w:val="00F12976"/>
    <w:rsid w:val="00F15BE9"/>
    <w:rsid w:val="00F1694E"/>
    <w:rsid w:val="00F55DA3"/>
    <w:rsid w:val="00F64707"/>
    <w:rsid w:val="00FA2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623E7"/>
  <w15:chartTrackingRefBased/>
  <w15:docId w15:val="{C456EB5E-1850-46D2-B60E-C8A189A06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CF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90CF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90CF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90CF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90CF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90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CF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90CF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90CF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90CF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90CF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90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CF3"/>
    <w:rPr>
      <w:rFonts w:eastAsiaTheme="majorEastAsia" w:cstheme="majorBidi"/>
      <w:color w:val="272727" w:themeColor="text1" w:themeTint="D8"/>
    </w:rPr>
  </w:style>
  <w:style w:type="paragraph" w:styleId="Title">
    <w:name w:val="Title"/>
    <w:basedOn w:val="Normal"/>
    <w:next w:val="Normal"/>
    <w:link w:val="TitleChar"/>
    <w:uiPriority w:val="10"/>
    <w:qFormat/>
    <w:rsid w:val="00C90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C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C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0CF3"/>
    <w:rPr>
      <w:i/>
      <w:iCs/>
      <w:color w:val="404040" w:themeColor="text1" w:themeTint="BF"/>
    </w:rPr>
  </w:style>
  <w:style w:type="paragraph" w:styleId="ListParagraph">
    <w:name w:val="List Paragraph"/>
    <w:basedOn w:val="Normal"/>
    <w:uiPriority w:val="34"/>
    <w:qFormat/>
    <w:rsid w:val="00C90CF3"/>
    <w:pPr>
      <w:ind w:left="720"/>
      <w:contextualSpacing/>
    </w:pPr>
  </w:style>
  <w:style w:type="character" w:styleId="IntenseEmphasis">
    <w:name w:val="Intense Emphasis"/>
    <w:basedOn w:val="DefaultParagraphFont"/>
    <w:uiPriority w:val="21"/>
    <w:qFormat/>
    <w:rsid w:val="00C90CF3"/>
    <w:rPr>
      <w:i/>
      <w:iCs/>
      <w:color w:val="365F91" w:themeColor="accent1" w:themeShade="BF"/>
    </w:rPr>
  </w:style>
  <w:style w:type="paragraph" w:styleId="IntenseQuote">
    <w:name w:val="Intense Quote"/>
    <w:basedOn w:val="Normal"/>
    <w:next w:val="Normal"/>
    <w:link w:val="IntenseQuoteChar"/>
    <w:uiPriority w:val="30"/>
    <w:qFormat/>
    <w:rsid w:val="00C90CF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90CF3"/>
    <w:rPr>
      <w:i/>
      <w:iCs/>
      <w:color w:val="365F91" w:themeColor="accent1" w:themeShade="BF"/>
    </w:rPr>
  </w:style>
  <w:style w:type="character" w:styleId="IntenseReference">
    <w:name w:val="Intense Reference"/>
    <w:basedOn w:val="DefaultParagraphFont"/>
    <w:uiPriority w:val="32"/>
    <w:qFormat/>
    <w:rsid w:val="00C90CF3"/>
    <w:rPr>
      <w:b/>
      <w:bCs/>
      <w:smallCaps/>
      <w:color w:val="365F91" w:themeColor="accent1" w:themeShade="BF"/>
      <w:spacing w:val="5"/>
    </w:rPr>
  </w:style>
  <w:style w:type="paragraph" w:styleId="NoSpacing">
    <w:name w:val="No Spacing"/>
    <w:uiPriority w:val="1"/>
    <w:qFormat/>
    <w:rsid w:val="00C90CF3"/>
    <w:pPr>
      <w:spacing w:after="0" w:line="240" w:lineRule="auto"/>
    </w:pPr>
  </w:style>
  <w:style w:type="paragraph" w:styleId="NormalWeb">
    <w:name w:val="Normal (Web)"/>
    <w:basedOn w:val="Normal"/>
    <w:uiPriority w:val="99"/>
    <w:semiHidden/>
    <w:unhideWhenUsed/>
    <w:rsid w:val="00C90C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939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Child Psychology</dc:creator>
  <cp:keywords/>
  <dc:description/>
  <cp:lastModifiedBy>Maine Child Psychology</cp:lastModifiedBy>
  <cp:revision>4</cp:revision>
  <dcterms:created xsi:type="dcterms:W3CDTF">2025-03-06T19:46:00Z</dcterms:created>
  <dcterms:modified xsi:type="dcterms:W3CDTF">2025-03-07T21:01:00Z</dcterms:modified>
</cp:coreProperties>
</file>