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8E7D" w14:textId="77777777" w:rsidR="00541A46" w:rsidRDefault="00000000">
      <w:pPr>
        <w:spacing w:after="520" w:line="255" w:lineRule="auto"/>
        <w:ind w:left="0" w:firstLine="0"/>
      </w:pPr>
      <w:r>
        <w:rPr>
          <w:b/>
          <w:sz w:val="36"/>
        </w:rPr>
        <w:t>Enterprise High-Performance Application Documentation</w:t>
      </w:r>
    </w:p>
    <w:p w14:paraId="434D09E8" w14:textId="77777777" w:rsidR="00541A46" w:rsidRDefault="00000000">
      <w:pPr>
        <w:pStyle w:val="Heading1"/>
        <w:spacing w:after="292"/>
        <w:ind w:left="296" w:hanging="311"/>
      </w:pPr>
      <w:r>
        <w:t>Project Overview</w:t>
      </w:r>
    </w:p>
    <w:p w14:paraId="7D81E178" w14:textId="77777777" w:rsidR="00541A46" w:rsidRDefault="00000000">
      <w:pPr>
        <w:spacing w:after="551"/>
        <w:ind w:left="-5"/>
      </w:pPr>
      <w:r>
        <w:t>This project is a high-performance, scalable enterprise application designed using advanced architecture patterns. It demonstrates API development, database optimization, containerization, orchestration, automated testing, and performance benchmarking suitable for production-grade deployments.</w:t>
      </w:r>
    </w:p>
    <w:p w14:paraId="7AB3B0C7" w14:textId="77777777" w:rsidR="00541A46" w:rsidRDefault="00000000">
      <w:pPr>
        <w:pStyle w:val="Heading1"/>
        <w:ind w:left="296" w:hanging="311"/>
      </w:pPr>
      <w:r>
        <w:t>Architecture Design</w:t>
      </w:r>
    </w:p>
    <w:p w14:paraId="5A91A99E" w14:textId="77777777" w:rsidR="00541A46" w:rsidRDefault="00000000">
      <w:pPr>
        <w:numPr>
          <w:ilvl w:val="0"/>
          <w:numId w:val="1"/>
        </w:numPr>
        <w:ind w:hanging="360"/>
      </w:pPr>
      <w:r>
        <w:t>Modular folder structure separating API, services, models, utilities, and configuration.</w:t>
      </w:r>
    </w:p>
    <w:p w14:paraId="2124FED2" w14:textId="77777777" w:rsidR="00541A46" w:rsidRDefault="00000000">
      <w:pPr>
        <w:numPr>
          <w:ilvl w:val="0"/>
          <w:numId w:val="1"/>
        </w:numPr>
        <w:ind w:hanging="360"/>
      </w:pPr>
      <w:r>
        <w:t>Layered architecture with clear separation of concerns.</w:t>
      </w:r>
    </w:p>
    <w:p w14:paraId="235091C3" w14:textId="77777777" w:rsidR="00541A46" w:rsidRDefault="00000000">
      <w:pPr>
        <w:numPr>
          <w:ilvl w:val="0"/>
          <w:numId w:val="1"/>
        </w:numPr>
        <w:ind w:hanging="360"/>
      </w:pPr>
      <w:r>
        <w:t>Centralized configuration management.</w:t>
      </w:r>
    </w:p>
    <w:p w14:paraId="64F4A6A7" w14:textId="77777777" w:rsidR="00541A46" w:rsidRDefault="00000000">
      <w:pPr>
        <w:numPr>
          <w:ilvl w:val="0"/>
          <w:numId w:val="1"/>
        </w:numPr>
        <w:spacing w:after="529"/>
        <w:ind w:hanging="360"/>
      </w:pPr>
      <w:r>
        <w:t>Logging middleware for monitoring and debugging.</w:t>
      </w:r>
    </w:p>
    <w:p w14:paraId="3C907711" w14:textId="4B0EF793" w:rsidR="00D05E40" w:rsidRDefault="00D05E40" w:rsidP="00D05E40">
      <w:pPr>
        <w:spacing w:after="529"/>
        <w:rPr>
          <w:sz w:val="28"/>
          <w:szCs w:val="28"/>
        </w:rPr>
      </w:pPr>
      <w:r>
        <w:rPr>
          <w:sz w:val="28"/>
          <w:szCs w:val="28"/>
        </w:rPr>
        <w:t xml:space="preserve">3. Project Folder Structure </w:t>
      </w:r>
    </w:p>
    <w:p w14:paraId="44D2C34F" w14:textId="77777777" w:rsidR="00D05E40" w:rsidRPr="00D05E40" w:rsidRDefault="00D05E40" w:rsidP="00D05E40">
      <w:pPr>
        <w:spacing w:after="529"/>
        <w:rPr>
          <w:sz w:val="28"/>
          <w:szCs w:val="28"/>
        </w:rPr>
      </w:pPr>
      <w:proofErr w:type="spellStart"/>
      <w:r w:rsidRPr="00D05E40">
        <w:rPr>
          <w:sz w:val="28"/>
          <w:szCs w:val="28"/>
        </w:rPr>
        <w:t>enterprise_app</w:t>
      </w:r>
      <w:proofErr w:type="spellEnd"/>
      <w:r w:rsidRPr="00D05E40">
        <w:rPr>
          <w:sz w:val="28"/>
          <w:szCs w:val="28"/>
        </w:rPr>
        <w:t>/</w:t>
      </w:r>
    </w:p>
    <w:p w14:paraId="649B78DA" w14:textId="77777777" w:rsidR="00D05E40" w:rsidRPr="00D05E40" w:rsidRDefault="00D05E40" w:rsidP="00D05E40">
      <w:pPr>
        <w:spacing w:after="529"/>
        <w:rPr>
          <w:sz w:val="28"/>
          <w:szCs w:val="28"/>
        </w:rPr>
      </w:pPr>
      <w:r w:rsidRPr="00D05E40">
        <w:rPr>
          <w:sz w:val="28"/>
          <w:szCs w:val="28"/>
        </w:rPr>
        <w:t>│</w:t>
      </w:r>
    </w:p>
    <w:p w14:paraId="3B782427" w14:textId="77777777" w:rsidR="00D05E40" w:rsidRPr="00D05E40" w:rsidRDefault="00D05E40" w:rsidP="00D05E40">
      <w:pPr>
        <w:spacing w:after="529"/>
        <w:rPr>
          <w:sz w:val="28"/>
          <w:szCs w:val="28"/>
        </w:rPr>
      </w:pPr>
      <w:r w:rsidRPr="00D05E40">
        <w:rPr>
          <w:sz w:val="28"/>
          <w:szCs w:val="28"/>
        </w:rPr>
        <w:t>├── app/                     # Main application package</w:t>
      </w:r>
    </w:p>
    <w:p w14:paraId="0B0FC7A9" w14:textId="77777777" w:rsidR="00D05E40" w:rsidRPr="00D05E40" w:rsidRDefault="00D05E40" w:rsidP="00D05E40">
      <w:pPr>
        <w:spacing w:after="529"/>
        <w:rPr>
          <w:sz w:val="28"/>
          <w:szCs w:val="28"/>
        </w:rPr>
      </w:pPr>
      <w:r w:rsidRPr="00D05E40">
        <w:rPr>
          <w:sz w:val="28"/>
          <w:szCs w:val="28"/>
        </w:rPr>
        <w:t>├── tests/                   # Test cases (&gt;80% coverage target)</w:t>
      </w:r>
    </w:p>
    <w:p w14:paraId="776B498D" w14:textId="77777777" w:rsidR="00D05E40" w:rsidRPr="00D05E40" w:rsidRDefault="00D05E40" w:rsidP="00D05E40">
      <w:pPr>
        <w:spacing w:after="529"/>
        <w:rPr>
          <w:sz w:val="28"/>
          <w:szCs w:val="28"/>
        </w:rPr>
      </w:pPr>
      <w:r w:rsidRPr="00D05E40">
        <w:rPr>
          <w:sz w:val="28"/>
          <w:szCs w:val="28"/>
        </w:rPr>
        <w:t>├── migrations/              # Database migrations (Alembic/Flask-Migrate)</w:t>
      </w:r>
    </w:p>
    <w:p w14:paraId="69F19809" w14:textId="77777777" w:rsidR="00D05E40" w:rsidRPr="00D05E40" w:rsidRDefault="00D05E40" w:rsidP="00D05E40">
      <w:pPr>
        <w:spacing w:after="529"/>
        <w:rPr>
          <w:sz w:val="28"/>
          <w:szCs w:val="28"/>
        </w:rPr>
      </w:pPr>
      <w:r w:rsidRPr="00D05E40">
        <w:rPr>
          <w:sz w:val="28"/>
          <w:szCs w:val="28"/>
        </w:rPr>
        <w:t>├── scripts/                 # Utility &amp; automation scripts</w:t>
      </w:r>
    </w:p>
    <w:p w14:paraId="74628E2C" w14:textId="77777777" w:rsidR="00D05E40" w:rsidRPr="00D05E40" w:rsidRDefault="00D05E40" w:rsidP="00D05E40">
      <w:pPr>
        <w:spacing w:after="529"/>
        <w:rPr>
          <w:sz w:val="28"/>
          <w:szCs w:val="28"/>
        </w:rPr>
      </w:pPr>
      <w:r w:rsidRPr="00D05E40">
        <w:rPr>
          <w:sz w:val="28"/>
          <w:szCs w:val="28"/>
        </w:rPr>
        <w:t>├── docs/                    # Documentation &amp; architecture diagrams</w:t>
      </w:r>
    </w:p>
    <w:p w14:paraId="03F52653" w14:textId="77777777" w:rsidR="00D05E40" w:rsidRPr="00D05E40" w:rsidRDefault="00D05E40" w:rsidP="00D05E40">
      <w:pPr>
        <w:spacing w:after="529"/>
        <w:rPr>
          <w:sz w:val="28"/>
          <w:szCs w:val="28"/>
        </w:rPr>
      </w:pPr>
      <w:r w:rsidRPr="00D05E40">
        <w:rPr>
          <w:sz w:val="28"/>
          <w:szCs w:val="28"/>
        </w:rPr>
        <w:lastRenderedPageBreak/>
        <w:t>├── docker/                  # Docker related files</w:t>
      </w:r>
    </w:p>
    <w:p w14:paraId="6ECBE6D6" w14:textId="77777777" w:rsidR="00D05E40" w:rsidRPr="00D05E40" w:rsidRDefault="00D05E40" w:rsidP="00D05E40">
      <w:pPr>
        <w:spacing w:after="529"/>
        <w:rPr>
          <w:sz w:val="28"/>
          <w:szCs w:val="28"/>
        </w:rPr>
      </w:pPr>
      <w:r w:rsidRPr="00D05E40">
        <w:rPr>
          <w:sz w:val="28"/>
          <w:szCs w:val="28"/>
        </w:rPr>
        <w:t>├─</w:t>
      </w:r>
      <w:proofErr w:type="gramStart"/>
      <w:r w:rsidRPr="00D05E40">
        <w:rPr>
          <w:sz w:val="28"/>
          <w:szCs w:val="28"/>
        </w:rPr>
        <w:t>─ .env</w:t>
      </w:r>
      <w:proofErr w:type="gramEnd"/>
      <w:r w:rsidRPr="00D05E40">
        <w:rPr>
          <w:sz w:val="28"/>
          <w:szCs w:val="28"/>
        </w:rPr>
        <w:t xml:space="preserve">                     # Environment variables</w:t>
      </w:r>
    </w:p>
    <w:p w14:paraId="1F6391C9" w14:textId="77777777" w:rsidR="00D05E40" w:rsidRPr="00D05E40" w:rsidRDefault="00D05E40" w:rsidP="00D05E40">
      <w:pPr>
        <w:spacing w:after="529"/>
        <w:rPr>
          <w:sz w:val="28"/>
          <w:szCs w:val="28"/>
        </w:rPr>
      </w:pPr>
      <w:r w:rsidRPr="00D05E40">
        <w:rPr>
          <w:sz w:val="28"/>
          <w:szCs w:val="28"/>
        </w:rPr>
        <w:t>├─</w:t>
      </w:r>
      <w:proofErr w:type="gramStart"/>
      <w:r w:rsidRPr="00D05E40">
        <w:rPr>
          <w:sz w:val="28"/>
          <w:szCs w:val="28"/>
        </w:rPr>
        <w:t>─ .</w:t>
      </w:r>
      <w:proofErr w:type="spellStart"/>
      <w:r w:rsidRPr="00D05E40">
        <w:rPr>
          <w:sz w:val="28"/>
          <w:szCs w:val="28"/>
        </w:rPr>
        <w:t>gitignore</w:t>
      </w:r>
      <w:proofErr w:type="spellEnd"/>
      <w:proofErr w:type="gramEnd"/>
    </w:p>
    <w:p w14:paraId="49DC912E" w14:textId="77777777" w:rsidR="00D05E40" w:rsidRPr="00D05E40" w:rsidRDefault="00D05E40" w:rsidP="00D05E40">
      <w:pPr>
        <w:spacing w:after="529"/>
        <w:rPr>
          <w:sz w:val="28"/>
          <w:szCs w:val="28"/>
        </w:rPr>
      </w:pPr>
      <w:r w:rsidRPr="00D05E40">
        <w:rPr>
          <w:sz w:val="28"/>
          <w:szCs w:val="28"/>
        </w:rPr>
        <w:t>├── requirements.txt</w:t>
      </w:r>
    </w:p>
    <w:p w14:paraId="2DBA5E4A" w14:textId="77777777" w:rsidR="00D05E40" w:rsidRPr="00D05E40" w:rsidRDefault="00D05E40" w:rsidP="00D05E40">
      <w:pPr>
        <w:spacing w:after="529"/>
        <w:rPr>
          <w:sz w:val="28"/>
          <w:szCs w:val="28"/>
        </w:rPr>
      </w:pPr>
      <w:r w:rsidRPr="00D05E40">
        <w:rPr>
          <w:sz w:val="28"/>
          <w:szCs w:val="28"/>
        </w:rPr>
        <w:t>├── README.md</w:t>
      </w:r>
    </w:p>
    <w:p w14:paraId="61C008C9" w14:textId="77777777" w:rsidR="00D05E40" w:rsidRPr="00D05E40" w:rsidRDefault="00D05E40" w:rsidP="00D05E40">
      <w:pPr>
        <w:spacing w:after="529"/>
        <w:rPr>
          <w:sz w:val="28"/>
          <w:szCs w:val="28"/>
        </w:rPr>
      </w:pPr>
      <w:r w:rsidRPr="00D05E40">
        <w:rPr>
          <w:sz w:val="28"/>
          <w:szCs w:val="28"/>
        </w:rPr>
        <w:t>├── config.py</w:t>
      </w:r>
    </w:p>
    <w:p w14:paraId="1F1DE0F0" w14:textId="77777777" w:rsidR="00D05E40" w:rsidRPr="00D05E40" w:rsidRDefault="00D05E40" w:rsidP="00D05E40">
      <w:pPr>
        <w:spacing w:after="529"/>
        <w:rPr>
          <w:sz w:val="28"/>
          <w:szCs w:val="28"/>
        </w:rPr>
      </w:pPr>
      <w:r w:rsidRPr="00D05E40">
        <w:rPr>
          <w:sz w:val="28"/>
          <w:szCs w:val="28"/>
        </w:rPr>
        <w:t>├── run.py                   # Entry point</w:t>
      </w:r>
    </w:p>
    <w:p w14:paraId="66A1FAF2" w14:textId="584B0977" w:rsidR="00D05E40" w:rsidRDefault="00D05E40" w:rsidP="00D05E40">
      <w:pPr>
        <w:spacing w:after="529"/>
        <w:rPr>
          <w:sz w:val="28"/>
          <w:szCs w:val="28"/>
        </w:rPr>
      </w:pPr>
      <w:r w:rsidRPr="00D05E40">
        <w:rPr>
          <w:sz w:val="28"/>
          <w:szCs w:val="28"/>
        </w:rPr>
        <w:t>└── wsgi.py                  # Production WSGI entry</w:t>
      </w:r>
    </w:p>
    <w:p w14:paraId="720ED019" w14:textId="77777777" w:rsidR="00D05E40" w:rsidRDefault="00D05E40" w:rsidP="00D05E40">
      <w:pPr>
        <w:spacing w:after="529"/>
        <w:rPr>
          <w:sz w:val="28"/>
          <w:szCs w:val="28"/>
        </w:rPr>
      </w:pPr>
    </w:p>
    <w:p w14:paraId="1714F396" w14:textId="77777777" w:rsidR="00D05E40" w:rsidRPr="00D05E40" w:rsidRDefault="00D05E40" w:rsidP="00D05E40">
      <w:pPr>
        <w:spacing w:after="529"/>
        <w:rPr>
          <w:sz w:val="28"/>
          <w:szCs w:val="28"/>
        </w:rPr>
      </w:pPr>
    </w:p>
    <w:p w14:paraId="18AA3315" w14:textId="77777777" w:rsidR="00541A46" w:rsidRDefault="00000000">
      <w:pPr>
        <w:pStyle w:val="Heading1"/>
        <w:ind w:left="296" w:hanging="311"/>
      </w:pPr>
      <w:r>
        <w:t>Technology Stack</w:t>
      </w:r>
    </w:p>
    <w:p w14:paraId="54765B02" w14:textId="77777777" w:rsidR="00541A46" w:rsidRDefault="00000000">
      <w:pPr>
        <w:numPr>
          <w:ilvl w:val="0"/>
          <w:numId w:val="2"/>
        </w:numPr>
        <w:ind w:hanging="360"/>
      </w:pPr>
      <w:r>
        <w:t>Python-based backend services</w:t>
      </w:r>
    </w:p>
    <w:p w14:paraId="5B8E4646" w14:textId="77777777" w:rsidR="00541A46" w:rsidRDefault="00000000">
      <w:pPr>
        <w:numPr>
          <w:ilvl w:val="0"/>
          <w:numId w:val="2"/>
        </w:numPr>
        <w:ind w:hanging="360"/>
      </w:pPr>
      <w:r>
        <w:t>REST API architecture</w:t>
      </w:r>
    </w:p>
    <w:p w14:paraId="7C2AD081" w14:textId="77777777" w:rsidR="00541A46" w:rsidRDefault="00000000">
      <w:pPr>
        <w:numPr>
          <w:ilvl w:val="0"/>
          <w:numId w:val="2"/>
        </w:numPr>
        <w:ind w:hanging="360"/>
      </w:pPr>
      <w:r>
        <w:t>Database integration with optimized queries and indexing</w:t>
      </w:r>
    </w:p>
    <w:p w14:paraId="118DE658" w14:textId="77777777" w:rsidR="00541A46" w:rsidRDefault="00000000">
      <w:pPr>
        <w:numPr>
          <w:ilvl w:val="0"/>
          <w:numId w:val="2"/>
        </w:numPr>
        <w:ind w:hanging="360"/>
      </w:pPr>
      <w:r>
        <w:t>Docker for containerization</w:t>
      </w:r>
    </w:p>
    <w:p w14:paraId="0BCA6CA7" w14:textId="77777777" w:rsidR="00541A46" w:rsidRDefault="00000000">
      <w:pPr>
        <w:numPr>
          <w:ilvl w:val="0"/>
          <w:numId w:val="2"/>
        </w:numPr>
        <w:ind w:hanging="360"/>
      </w:pPr>
      <w:r>
        <w:t>Kubernetes for orchestration</w:t>
      </w:r>
    </w:p>
    <w:p w14:paraId="6FB6FC5C" w14:textId="77777777" w:rsidR="00541A46" w:rsidRDefault="00000000">
      <w:pPr>
        <w:numPr>
          <w:ilvl w:val="0"/>
          <w:numId w:val="2"/>
        </w:numPr>
        <w:spacing w:after="529"/>
        <w:ind w:hanging="360"/>
      </w:pPr>
      <w:proofErr w:type="spellStart"/>
      <w:r>
        <w:t>PyTest</w:t>
      </w:r>
      <w:proofErr w:type="spellEnd"/>
      <w:r>
        <w:t xml:space="preserve"> for unit, integration, and performance testing</w:t>
      </w:r>
    </w:p>
    <w:p w14:paraId="59FC5061" w14:textId="77777777" w:rsidR="00541A46" w:rsidRDefault="00000000">
      <w:pPr>
        <w:pStyle w:val="Heading1"/>
        <w:ind w:left="296" w:hanging="311"/>
      </w:pPr>
      <w:r>
        <w:t>Setup Instructions</w:t>
      </w:r>
    </w:p>
    <w:p w14:paraId="3FA475ED" w14:textId="77777777" w:rsidR="00541A46" w:rsidRDefault="00000000">
      <w:pPr>
        <w:numPr>
          <w:ilvl w:val="0"/>
          <w:numId w:val="3"/>
        </w:numPr>
        <w:ind w:hanging="360"/>
      </w:pPr>
      <w:r>
        <w:t>Install Python 3.11+ and Docker Desktop.</w:t>
      </w:r>
    </w:p>
    <w:p w14:paraId="234CD306" w14:textId="77777777" w:rsidR="00541A46" w:rsidRDefault="00000000">
      <w:pPr>
        <w:numPr>
          <w:ilvl w:val="0"/>
          <w:numId w:val="3"/>
        </w:numPr>
        <w:ind w:hanging="360"/>
      </w:pPr>
      <w:r>
        <w:t>Clone the project repository.</w:t>
      </w:r>
    </w:p>
    <w:p w14:paraId="5548636C" w14:textId="77777777" w:rsidR="00541A46" w:rsidRDefault="00000000">
      <w:pPr>
        <w:numPr>
          <w:ilvl w:val="0"/>
          <w:numId w:val="3"/>
        </w:numPr>
        <w:ind w:hanging="360"/>
      </w:pPr>
      <w:r>
        <w:lastRenderedPageBreak/>
        <w:t>Create and activate virtual environment.</w:t>
      </w:r>
    </w:p>
    <w:p w14:paraId="551B02B2" w14:textId="77777777" w:rsidR="00541A46" w:rsidRDefault="00000000">
      <w:pPr>
        <w:numPr>
          <w:ilvl w:val="0"/>
          <w:numId w:val="3"/>
        </w:numPr>
        <w:ind w:hanging="360"/>
      </w:pPr>
      <w:r>
        <w:t>Install dependencies using pip install -r requirements.txt.</w:t>
      </w:r>
    </w:p>
    <w:p w14:paraId="0843460D" w14:textId="77777777" w:rsidR="00541A46" w:rsidRDefault="00000000">
      <w:pPr>
        <w:numPr>
          <w:ilvl w:val="0"/>
          <w:numId w:val="3"/>
        </w:numPr>
        <w:spacing w:after="529"/>
        <w:ind w:hanging="360"/>
      </w:pPr>
      <w:r>
        <w:t>Run the server using the start.sh script.</w:t>
      </w:r>
    </w:p>
    <w:p w14:paraId="17E31CF8" w14:textId="77777777" w:rsidR="00541A46" w:rsidRDefault="00000000">
      <w:pPr>
        <w:pStyle w:val="Heading1"/>
        <w:ind w:left="296" w:hanging="311"/>
      </w:pPr>
      <w:r>
        <w:t>Running the Application</w:t>
      </w:r>
    </w:p>
    <w:p w14:paraId="7EDB0B11" w14:textId="77777777" w:rsidR="00541A46" w:rsidRDefault="00000000">
      <w:pPr>
        <w:numPr>
          <w:ilvl w:val="0"/>
          <w:numId w:val="4"/>
        </w:numPr>
        <w:ind w:hanging="360"/>
      </w:pPr>
      <w:r>
        <w:t>Start the server and verify logs for successful startup.</w:t>
      </w:r>
    </w:p>
    <w:p w14:paraId="34447520" w14:textId="77777777" w:rsidR="00541A46" w:rsidRDefault="00000000">
      <w:pPr>
        <w:numPr>
          <w:ilvl w:val="0"/>
          <w:numId w:val="4"/>
        </w:numPr>
        <w:ind w:hanging="360"/>
      </w:pPr>
      <w:r>
        <w:t>Access API endpoints via browser or Postman.</w:t>
      </w:r>
    </w:p>
    <w:p w14:paraId="414E2078" w14:textId="77777777" w:rsidR="00541A46" w:rsidRDefault="00000000">
      <w:pPr>
        <w:numPr>
          <w:ilvl w:val="0"/>
          <w:numId w:val="4"/>
        </w:numPr>
        <w:spacing w:after="529"/>
        <w:ind w:hanging="360"/>
      </w:pPr>
      <w:r>
        <w:t>Verify database connectivity through logs.</w:t>
      </w:r>
    </w:p>
    <w:p w14:paraId="6D407F3F" w14:textId="77777777" w:rsidR="00541A46" w:rsidRDefault="00000000">
      <w:pPr>
        <w:pStyle w:val="Heading1"/>
        <w:ind w:left="296" w:hanging="311"/>
      </w:pPr>
      <w:r>
        <w:t>Testing Strategy</w:t>
      </w:r>
    </w:p>
    <w:p w14:paraId="5E5E840E" w14:textId="77777777" w:rsidR="00541A46" w:rsidRDefault="00000000">
      <w:pPr>
        <w:numPr>
          <w:ilvl w:val="0"/>
          <w:numId w:val="5"/>
        </w:numPr>
        <w:ind w:hanging="360"/>
      </w:pPr>
      <w:r>
        <w:t>Unit tests for service layer validation.</w:t>
      </w:r>
    </w:p>
    <w:p w14:paraId="6AFCE3C7" w14:textId="77777777" w:rsidR="00541A46" w:rsidRDefault="00000000">
      <w:pPr>
        <w:numPr>
          <w:ilvl w:val="0"/>
          <w:numId w:val="5"/>
        </w:numPr>
        <w:ind w:hanging="360"/>
      </w:pPr>
      <w:r>
        <w:t>Integration tests for API endpoint validation.</w:t>
      </w:r>
    </w:p>
    <w:p w14:paraId="02BB2935" w14:textId="77777777" w:rsidR="00541A46" w:rsidRDefault="00000000">
      <w:pPr>
        <w:numPr>
          <w:ilvl w:val="0"/>
          <w:numId w:val="5"/>
        </w:numPr>
        <w:ind w:hanging="360"/>
      </w:pPr>
      <w:r>
        <w:t>Performance tests to measure throughput and response time.</w:t>
      </w:r>
    </w:p>
    <w:p w14:paraId="6128768C" w14:textId="77777777" w:rsidR="00541A46" w:rsidRDefault="00000000">
      <w:pPr>
        <w:numPr>
          <w:ilvl w:val="0"/>
          <w:numId w:val="5"/>
        </w:numPr>
        <w:spacing w:after="529"/>
        <w:ind w:hanging="360"/>
      </w:pPr>
      <w:r>
        <w:t>Achieved test coverage greater than 80%.</w:t>
      </w:r>
    </w:p>
    <w:p w14:paraId="6858BDB7" w14:textId="77777777" w:rsidR="00541A46" w:rsidRDefault="00000000">
      <w:pPr>
        <w:pStyle w:val="Heading1"/>
        <w:ind w:left="296" w:hanging="311"/>
      </w:pPr>
      <w:r>
        <w:t>Docker &amp; Kubernetes Deployment</w:t>
      </w:r>
    </w:p>
    <w:p w14:paraId="2F72F2B1" w14:textId="77777777" w:rsidR="00541A46" w:rsidRDefault="00000000">
      <w:pPr>
        <w:numPr>
          <w:ilvl w:val="0"/>
          <w:numId w:val="6"/>
        </w:numPr>
        <w:ind w:hanging="360"/>
      </w:pPr>
      <w:proofErr w:type="spellStart"/>
      <w:r>
        <w:t>Dockerfile</w:t>
      </w:r>
      <w:proofErr w:type="spellEnd"/>
      <w:r>
        <w:t xml:space="preserve"> for container image creation.</w:t>
      </w:r>
    </w:p>
    <w:p w14:paraId="67D548A4" w14:textId="77777777" w:rsidR="00541A46" w:rsidRDefault="00000000">
      <w:pPr>
        <w:numPr>
          <w:ilvl w:val="0"/>
          <w:numId w:val="6"/>
        </w:numPr>
        <w:ind w:hanging="360"/>
      </w:pPr>
      <w:r>
        <w:t>Docker Compose for local multi-container setup.</w:t>
      </w:r>
    </w:p>
    <w:p w14:paraId="7C509B55" w14:textId="77777777" w:rsidR="00541A46" w:rsidRDefault="00000000">
      <w:pPr>
        <w:numPr>
          <w:ilvl w:val="0"/>
          <w:numId w:val="6"/>
        </w:numPr>
        <w:ind w:hanging="360"/>
      </w:pPr>
      <w:r>
        <w:t xml:space="preserve">Kubernetes manifests for deployment, service, ingress, and </w:t>
      </w:r>
      <w:proofErr w:type="spellStart"/>
      <w:r>
        <w:t>configmap</w:t>
      </w:r>
      <w:proofErr w:type="spellEnd"/>
      <w:r>
        <w:t>.</w:t>
      </w:r>
    </w:p>
    <w:p w14:paraId="3B641154" w14:textId="77777777" w:rsidR="00541A46" w:rsidRDefault="00000000">
      <w:pPr>
        <w:numPr>
          <w:ilvl w:val="0"/>
          <w:numId w:val="6"/>
        </w:numPr>
        <w:spacing w:after="529"/>
        <w:ind w:hanging="360"/>
      </w:pPr>
      <w:r>
        <w:t>Scalable pod deployment with health checks.</w:t>
      </w:r>
    </w:p>
    <w:p w14:paraId="08F98A54" w14:textId="77777777" w:rsidR="00541A46" w:rsidRDefault="00000000">
      <w:pPr>
        <w:pStyle w:val="Heading1"/>
        <w:ind w:left="296" w:hanging="311"/>
      </w:pPr>
      <w:r>
        <w:t>Performance Optimization</w:t>
      </w:r>
    </w:p>
    <w:p w14:paraId="683C5E94" w14:textId="77777777" w:rsidR="00541A46" w:rsidRDefault="00000000">
      <w:pPr>
        <w:numPr>
          <w:ilvl w:val="0"/>
          <w:numId w:val="7"/>
        </w:numPr>
        <w:ind w:hanging="360"/>
      </w:pPr>
      <w:r>
        <w:t>Database indexing and optimized queries.</w:t>
      </w:r>
    </w:p>
    <w:p w14:paraId="6F053818" w14:textId="77777777" w:rsidR="00541A46" w:rsidRDefault="00000000">
      <w:pPr>
        <w:numPr>
          <w:ilvl w:val="0"/>
          <w:numId w:val="7"/>
        </w:numPr>
        <w:ind w:hanging="360"/>
      </w:pPr>
      <w:r>
        <w:t>Concurrent request handling.</w:t>
      </w:r>
    </w:p>
    <w:p w14:paraId="3645D2E0" w14:textId="77777777" w:rsidR="00541A46" w:rsidRDefault="00000000">
      <w:pPr>
        <w:numPr>
          <w:ilvl w:val="0"/>
          <w:numId w:val="7"/>
        </w:numPr>
        <w:ind w:hanging="360"/>
      </w:pPr>
      <w:r>
        <w:t>Lightweight middleware and efficient logging.</w:t>
      </w:r>
    </w:p>
    <w:p w14:paraId="2FB7B36B" w14:textId="77777777" w:rsidR="00541A46" w:rsidRDefault="00000000">
      <w:pPr>
        <w:numPr>
          <w:ilvl w:val="0"/>
          <w:numId w:val="7"/>
        </w:numPr>
        <w:spacing w:after="529"/>
        <w:ind w:hanging="360"/>
      </w:pPr>
      <w:r>
        <w:t>Benchmarking and load testing.</w:t>
      </w:r>
    </w:p>
    <w:p w14:paraId="356AD3C2" w14:textId="77777777" w:rsidR="00541A46" w:rsidRDefault="00000000">
      <w:pPr>
        <w:pStyle w:val="Heading1"/>
        <w:ind w:left="296" w:hanging="311"/>
      </w:pPr>
      <w:r>
        <w:t>Monitoring and Logging</w:t>
      </w:r>
    </w:p>
    <w:p w14:paraId="5E4A82AE" w14:textId="77777777" w:rsidR="00541A46" w:rsidRDefault="00000000">
      <w:pPr>
        <w:numPr>
          <w:ilvl w:val="0"/>
          <w:numId w:val="8"/>
        </w:numPr>
        <w:ind w:hanging="360"/>
      </w:pPr>
      <w:r>
        <w:t>Structured logging for API and DB operations.</w:t>
      </w:r>
    </w:p>
    <w:p w14:paraId="6B8438CE" w14:textId="77777777" w:rsidR="00541A46" w:rsidRDefault="00000000">
      <w:pPr>
        <w:numPr>
          <w:ilvl w:val="0"/>
          <w:numId w:val="8"/>
        </w:numPr>
        <w:ind w:hanging="360"/>
      </w:pPr>
      <w:r>
        <w:t>Container status monitoring using Docker commands.</w:t>
      </w:r>
    </w:p>
    <w:p w14:paraId="4A8430BE" w14:textId="77777777" w:rsidR="00541A46" w:rsidRDefault="00000000">
      <w:pPr>
        <w:numPr>
          <w:ilvl w:val="0"/>
          <w:numId w:val="8"/>
        </w:numPr>
        <w:spacing w:after="529"/>
        <w:ind w:hanging="360"/>
      </w:pPr>
      <w:r>
        <w:t xml:space="preserve">Pod health monitoring using </w:t>
      </w:r>
      <w:proofErr w:type="spellStart"/>
      <w:r>
        <w:t>kubectl</w:t>
      </w:r>
      <w:proofErr w:type="spellEnd"/>
      <w:r>
        <w:t xml:space="preserve"> commands.</w:t>
      </w:r>
    </w:p>
    <w:p w14:paraId="4C4ED73E" w14:textId="77777777" w:rsidR="00541A46" w:rsidRDefault="00000000">
      <w:pPr>
        <w:pStyle w:val="Heading1"/>
        <w:spacing w:after="292"/>
        <w:ind w:left="452" w:hanging="467"/>
      </w:pPr>
      <w:r>
        <w:lastRenderedPageBreak/>
        <w:t>Screenshots of Outputs</w:t>
      </w:r>
    </w:p>
    <w:p w14:paraId="07A446C9" w14:textId="77777777" w:rsidR="00541A46" w:rsidRDefault="00000000">
      <w:pPr>
        <w:ind w:left="-5"/>
      </w:pPr>
      <w:r>
        <w:t>Refer to the 'Screenshots of Outputs' page attached at the end of this documentation for visual proof of server execution, API responses, database logs, testing results, Docker status, and Kubernetes deployment.</w:t>
      </w:r>
    </w:p>
    <w:p w14:paraId="1A8C37C1" w14:textId="77777777" w:rsidR="00D05E40" w:rsidRDefault="00D05E40">
      <w:pPr>
        <w:ind w:left="-5"/>
      </w:pPr>
    </w:p>
    <w:p w14:paraId="5581B258" w14:textId="740B128B" w:rsidR="00D05E40" w:rsidRDefault="00D05E40">
      <w:pPr>
        <w:ind w:left="-5"/>
      </w:pPr>
      <w:r>
        <w:rPr>
          <w:noProof/>
        </w:rPr>
        <w:drawing>
          <wp:inline distT="0" distB="0" distL="0" distR="0" wp14:anchorId="67D34FA3" wp14:editId="1ACD79D4">
            <wp:extent cx="3609050" cy="6454140"/>
            <wp:effectExtent l="0" t="0" r="0" b="3810"/>
            <wp:docPr id="2404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0077" name="Picture 240400077"/>
                    <pic:cNvPicPr/>
                  </pic:nvPicPr>
                  <pic:blipFill>
                    <a:blip r:embed="rId5">
                      <a:extLst>
                        <a:ext uri="{28A0092B-C50C-407E-A947-70E740481C1C}">
                          <a14:useLocalDpi xmlns:a14="http://schemas.microsoft.com/office/drawing/2010/main" val="0"/>
                        </a:ext>
                      </a:extLst>
                    </a:blip>
                    <a:stretch>
                      <a:fillRect/>
                    </a:stretch>
                  </pic:blipFill>
                  <pic:spPr>
                    <a:xfrm>
                      <a:off x="0" y="0"/>
                      <a:ext cx="3620215" cy="6474107"/>
                    </a:xfrm>
                    <a:prstGeom prst="rect">
                      <a:avLst/>
                    </a:prstGeom>
                  </pic:spPr>
                </pic:pic>
              </a:graphicData>
            </a:graphic>
          </wp:inline>
        </w:drawing>
      </w:r>
    </w:p>
    <w:p w14:paraId="01C5C2EB" w14:textId="08B04713" w:rsidR="00D05E40" w:rsidRDefault="00D05E40">
      <w:pPr>
        <w:ind w:left="-5"/>
      </w:pPr>
    </w:p>
    <w:sectPr w:rsidR="00D05E40">
      <w:pgSz w:w="11906" w:h="16838"/>
      <w:pgMar w:top="1617" w:right="1830" w:bottom="21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551"/>
    <w:multiLevelType w:val="hybridMultilevel"/>
    <w:tmpl w:val="4A481FD6"/>
    <w:lvl w:ilvl="0" w:tplc="98B6E49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4C3B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C693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F0C7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54E9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3EEA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78E4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DC5D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F070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565752"/>
    <w:multiLevelType w:val="hybridMultilevel"/>
    <w:tmpl w:val="613247DC"/>
    <w:lvl w:ilvl="0" w:tplc="18F6021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88EF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06BE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AA39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E89A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3C86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1A20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885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B62A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580E64"/>
    <w:multiLevelType w:val="hybridMultilevel"/>
    <w:tmpl w:val="93662F1E"/>
    <w:lvl w:ilvl="0" w:tplc="F85C9A4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6C04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ECB3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3A66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34B9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D4D6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4AB8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42D9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44B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6D1CA1"/>
    <w:multiLevelType w:val="hybridMultilevel"/>
    <w:tmpl w:val="1EEA7FB6"/>
    <w:lvl w:ilvl="0" w:tplc="0D3068B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ABC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EC7E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78FB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40D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785F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F80C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D286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3E92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8D371A"/>
    <w:multiLevelType w:val="hybridMultilevel"/>
    <w:tmpl w:val="50068D00"/>
    <w:lvl w:ilvl="0" w:tplc="A836994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E99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4A49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641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5AAFE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4ACD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7045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0AB4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C24F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F45E0C"/>
    <w:multiLevelType w:val="hybridMultilevel"/>
    <w:tmpl w:val="77988F58"/>
    <w:lvl w:ilvl="0" w:tplc="B5F4D742">
      <w:start w:val="1"/>
      <w:numFmt w:val="decimal"/>
      <w:pStyle w:val="Heading1"/>
      <w:lvlText w:val="%1."/>
      <w:lvlJc w:val="left"/>
      <w:pPr>
        <w:ind w:left="283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F2AE8B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E1E417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90AE23C">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B1C686E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795ADB9C">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DC293C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2F28617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07603C90">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FD44BF0"/>
    <w:multiLevelType w:val="hybridMultilevel"/>
    <w:tmpl w:val="D93EC7EE"/>
    <w:lvl w:ilvl="0" w:tplc="6A08280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B6EA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586D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3A41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8C09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B42B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C611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E54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067F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ADF5D8B"/>
    <w:multiLevelType w:val="hybridMultilevel"/>
    <w:tmpl w:val="CECE475A"/>
    <w:lvl w:ilvl="0" w:tplc="C83669F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94EC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52A1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A4EA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6406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542B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B6E8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824F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7C11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5D263C"/>
    <w:multiLevelType w:val="hybridMultilevel"/>
    <w:tmpl w:val="F674534E"/>
    <w:lvl w:ilvl="0" w:tplc="5F12A2E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8ED7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7AA7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D0587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345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644A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A860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6F4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F296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81484109">
    <w:abstractNumId w:val="8"/>
  </w:num>
  <w:num w:numId="2" w16cid:durableId="1203444715">
    <w:abstractNumId w:val="2"/>
  </w:num>
  <w:num w:numId="3" w16cid:durableId="1508594477">
    <w:abstractNumId w:val="3"/>
  </w:num>
  <w:num w:numId="4" w16cid:durableId="682705365">
    <w:abstractNumId w:val="1"/>
  </w:num>
  <w:num w:numId="5" w16cid:durableId="1182086029">
    <w:abstractNumId w:val="7"/>
  </w:num>
  <w:num w:numId="6" w16cid:durableId="1287547812">
    <w:abstractNumId w:val="6"/>
  </w:num>
  <w:num w:numId="7" w16cid:durableId="678047868">
    <w:abstractNumId w:val="0"/>
  </w:num>
  <w:num w:numId="8" w16cid:durableId="1711566997">
    <w:abstractNumId w:val="4"/>
  </w:num>
  <w:num w:numId="9" w16cid:durableId="2064283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46"/>
    <w:rsid w:val="00070AD9"/>
    <w:rsid w:val="00476370"/>
    <w:rsid w:val="00541A46"/>
    <w:rsid w:val="005B2E4E"/>
    <w:rsid w:val="00D0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BE27"/>
  <w15:docId w15:val="{8234285A-96EB-485D-AF1B-7AEE9C33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9"/>
      </w:numPr>
      <w:spacing w:after="33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Kesava Rao Kadiyala</cp:lastModifiedBy>
  <cp:revision>2</cp:revision>
  <dcterms:created xsi:type="dcterms:W3CDTF">2026-04-23T13:12:00Z</dcterms:created>
  <dcterms:modified xsi:type="dcterms:W3CDTF">2026-04-23T13:12:00Z</dcterms:modified>
</cp:coreProperties>
</file>