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D29" w:rsidRPr="00244D29" w:rsidRDefault="00244D29" w:rsidP="00244D29">
      <w:pPr>
        <w:jc w:val="center"/>
        <w:rPr>
          <w:rFonts w:ascii="Bell MT" w:hAnsi="Bell MT"/>
          <w:sz w:val="96"/>
          <w:szCs w:val="96"/>
        </w:rPr>
      </w:pPr>
      <w:r w:rsidRPr="00244D29">
        <w:rPr>
          <w:rFonts w:ascii="Bell MT" w:hAnsi="Bell MT"/>
          <w:sz w:val="96"/>
          <w:szCs w:val="96"/>
        </w:rPr>
        <w:t>Final Report</w:t>
      </w:r>
    </w:p>
    <w:p w:rsidR="00244D29" w:rsidRPr="00244D29" w:rsidRDefault="00244D29" w:rsidP="00244D29">
      <w:pPr>
        <w:rPr>
          <w:rFonts w:ascii="Bell MT" w:hAnsi="Bell MT"/>
          <w:sz w:val="40"/>
          <w:szCs w:val="40"/>
        </w:rPr>
      </w:pPr>
      <w:r w:rsidRPr="00244D29">
        <w:rPr>
          <w:rFonts w:ascii="Bell MT" w:hAnsi="Bell MT"/>
          <w:sz w:val="40"/>
          <w:szCs w:val="40"/>
        </w:rPr>
        <w:t>Regression model 1 which was dependent on age came out to be more statistically reliable than the model 2 which was dependent on work exp.</w:t>
      </w:r>
    </w:p>
    <w:p w:rsidR="00244D29" w:rsidRPr="00244D29" w:rsidRDefault="00244D29" w:rsidP="00244D29">
      <w:pPr>
        <w:rPr>
          <w:rFonts w:ascii="Bell MT" w:hAnsi="Bell MT"/>
          <w:sz w:val="40"/>
          <w:szCs w:val="40"/>
        </w:rPr>
      </w:pPr>
      <w:r w:rsidRPr="00244D29">
        <w:rPr>
          <w:rFonts w:ascii="Bell MT" w:hAnsi="Bell MT"/>
          <w:sz w:val="40"/>
          <w:szCs w:val="40"/>
        </w:rPr>
        <w:t xml:space="preserve">Well, as many articles from HBR suggests that </w:t>
      </w:r>
      <w:bookmarkStart w:id="0" w:name="_GoBack"/>
      <w:bookmarkEnd w:id="0"/>
      <w:r w:rsidRPr="00244D29">
        <w:rPr>
          <w:rFonts w:ascii="Bell MT" w:hAnsi="Bell MT"/>
          <w:sz w:val="40"/>
          <w:szCs w:val="40"/>
        </w:rPr>
        <w:t>numbers cannot always give us the whole picture. Despite the fact that first language, gender etc. were shown as “statistically insignificant” in my qualitative analysis, we all know that these variables do play a very crucial role in starting salaries.</w:t>
      </w:r>
    </w:p>
    <w:p w:rsidR="00244D29" w:rsidRPr="00244D29" w:rsidRDefault="00244D29" w:rsidP="00244D29">
      <w:pPr>
        <w:rPr>
          <w:rFonts w:ascii="Bell MT" w:hAnsi="Bell MT"/>
          <w:sz w:val="40"/>
          <w:szCs w:val="40"/>
        </w:rPr>
      </w:pPr>
      <w:r w:rsidRPr="00244D29">
        <w:rPr>
          <w:rFonts w:ascii="Bell MT" w:hAnsi="Bell MT"/>
          <w:sz w:val="40"/>
          <w:szCs w:val="40"/>
        </w:rPr>
        <w:t xml:space="preserve">If the first language was not English, we know that accent difference will play a key role in interviews. </w:t>
      </w:r>
    </w:p>
    <w:p w:rsidR="00244D29" w:rsidRPr="00244D29" w:rsidRDefault="00244D29" w:rsidP="00244D29">
      <w:pPr>
        <w:rPr>
          <w:rFonts w:ascii="Bell MT" w:hAnsi="Bell MT"/>
          <w:sz w:val="40"/>
          <w:szCs w:val="40"/>
        </w:rPr>
      </w:pPr>
      <w:r w:rsidRPr="00244D29">
        <w:rPr>
          <w:rFonts w:ascii="Bell MT" w:hAnsi="Bell MT"/>
          <w:sz w:val="40"/>
          <w:szCs w:val="40"/>
        </w:rPr>
        <w:t>Also, factor like satisfactory with the course also shows important insight about the salary. If we look closely, we can observe that students who were satisfied with the course but did not fill the salary data, were the kind of students which have a salary below “social status” (or might not have a job!!).</w:t>
      </w:r>
    </w:p>
    <w:p w:rsidR="00881191" w:rsidRPr="00244D29" w:rsidRDefault="00244D29" w:rsidP="00244D29">
      <w:pPr>
        <w:rPr>
          <w:sz w:val="40"/>
          <w:szCs w:val="40"/>
        </w:rPr>
      </w:pPr>
      <w:r w:rsidRPr="00244D29">
        <w:rPr>
          <w:rFonts w:ascii="Bell MT" w:hAnsi="Bell MT"/>
          <w:sz w:val="40"/>
          <w:szCs w:val="40"/>
        </w:rPr>
        <w:t>Yet another analysis shows that numbers can give us an idea of what might happen, but if we want deeper insights, we have to look at the qualitative side of data.</w:t>
      </w:r>
    </w:p>
    <w:sectPr w:rsidR="00881191" w:rsidRPr="00244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A1"/>
    <w:rsid w:val="000D486D"/>
    <w:rsid w:val="00244D29"/>
    <w:rsid w:val="002922A1"/>
    <w:rsid w:val="007467D0"/>
    <w:rsid w:val="008811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5918A-911D-4F14-BB48-ECA5DA54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Agarwal</dc:creator>
  <cp:keywords/>
  <dc:description/>
  <cp:lastModifiedBy>Apoorv Agarwal</cp:lastModifiedBy>
  <cp:revision>2</cp:revision>
  <dcterms:created xsi:type="dcterms:W3CDTF">2017-08-30T15:55:00Z</dcterms:created>
  <dcterms:modified xsi:type="dcterms:W3CDTF">2017-08-30T16:14:00Z</dcterms:modified>
</cp:coreProperties>
</file>