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Linear and Logistic Regression Derivative Chain Rule Explanation</w:t>
      </w:r>
    </w:p>
    <w:p>
      <w:pPr>
        <w:pStyle w:val="Heading2"/>
        <w:rPr/>
      </w:pPr>
      <w:r>
        <w:rPr/>
        <w:t>1. Linear Regression</w:t>
      </w:r>
    </w:p>
    <w:p>
      <w:pPr>
        <w:pStyle w:val="Normal"/>
        <w:rPr/>
      </w:pPr>
      <w:r>
        <w:rPr/>
        <w:t>Hypothesis: h = Xθ</w:t>
      </w:r>
    </w:p>
    <w:p>
      <w:pPr>
        <w:pStyle w:val="Normal"/>
        <w:rPr/>
      </w:pPr>
      <w:r>
        <w:rPr/>
        <w:t>Cost: J = (1/2m) * sum((h - y)^2)</w:t>
      </w:r>
    </w:p>
    <w:p>
      <w:pPr>
        <w:pStyle w:val="Normal"/>
        <w:rPr/>
      </w:pPr>
      <w:r>
        <w:rPr/>
        <w:t>Chain rule path: θ → h → J</w:t>
      </w:r>
    </w:p>
    <w:p>
      <w:pPr>
        <w:pStyle w:val="Normal"/>
        <w:rPr/>
      </w:pPr>
      <w:r>
        <w:rPr/>
        <w:t>dJ/dθ = (dJ/dh) * (dh/dθ)</w:t>
      </w:r>
    </w:p>
    <w:p>
      <w:pPr>
        <w:pStyle w:val="Normal"/>
        <w:rPr/>
      </w:pPr>
      <w:r>
        <w:rPr/>
        <w:t>dJ/dh = h - y</w:t>
      </w:r>
    </w:p>
    <w:p>
      <w:pPr>
        <w:pStyle w:val="Normal"/>
        <w:rPr/>
      </w:pPr>
      <w:r>
        <w:rPr/>
        <w:t>dh/dθ = X</w:t>
      </w:r>
    </w:p>
    <w:p>
      <w:pPr>
        <w:pStyle w:val="Normal"/>
        <w:rPr/>
      </w:pPr>
      <w:r>
        <w:rPr/>
        <w:t>Final gradient: ∇θJ = (1/m) * Xᵀ(h - y)</w:t>
      </w:r>
    </w:p>
    <w:p>
      <w:pPr>
        <w:pStyle w:val="Heading2"/>
        <w:rPr/>
      </w:pPr>
      <w:r>
        <w:rPr/>
        <w:t>2. Logistic Regression</w:t>
      </w:r>
    </w:p>
    <w:p>
      <w:pPr>
        <w:pStyle w:val="Normal"/>
        <w:rPr/>
      </w:pPr>
      <w:r>
        <w:rPr/>
        <w:t>Hypothesis: h = σ(Xθ)</w:t>
      </w:r>
    </w:p>
    <w:p>
      <w:pPr>
        <w:pStyle w:val="Normal"/>
        <w:rPr/>
      </w:pPr>
      <w:r>
        <w:rPr/>
        <w:t>Cost: J = - (1/m) * sum[y log(h) + (1-y) log(1-h)]</w:t>
      </w:r>
    </w:p>
    <w:p>
      <w:pPr>
        <w:pStyle w:val="Normal"/>
        <w:rPr/>
      </w:pPr>
      <w:r>
        <w:rPr/>
        <w:t>Chain rule path: θ → z → h → J where z = Xθ and h = σ(z)</w:t>
      </w:r>
    </w:p>
    <w:p>
      <w:pPr>
        <w:pStyle w:val="Normal"/>
        <w:rPr/>
      </w:pPr>
      <w:r>
        <w:rPr/>
        <w:t>dJ/dθ = (dJ/dh) * (dh/dz) * (dz/dθ)</w:t>
      </w:r>
    </w:p>
    <w:p>
      <w:pPr>
        <w:pStyle w:val="Normal"/>
        <w:rPr/>
      </w:pPr>
      <w:r>
        <w:rPr/>
        <w:t>dJ/dh = (h - y) / (h(1-h))</w:t>
      </w:r>
    </w:p>
    <w:p>
      <w:pPr>
        <w:pStyle w:val="Normal"/>
        <w:rPr/>
      </w:pPr>
      <w:r>
        <w:rPr/>
        <w:t>dh/dz = h(1 - h)</w:t>
      </w:r>
    </w:p>
    <w:p>
      <w:pPr>
        <w:pStyle w:val="Normal"/>
        <w:rPr/>
      </w:pPr>
      <w:r>
        <w:rPr/>
        <w:t>dz/dθ = X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Final gradient: ∇θJ = (1/m) * Xᵀ(h - y)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120</Words>
  <Characters>419</Characters>
  <CharactersWithSpaces>521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