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527" w:rsidRDefault="002F5690" w:rsidP="001A4527">
      <w:pPr>
        <w:spacing w:before="400" w:after="12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</w:rPr>
      </w:pPr>
      <w:r w:rsidRPr="00296054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 xml:space="preserve">System </w:t>
      </w:r>
      <w:r w:rsidR="00ED639F" w:rsidRPr="00296054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>Test Plan</w:t>
      </w:r>
    </w:p>
    <w:p w:rsidR="00ED639F" w:rsidRPr="002F5690" w:rsidRDefault="001A4527" w:rsidP="001A4527">
      <w:pPr>
        <w:spacing w:before="400" w:after="120" w:line="240" w:lineRule="auto"/>
        <w:jc w:val="center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 xml:space="preserve">Diabetes </w:t>
      </w:r>
      <w:r w:rsidR="007963F2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>classifier</w:t>
      </w:r>
      <w:r w:rsidR="00296054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br/>
      </w:r>
      <w:r w:rsidR="00ED639F"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Test Plan Identifier:</w:t>
      </w:r>
      <w:r w:rsidR="00ED639F"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TP0029</w:t>
      </w:r>
      <w:r w:rsidR="007963F2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-diabetes classifier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References: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2F5690">
        <w:rPr>
          <w:rFonts w:eastAsia="Times New Roman" w:cstheme="minorHAnsi"/>
          <w:i/>
          <w:iCs/>
          <w:color w:val="222222"/>
          <w:sz w:val="24"/>
          <w:szCs w:val="24"/>
          <w:shd w:val="clear" w:color="auto" w:fill="FFFFFF"/>
        </w:rPr>
        <w:t>SRS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document is used for references</w:t>
      </w:r>
    </w:p>
    <w:p w:rsidR="007963F2" w:rsidRPr="007963F2" w:rsidRDefault="00ED639F" w:rsidP="002D21A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374151"/>
          <w:sz w:val="24"/>
          <w:szCs w:val="24"/>
        </w:rPr>
      </w:pPr>
      <w:r w:rsidRPr="007963F2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Introduction</w:t>
      </w:r>
      <w:r w:rsidRPr="007963F2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7963F2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This test plan aims to verify the performance and accuracy of the diabetes classifier</w:t>
      </w:r>
      <w:r w:rsidR="007963F2" w:rsidRPr="007963F2">
        <w:rPr>
          <w:rFonts w:eastAsia="Times New Roman" w:cstheme="minorHAnsi"/>
          <w:color w:val="374151"/>
          <w:sz w:val="24"/>
          <w:szCs w:val="24"/>
        </w:rPr>
        <w:t>.</w:t>
      </w:r>
      <w:r w:rsidR="007963F2">
        <w:rPr>
          <w:rFonts w:eastAsia="Times New Roman" w:cstheme="minorHAnsi"/>
          <w:color w:val="374151"/>
          <w:sz w:val="24"/>
          <w:szCs w:val="24"/>
        </w:rPr>
        <w:t xml:space="preserve"> The objective</w:t>
      </w:r>
      <w:r w:rsidR="00CA612E">
        <w:rPr>
          <w:rFonts w:eastAsia="Times New Roman" w:cstheme="minorHAnsi"/>
          <w:color w:val="374151"/>
          <w:sz w:val="24"/>
          <w:szCs w:val="24"/>
        </w:rPr>
        <w:t xml:space="preserve"> is to ensure that the classifier correctly predicts diabetes based on the input features.</w:t>
      </w:r>
      <w:r w:rsidR="007963F2">
        <w:rPr>
          <w:rFonts w:eastAsia="Times New Roman" w:cstheme="minorHAnsi"/>
          <w:color w:val="374151"/>
          <w:sz w:val="24"/>
          <w:szCs w:val="24"/>
        </w:rPr>
        <w:t xml:space="preserve"> </w:t>
      </w:r>
    </w:p>
    <w:p w:rsidR="00ED639F" w:rsidRPr="007963F2" w:rsidRDefault="00ED639F" w:rsidP="002D21A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374151"/>
          <w:sz w:val="24"/>
          <w:szCs w:val="24"/>
        </w:rPr>
      </w:pPr>
      <w:r w:rsidRPr="007963F2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Test Items</w:t>
      </w:r>
      <w:r w:rsidR="00CA612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CA612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The test items for this plan include all the functionalities of the diabetes classifier, including data loading, preprocessing, model training and prediction.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Software Risk Issues: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Not Applicable.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Features to be Tested</w:t>
      </w:r>
      <w:r w:rsidR="00CA612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CA612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Data loading, data preprocessing, model training and model prediction.</w:t>
      </w:r>
    </w:p>
    <w:p w:rsidR="00CA612E" w:rsidRPr="00CA612E" w:rsidRDefault="00ED639F" w:rsidP="009D634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A612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Features not to be Tested:</w:t>
      </w:r>
      <w:r w:rsidRPr="00CA612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A612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Visual design or UI components are not applicable for this test plan.</w:t>
      </w:r>
    </w:p>
    <w:p w:rsidR="00ED639F" w:rsidRPr="00CA612E" w:rsidRDefault="00ED639F" w:rsidP="009D634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A612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Approach</w:t>
      </w:r>
      <w:r w:rsidR="00CA612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CA612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Manual testing will be performed by executing the code and verifying the results.</w:t>
      </w:r>
    </w:p>
    <w:p w:rsidR="00DA613B" w:rsidRPr="00DA613B" w:rsidRDefault="00ED639F" w:rsidP="00853B0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DA613B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Item Pass/Fail Criteria</w:t>
      </w:r>
      <w:r w:rsidR="00DA613B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Each test case will have a specific set of pass/fail criteria that must be met. For example, the accuracy of the model’s predictions should meet the specified threshold.</w:t>
      </w:r>
    </w:p>
    <w:p w:rsidR="00ED639F" w:rsidRPr="00DA613B" w:rsidRDefault="00ED639F" w:rsidP="00853B0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DA613B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Suspension Criteria and Resumption</w:t>
      </w:r>
      <w:r w:rsidR="00DA613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: If critical defects are identified during testing, the testing process maybe suspended until the issues are resolved. 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Test Deliverables: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The test deliverables include a test plan, test cases, test scripts, test automation, test execution and a final test summary report.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Remaining Test Tasks: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Not applicable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Environmental Needs: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Python environment with necessary </w:t>
      </w:r>
      <w:proofErr w:type="gramStart"/>
      <w:r w:rsid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dependencies(</w:t>
      </w:r>
      <w:proofErr w:type="gramEnd"/>
      <w:r w:rsid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NumPy, Pandas, scikit-learn) installed.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Staffing and Training Needs: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One tester </w:t>
      </w:r>
      <w:r w:rsid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with knowledge of Python, scikit-learn and machine learning concepts.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 xml:space="preserve">Responsibilities: </w:t>
      </w:r>
      <w:r w:rsidRPr="002F569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testing team</w:t>
      </w:r>
      <w:r w:rsidR="00DA613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is responsible for executing the test case, recording defects and reporting them according to the defined process.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Schedule: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The test plan execution should be scheduled based on the project timeline and availability of resources.</w:t>
      </w:r>
    </w:p>
    <w:p w:rsidR="00DA613B" w:rsidRPr="00DA613B" w:rsidRDefault="00ED639F" w:rsidP="001B15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A613B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Planning Risks and Contingencies:</w:t>
      </w:r>
      <w:r w:rsidRP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A613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Possible risks</w:t>
      </w:r>
      <w:r w:rsidR="00DA613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, such as model underfitting, inaccurate predictions or issues with data preprocessing, should be considered. Mitigation strategies and contingency plans should be developed to address these risks</w:t>
      </w:r>
      <w:r w:rsidRPr="00DA613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ED639F" w:rsidRPr="00DA613B" w:rsidRDefault="00ED639F" w:rsidP="001B15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A613B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 xml:space="preserve">Approvals: </w:t>
      </w:r>
      <w:r w:rsidRPr="00DA613B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CVSN Reddy Sir</w:t>
      </w:r>
    </w:p>
    <w:p w:rsidR="00ED639F" w:rsidRPr="002F5690" w:rsidRDefault="00ED639F" w:rsidP="00ED639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Glossary: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 </w:t>
      </w:r>
    </w:p>
    <w:p w:rsidR="008A16DE" w:rsidRPr="00DA613B" w:rsidRDefault="00ED639F" w:rsidP="00DA613B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F5690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SRS</w:t>
      </w:r>
      <w:r w:rsidRPr="002F5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- System Requirements Specification</w:t>
      </w:r>
    </w:p>
    <w:sectPr w:rsidR="008A16DE" w:rsidRPr="00DA613B" w:rsidSect="008A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AB8"/>
    <w:multiLevelType w:val="multilevel"/>
    <w:tmpl w:val="C0B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73CC9"/>
    <w:multiLevelType w:val="hybridMultilevel"/>
    <w:tmpl w:val="757C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C546D"/>
    <w:multiLevelType w:val="hybridMultilevel"/>
    <w:tmpl w:val="3968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06404">
    <w:abstractNumId w:val="2"/>
  </w:num>
  <w:num w:numId="2" w16cid:durableId="1803187012">
    <w:abstractNumId w:val="1"/>
  </w:num>
  <w:num w:numId="3" w16cid:durableId="935670571">
    <w:abstractNumId w:val="0"/>
  </w:num>
  <w:num w:numId="4" w16cid:durableId="193046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AF9"/>
    <w:rsid w:val="001A4527"/>
    <w:rsid w:val="00296054"/>
    <w:rsid w:val="002F5690"/>
    <w:rsid w:val="007963F2"/>
    <w:rsid w:val="00854AF9"/>
    <w:rsid w:val="008A16DE"/>
    <w:rsid w:val="00CA612E"/>
    <w:rsid w:val="00CC4973"/>
    <w:rsid w:val="00DA613B"/>
    <w:rsid w:val="00ED639F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B3F5"/>
  <w15:docId w15:val="{94BCF526-F171-4FE4-B4D5-5DFFEEE6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DE"/>
  </w:style>
  <w:style w:type="paragraph" w:styleId="Heading1">
    <w:name w:val="heading 1"/>
    <w:basedOn w:val="Normal"/>
    <w:link w:val="Heading1Char"/>
    <w:uiPriority w:val="9"/>
    <w:qFormat/>
    <w:rsid w:val="00ED6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334</Words>
  <Characters>1844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SUDHANVA P</dc:creator>
  <cp:lastModifiedBy>Apoorva hegde</cp:lastModifiedBy>
  <cp:revision>5</cp:revision>
  <dcterms:created xsi:type="dcterms:W3CDTF">2023-05-08T15:39:00Z</dcterms:created>
  <dcterms:modified xsi:type="dcterms:W3CDTF">2023-06-07T17:00:00Z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c4ef9447a169eff8eef7781ce609d2f1daaa5a5f9c2d22648562ccac156a6f96</vt:lpwstr>
  </property>
</Properties>
</file>