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203" w:rsidRPr="00AD449B" w:rsidRDefault="00F20203">
      <w:pPr>
        <w:rPr>
          <w:b/>
        </w:rPr>
      </w:pPr>
      <w:r w:rsidRPr="00AD449B">
        <w:rPr>
          <w:b/>
        </w:rPr>
        <w:t xml:space="preserve">Apoorva </w:t>
      </w:r>
      <w:r w:rsidR="00AD449B" w:rsidRPr="00AD449B">
        <w:rPr>
          <w:b/>
        </w:rPr>
        <w:t xml:space="preserve">Kadam </w:t>
      </w:r>
      <w:bookmarkStart w:id="0" w:name="_GoBack"/>
      <w:bookmarkEnd w:id="0"/>
    </w:p>
    <w:p w:rsidR="00AD449B" w:rsidRDefault="00A01AA1" w:rsidP="00AD449B">
      <w:pPr>
        <w:pStyle w:val="NormalWeb"/>
        <w:shd w:val="clear" w:color="auto" w:fill="FFFFFF"/>
        <w:spacing w:before="0" w:beforeAutospacing="0" w:after="0" w:afterAutospacing="0" w:line="300" w:lineRule="atLeast"/>
        <w:jc w:val="both"/>
        <w:rPr>
          <w:rFonts w:ascii="Helvetica" w:hAnsi="Helvetica" w:cs="Helvetica"/>
          <w:color w:val="000000"/>
          <w:sz w:val="21"/>
          <w:szCs w:val="21"/>
        </w:rPr>
      </w:pPr>
      <w:r>
        <w:rPr>
          <w:rFonts w:ascii="Arial" w:hAnsi="Arial" w:cs="Arial"/>
          <w:color w:val="000000"/>
          <w:sz w:val="20"/>
          <w:szCs w:val="20"/>
        </w:rPr>
        <w:t xml:space="preserve">Dataset: </w:t>
      </w:r>
      <w:r w:rsidRPr="00A01AA1">
        <w:rPr>
          <w:rFonts w:ascii="Helvetica" w:hAnsi="Helvetica" w:cs="Helvetica"/>
          <w:color w:val="000000"/>
          <w:sz w:val="21"/>
          <w:szCs w:val="21"/>
        </w:rPr>
        <w:t>Each row in this dataset contains information about</w:t>
      </w:r>
      <w:r>
        <w:rPr>
          <w:rFonts w:ascii="Helvetica" w:hAnsi="Helvetica" w:cs="Helvetica"/>
          <w:color w:val="000000"/>
          <w:sz w:val="21"/>
          <w:szCs w:val="21"/>
        </w:rPr>
        <w:t xml:space="preserve"> </w:t>
      </w:r>
      <w:r w:rsidRPr="00A01AA1">
        <w:rPr>
          <w:rFonts w:ascii="Helvetica" w:hAnsi="Helvetica" w:cs="Helvetica"/>
          <w:color w:val="000000"/>
          <w:sz w:val="21"/>
          <w:szCs w:val="21"/>
        </w:rPr>
        <w:t>a person who signed up for a demo of a software product. The objective is to build a model to predict whether or not a given user will "convert" and purchase the software.</w:t>
      </w:r>
    </w:p>
    <w:p w:rsidR="00AD449B" w:rsidRDefault="00AD449B" w:rsidP="00AD449B">
      <w:pPr>
        <w:pStyle w:val="NormalWeb"/>
        <w:shd w:val="clear" w:color="auto" w:fill="FFFFFF"/>
        <w:spacing w:before="0" w:beforeAutospacing="0" w:after="0" w:afterAutospacing="0" w:line="300" w:lineRule="atLeast"/>
        <w:jc w:val="both"/>
        <w:rPr>
          <w:rFonts w:ascii="Helvetica" w:hAnsi="Helvetica" w:cs="Helvetica"/>
          <w:color w:val="000000"/>
          <w:sz w:val="21"/>
          <w:szCs w:val="21"/>
        </w:rPr>
      </w:pPr>
    </w:p>
    <w:p w:rsidR="00A01AA1" w:rsidRPr="00A01AA1" w:rsidRDefault="00A01AA1" w:rsidP="00AD449B">
      <w:pPr>
        <w:pStyle w:val="NormalWeb"/>
        <w:shd w:val="clear" w:color="auto" w:fill="FFFFFF"/>
        <w:spacing w:before="0" w:beforeAutospacing="0" w:after="0" w:afterAutospacing="0" w:line="300" w:lineRule="atLeast"/>
        <w:jc w:val="both"/>
        <w:rPr>
          <w:rFonts w:ascii="Helvetica" w:hAnsi="Helvetica" w:cs="Helvetica"/>
          <w:color w:val="000000"/>
          <w:sz w:val="21"/>
          <w:szCs w:val="21"/>
        </w:rPr>
      </w:pPr>
      <w:r w:rsidRPr="00A01AA1">
        <w:rPr>
          <w:rFonts w:ascii="Helvetica" w:hAnsi="Helvetica" w:cs="Helvetica"/>
          <w:color w:val="000000"/>
          <w:sz w:val="21"/>
          <w:szCs w:val="21"/>
        </w:rPr>
        <w:t>Data Feature Descriptions:</w:t>
      </w:r>
    </w:p>
    <w:p w:rsidR="00A01AA1" w:rsidRPr="00A01AA1" w:rsidRDefault="00A01AA1" w:rsidP="00A01AA1">
      <w:pPr>
        <w:spacing w:after="0" w:line="240" w:lineRule="auto"/>
        <w:rPr>
          <w:rFonts w:ascii="Times New Roman" w:eastAsia="Times New Roman" w:hAnsi="Times New Roman" w:cs="Times New Roman"/>
          <w:sz w:val="24"/>
          <w:szCs w:val="24"/>
        </w:rPr>
      </w:pPr>
      <w:r w:rsidRPr="00A01AA1">
        <w:rPr>
          <w:rFonts w:ascii="Times New Roman" w:eastAsia="Times New Roman" w:hAnsi="Symbol" w:cs="Times New Roman"/>
          <w:sz w:val="24"/>
          <w:szCs w:val="24"/>
        </w:rPr>
        <w:t></w:t>
      </w:r>
      <w:r w:rsidRPr="00A01AA1">
        <w:rPr>
          <w:rFonts w:ascii="Times New Roman" w:eastAsia="Times New Roman" w:hAnsi="Times New Roman" w:cs="Times New Roman"/>
          <w:sz w:val="24"/>
          <w:szCs w:val="24"/>
        </w:rPr>
        <w:t xml:space="preserve">  num_visits - the number of distinct sessions the user spent with the software</w:t>
      </w:r>
    </w:p>
    <w:p w:rsidR="00A01AA1" w:rsidRPr="00A01AA1" w:rsidRDefault="00A01AA1" w:rsidP="00A01AA1">
      <w:pPr>
        <w:spacing w:after="0" w:line="240" w:lineRule="auto"/>
        <w:rPr>
          <w:rFonts w:ascii="Times New Roman" w:eastAsia="Times New Roman" w:hAnsi="Times New Roman" w:cs="Times New Roman"/>
          <w:sz w:val="24"/>
          <w:szCs w:val="24"/>
        </w:rPr>
      </w:pPr>
      <w:r w:rsidRPr="00A01AA1">
        <w:rPr>
          <w:rFonts w:ascii="Times New Roman" w:eastAsia="Times New Roman" w:hAnsi="Symbol" w:cs="Times New Roman"/>
          <w:sz w:val="24"/>
          <w:szCs w:val="24"/>
        </w:rPr>
        <w:t></w:t>
      </w:r>
      <w:r w:rsidRPr="00A01AA1">
        <w:rPr>
          <w:rFonts w:ascii="Times New Roman" w:eastAsia="Times New Roman" w:hAnsi="Times New Roman" w:cs="Times New Roman"/>
          <w:sz w:val="24"/>
          <w:szCs w:val="24"/>
        </w:rPr>
        <w:t xml:space="preserve">  total_minutes_on_demo - the number of total minutes the user spent using the software</w:t>
      </w:r>
    </w:p>
    <w:p w:rsidR="00A01AA1" w:rsidRPr="00A01AA1" w:rsidRDefault="00A01AA1" w:rsidP="00A01AA1">
      <w:pPr>
        <w:spacing w:after="0" w:line="240" w:lineRule="auto"/>
        <w:rPr>
          <w:rFonts w:ascii="Times New Roman" w:eastAsia="Times New Roman" w:hAnsi="Times New Roman" w:cs="Times New Roman"/>
          <w:sz w:val="24"/>
          <w:szCs w:val="24"/>
        </w:rPr>
      </w:pPr>
      <w:r w:rsidRPr="00A01AA1">
        <w:rPr>
          <w:rFonts w:ascii="Times New Roman" w:eastAsia="Times New Roman" w:hAnsi="Symbol" w:cs="Times New Roman"/>
          <w:sz w:val="24"/>
          <w:szCs w:val="24"/>
        </w:rPr>
        <w:t></w:t>
      </w:r>
      <w:r w:rsidRPr="00A01AA1">
        <w:rPr>
          <w:rFonts w:ascii="Times New Roman" w:eastAsia="Times New Roman" w:hAnsi="Times New Roman" w:cs="Times New Roman"/>
          <w:sz w:val="24"/>
          <w:szCs w:val="24"/>
        </w:rPr>
        <w:t xml:space="preserve">  user_age - the age of the user in years</w:t>
      </w:r>
    </w:p>
    <w:p w:rsidR="00A01AA1" w:rsidRPr="00A01AA1" w:rsidRDefault="00A01AA1" w:rsidP="00A01AA1">
      <w:pPr>
        <w:spacing w:after="0" w:line="240" w:lineRule="auto"/>
        <w:rPr>
          <w:rFonts w:ascii="Times New Roman" w:eastAsia="Times New Roman" w:hAnsi="Times New Roman" w:cs="Times New Roman"/>
          <w:sz w:val="24"/>
          <w:szCs w:val="24"/>
        </w:rPr>
      </w:pPr>
      <w:r w:rsidRPr="00A01AA1">
        <w:rPr>
          <w:rFonts w:ascii="Times New Roman" w:eastAsia="Times New Roman" w:hAnsi="Symbol" w:cs="Times New Roman"/>
          <w:sz w:val="24"/>
          <w:szCs w:val="24"/>
        </w:rPr>
        <w:t></w:t>
      </w:r>
      <w:r w:rsidRPr="00A01AA1">
        <w:rPr>
          <w:rFonts w:ascii="Times New Roman" w:eastAsia="Times New Roman" w:hAnsi="Times New Roman" w:cs="Times New Roman"/>
          <w:sz w:val="24"/>
          <w:szCs w:val="24"/>
        </w:rPr>
        <w:t xml:space="preserve">  demo_source - how the user initially discovered the software</w:t>
      </w:r>
    </w:p>
    <w:p w:rsidR="00A01AA1" w:rsidRPr="00A01AA1" w:rsidRDefault="00A01AA1" w:rsidP="00A01AA1">
      <w:pPr>
        <w:spacing w:after="0" w:line="240" w:lineRule="auto"/>
        <w:rPr>
          <w:rFonts w:ascii="Times New Roman" w:eastAsia="Times New Roman" w:hAnsi="Times New Roman" w:cs="Times New Roman"/>
          <w:sz w:val="24"/>
          <w:szCs w:val="24"/>
        </w:rPr>
      </w:pPr>
      <w:r w:rsidRPr="00A01AA1">
        <w:rPr>
          <w:rFonts w:ascii="Times New Roman" w:eastAsia="Times New Roman" w:hAnsi="Symbol" w:cs="Times New Roman"/>
          <w:sz w:val="24"/>
          <w:szCs w:val="24"/>
        </w:rPr>
        <w:t></w:t>
      </w:r>
      <w:r w:rsidRPr="00A01AA1">
        <w:rPr>
          <w:rFonts w:ascii="Times New Roman" w:eastAsia="Times New Roman" w:hAnsi="Times New Roman" w:cs="Times New Roman"/>
          <w:sz w:val="24"/>
          <w:szCs w:val="24"/>
        </w:rPr>
        <w:t xml:space="preserve">  data_rows_input - how many rows of their own data the user uploaded to the software</w:t>
      </w:r>
    </w:p>
    <w:p w:rsidR="00A01AA1" w:rsidRPr="00A01AA1" w:rsidRDefault="00A01AA1" w:rsidP="00A01AA1">
      <w:pPr>
        <w:spacing w:after="0" w:line="240" w:lineRule="auto"/>
        <w:rPr>
          <w:rFonts w:ascii="Times New Roman" w:eastAsia="Times New Roman" w:hAnsi="Times New Roman" w:cs="Times New Roman"/>
          <w:sz w:val="24"/>
          <w:szCs w:val="24"/>
        </w:rPr>
      </w:pPr>
      <w:r w:rsidRPr="00A01AA1">
        <w:rPr>
          <w:rFonts w:ascii="Times New Roman" w:eastAsia="Times New Roman" w:hAnsi="Symbol" w:cs="Times New Roman"/>
          <w:sz w:val="24"/>
          <w:szCs w:val="24"/>
        </w:rPr>
        <w:t></w:t>
      </w:r>
      <w:r w:rsidRPr="00A01AA1">
        <w:rPr>
          <w:rFonts w:ascii="Times New Roman" w:eastAsia="Times New Roman" w:hAnsi="Times New Roman" w:cs="Times New Roman"/>
          <w:sz w:val="24"/>
          <w:szCs w:val="24"/>
        </w:rPr>
        <w:t xml:space="preserve">  users_in_network - how many people the user knows who already use the software</w:t>
      </w:r>
    </w:p>
    <w:p w:rsidR="00A01AA1" w:rsidRPr="00A01AA1" w:rsidRDefault="00A01AA1" w:rsidP="00A01AA1">
      <w:pPr>
        <w:spacing w:after="0" w:line="240" w:lineRule="auto"/>
        <w:rPr>
          <w:rFonts w:ascii="Times New Roman" w:eastAsia="Times New Roman" w:hAnsi="Times New Roman" w:cs="Times New Roman"/>
          <w:sz w:val="24"/>
          <w:szCs w:val="24"/>
        </w:rPr>
      </w:pPr>
      <w:r w:rsidRPr="00A01AA1">
        <w:rPr>
          <w:rFonts w:ascii="Times New Roman" w:eastAsia="Times New Roman" w:hAnsi="Symbol" w:cs="Times New Roman"/>
          <w:sz w:val="24"/>
          <w:szCs w:val="24"/>
        </w:rPr>
        <w:t></w:t>
      </w:r>
      <w:r w:rsidRPr="00A01AA1">
        <w:rPr>
          <w:rFonts w:ascii="Times New Roman" w:eastAsia="Times New Roman" w:hAnsi="Times New Roman" w:cs="Times New Roman"/>
          <w:sz w:val="24"/>
          <w:szCs w:val="24"/>
        </w:rPr>
        <w:t xml:space="preserve">  outreach_emails_sent - the number of emails sent to the user by the software company while the user is in the demo period</w:t>
      </w:r>
    </w:p>
    <w:p w:rsidR="00A01AA1" w:rsidRPr="00A01AA1" w:rsidRDefault="00A01AA1" w:rsidP="00A01AA1">
      <w:pPr>
        <w:spacing w:after="0" w:line="240" w:lineRule="auto"/>
        <w:rPr>
          <w:rFonts w:ascii="Times New Roman" w:eastAsia="Times New Roman" w:hAnsi="Times New Roman" w:cs="Times New Roman"/>
          <w:sz w:val="24"/>
          <w:szCs w:val="24"/>
        </w:rPr>
      </w:pPr>
      <w:r w:rsidRPr="00A01AA1">
        <w:rPr>
          <w:rFonts w:ascii="Times New Roman" w:eastAsia="Times New Roman" w:hAnsi="Symbol" w:cs="Times New Roman"/>
          <w:sz w:val="24"/>
          <w:szCs w:val="24"/>
        </w:rPr>
        <w:t></w:t>
      </w:r>
      <w:r w:rsidRPr="00A01AA1">
        <w:rPr>
          <w:rFonts w:ascii="Times New Roman" w:eastAsia="Times New Roman" w:hAnsi="Times New Roman" w:cs="Times New Roman"/>
          <w:sz w:val="24"/>
          <w:szCs w:val="24"/>
        </w:rPr>
        <w:t xml:space="preserve">  support_tickets_filed - the number of support requests sent by the user to the software company while using the demo</w:t>
      </w:r>
    </w:p>
    <w:p w:rsidR="00A01AA1" w:rsidRDefault="00A01AA1" w:rsidP="00A01AA1">
      <w:pPr>
        <w:pStyle w:val="NormalWeb"/>
        <w:shd w:val="clear" w:color="auto" w:fill="FAFAFA"/>
        <w:spacing w:before="0" w:beforeAutospacing="0" w:after="240" w:afterAutospacing="0" w:line="240" w:lineRule="atLeast"/>
        <w:rPr>
          <w:rFonts w:ascii="Arial" w:hAnsi="Arial" w:cs="Arial"/>
          <w:color w:val="000000"/>
          <w:sz w:val="20"/>
          <w:szCs w:val="20"/>
        </w:rPr>
      </w:pPr>
      <w:r w:rsidRPr="00A01AA1">
        <w:rPr>
          <w:rFonts w:hAnsi="Symbol"/>
        </w:rPr>
        <w:t></w:t>
      </w:r>
      <w:r w:rsidRPr="00A01AA1">
        <w:t xml:space="preserve">  converted - boolean label of whether the user converted and purchased the software.</w:t>
      </w:r>
    </w:p>
    <w:p w:rsidR="00A01AA1" w:rsidRPr="001F68E3" w:rsidRDefault="00A01AA1">
      <w:pPr>
        <w:rPr>
          <w:b/>
          <w:u w:val="single"/>
        </w:rPr>
      </w:pPr>
      <w:r w:rsidRPr="001F68E3">
        <w:rPr>
          <w:b/>
          <w:u w:val="single"/>
        </w:rPr>
        <w:t>Research question:</w:t>
      </w:r>
    </w:p>
    <w:p w:rsidR="009F0B9F" w:rsidRDefault="009F0B9F" w:rsidP="009F0B9F">
      <w:pPr>
        <w:pStyle w:val="ListParagraph"/>
        <w:numPr>
          <w:ilvl w:val="0"/>
          <w:numId w:val="1"/>
        </w:numPr>
      </w:pPr>
      <w:r>
        <w:t>Which demo source is better? Email or website?</w:t>
      </w:r>
    </w:p>
    <w:p w:rsidR="009F0B9F" w:rsidRDefault="009F0B9F" w:rsidP="009F0B9F">
      <w:pPr>
        <w:pStyle w:val="ListParagraph"/>
        <w:numPr>
          <w:ilvl w:val="0"/>
          <w:numId w:val="1"/>
        </w:numPr>
      </w:pPr>
      <w:r>
        <w:t>Total minutes spent on email demo is more or on website?</w:t>
      </w:r>
    </w:p>
    <w:p w:rsidR="00B719DC" w:rsidRDefault="00B719DC" w:rsidP="009F0B9F">
      <w:pPr>
        <w:pStyle w:val="ListParagraph"/>
        <w:numPr>
          <w:ilvl w:val="0"/>
          <w:numId w:val="1"/>
        </w:numPr>
      </w:pPr>
      <w:r>
        <w:t>User age of email demo source v/s website demo source user age</w:t>
      </w:r>
    </w:p>
    <w:p w:rsidR="00B719DC" w:rsidRDefault="00C64AB1" w:rsidP="009F0B9F">
      <w:pPr>
        <w:pStyle w:val="ListParagraph"/>
        <w:numPr>
          <w:ilvl w:val="0"/>
          <w:numId w:val="1"/>
        </w:numPr>
      </w:pPr>
      <w:r>
        <w:t>For user who checked demo software sent through email weather total minutes spent on demo software is a significant factor in predicting whether or not that user converted the software?</w:t>
      </w:r>
    </w:p>
    <w:p w:rsidR="00C64AB1" w:rsidRDefault="00C64AB1" w:rsidP="00C64AB1">
      <w:pPr>
        <w:pStyle w:val="ListParagraph"/>
        <w:numPr>
          <w:ilvl w:val="0"/>
          <w:numId w:val="1"/>
        </w:numPr>
      </w:pPr>
      <w:r>
        <w:t>For user who checked demo software on website weather total minutes spent on demo software is a significant factor in predicting whether or not that user converted the software?</w:t>
      </w:r>
    </w:p>
    <w:p w:rsidR="004F5D47" w:rsidRDefault="004F5D47" w:rsidP="004F5D47">
      <w:pPr>
        <w:pStyle w:val="ListParagraph"/>
        <w:numPr>
          <w:ilvl w:val="0"/>
          <w:numId w:val="1"/>
        </w:numPr>
      </w:pPr>
      <w:r>
        <w:t xml:space="preserve">For user who checked demo software sent through email weather </w:t>
      </w:r>
      <w:r w:rsidR="00F34FA0">
        <w:t>age group</w:t>
      </w:r>
      <w:r>
        <w:t xml:space="preserve"> is a significant factor in predicting whether or not that user converted the software?</w:t>
      </w:r>
    </w:p>
    <w:p w:rsidR="004F5D47" w:rsidRDefault="004F5D47" w:rsidP="004F5D47">
      <w:pPr>
        <w:pStyle w:val="ListParagraph"/>
        <w:numPr>
          <w:ilvl w:val="0"/>
          <w:numId w:val="1"/>
        </w:numPr>
      </w:pPr>
      <w:r>
        <w:t xml:space="preserve">For user who checked demo software sent through email weather </w:t>
      </w:r>
      <w:r w:rsidR="00F34FA0">
        <w:t>age group</w:t>
      </w:r>
      <w:r>
        <w:t xml:space="preserve"> is a significant factor in predicting whether or not that user converted the software?</w:t>
      </w:r>
    </w:p>
    <w:p w:rsidR="00C64AB1" w:rsidRDefault="004F5D47" w:rsidP="009F0B9F">
      <w:pPr>
        <w:pStyle w:val="ListParagraph"/>
        <w:numPr>
          <w:ilvl w:val="0"/>
          <w:numId w:val="1"/>
        </w:numPr>
      </w:pPr>
      <w:r>
        <w:t>Which</w:t>
      </w:r>
    </w:p>
    <w:p w:rsidR="00542C9A" w:rsidRPr="000E2976" w:rsidRDefault="00542C9A" w:rsidP="00542C9A">
      <w:pPr>
        <w:rPr>
          <w:color w:val="0000FF"/>
        </w:rPr>
      </w:pPr>
      <w:r w:rsidRPr="000E2976">
        <w:rPr>
          <w:color w:val="0000FF"/>
        </w:rPr>
        <w:t>Table function on the converted variable of subset demo source email shows that 693 people purchased software and for website demo source 879</w:t>
      </w:r>
      <w:r w:rsidR="005644BE" w:rsidRPr="000E2976">
        <w:rPr>
          <w:color w:val="0000FF"/>
        </w:rPr>
        <w:t xml:space="preserve"> people converted software. This clearly shows that people who check demo on website are more likely to purchase the software than the one whom the demo source was sent though email.</w:t>
      </w:r>
    </w:p>
    <w:p w:rsidR="00BF4D64" w:rsidRPr="00757147" w:rsidRDefault="00A01AA1" w:rsidP="00542C9A">
      <w:pPr>
        <w:rPr>
          <w:b/>
          <w:u w:val="single"/>
        </w:rPr>
      </w:pPr>
      <w:r w:rsidRPr="00757147">
        <w:rPr>
          <w:b/>
          <w:u w:val="single"/>
        </w:rPr>
        <w:t>Descriptive Statistics</w:t>
      </w:r>
      <w:r w:rsidR="00542C9A" w:rsidRPr="00757147">
        <w:rPr>
          <w:b/>
          <w:u w:val="single"/>
        </w:rPr>
        <w:t>:</w:t>
      </w:r>
    </w:p>
    <w:tbl>
      <w:tblPr>
        <w:tblStyle w:val="TableGrid"/>
        <w:tblW w:w="0" w:type="auto"/>
        <w:tblLook w:val="04A0" w:firstRow="1" w:lastRow="0" w:firstColumn="1" w:lastColumn="0" w:noHBand="0" w:noVBand="1"/>
      </w:tblPr>
      <w:tblGrid>
        <w:gridCol w:w="2440"/>
        <w:gridCol w:w="1114"/>
        <w:gridCol w:w="1154"/>
        <w:gridCol w:w="1180"/>
        <w:gridCol w:w="1154"/>
        <w:gridCol w:w="1154"/>
        <w:gridCol w:w="1154"/>
      </w:tblGrid>
      <w:tr w:rsidR="00B22421" w:rsidTr="00B22421">
        <w:trPr>
          <w:trHeight w:val="332"/>
        </w:trPr>
        <w:tc>
          <w:tcPr>
            <w:tcW w:w="1335" w:type="dxa"/>
          </w:tcPr>
          <w:p w:rsidR="00B22421" w:rsidRPr="00B22421" w:rsidRDefault="00B22421">
            <w:pPr>
              <w:rPr>
                <w:b/>
              </w:rPr>
            </w:pPr>
            <w:r w:rsidRPr="00B22421">
              <w:rPr>
                <w:b/>
              </w:rPr>
              <w:t>Demo_Source - Email</w:t>
            </w:r>
          </w:p>
        </w:tc>
        <w:tc>
          <w:tcPr>
            <w:tcW w:w="1335" w:type="dxa"/>
          </w:tcPr>
          <w:p w:rsidR="00B22421" w:rsidRDefault="00B22421">
            <w:r w:rsidRPr="00B22421">
              <w:t>Min</w:t>
            </w:r>
          </w:p>
        </w:tc>
        <w:tc>
          <w:tcPr>
            <w:tcW w:w="1336" w:type="dxa"/>
          </w:tcPr>
          <w:p w:rsidR="00B22421" w:rsidRDefault="00B22421">
            <w:r w:rsidRPr="00B22421">
              <w:t>1st Qu.</w:t>
            </w:r>
          </w:p>
        </w:tc>
        <w:tc>
          <w:tcPr>
            <w:tcW w:w="1336" w:type="dxa"/>
          </w:tcPr>
          <w:p w:rsidR="00B22421" w:rsidRDefault="00B22421">
            <w:r w:rsidRPr="00B22421">
              <w:t>Median</w:t>
            </w:r>
          </w:p>
        </w:tc>
        <w:tc>
          <w:tcPr>
            <w:tcW w:w="1336" w:type="dxa"/>
          </w:tcPr>
          <w:p w:rsidR="00B22421" w:rsidRDefault="00B22421">
            <w:r w:rsidRPr="00B22421">
              <w:t>Mean</w:t>
            </w:r>
          </w:p>
        </w:tc>
        <w:tc>
          <w:tcPr>
            <w:tcW w:w="1336" w:type="dxa"/>
          </w:tcPr>
          <w:p w:rsidR="00B22421" w:rsidRDefault="00B22421">
            <w:r w:rsidRPr="00B22421">
              <w:t>3rd Qu</w:t>
            </w:r>
          </w:p>
        </w:tc>
        <w:tc>
          <w:tcPr>
            <w:tcW w:w="1336" w:type="dxa"/>
          </w:tcPr>
          <w:p w:rsidR="00B22421" w:rsidRDefault="00B22421">
            <w:r w:rsidRPr="00B22421">
              <w:t>Max</w:t>
            </w:r>
          </w:p>
        </w:tc>
      </w:tr>
      <w:tr w:rsidR="00BF4D64" w:rsidTr="00BF4D64">
        <w:tc>
          <w:tcPr>
            <w:tcW w:w="1335" w:type="dxa"/>
          </w:tcPr>
          <w:p w:rsidR="00BF4D64" w:rsidRDefault="00BF4D64">
            <w:r w:rsidRPr="00BF4D64">
              <w:t>total_minutes_on_demo</w:t>
            </w:r>
          </w:p>
        </w:tc>
        <w:tc>
          <w:tcPr>
            <w:tcW w:w="1335" w:type="dxa"/>
          </w:tcPr>
          <w:p w:rsidR="00BF4D64" w:rsidRDefault="00B22421">
            <w:r w:rsidRPr="0071421E">
              <w:rPr>
                <w:color w:val="FF0000"/>
              </w:rPr>
              <w:t>11.46</w:t>
            </w:r>
          </w:p>
        </w:tc>
        <w:tc>
          <w:tcPr>
            <w:tcW w:w="1336" w:type="dxa"/>
          </w:tcPr>
          <w:p w:rsidR="00BF4D64" w:rsidRDefault="00B22421">
            <w:r w:rsidRPr="00B22421">
              <w:t>126.70</w:t>
            </w:r>
          </w:p>
        </w:tc>
        <w:tc>
          <w:tcPr>
            <w:tcW w:w="1336" w:type="dxa"/>
          </w:tcPr>
          <w:p w:rsidR="00BF4D64" w:rsidRDefault="00B22421">
            <w:r w:rsidRPr="00B22421">
              <w:t>149.50</w:t>
            </w:r>
          </w:p>
        </w:tc>
        <w:tc>
          <w:tcPr>
            <w:tcW w:w="1336" w:type="dxa"/>
          </w:tcPr>
          <w:p w:rsidR="00BF4D64" w:rsidRDefault="00B22421">
            <w:r w:rsidRPr="00B22421">
              <w:t>148.60</w:t>
            </w:r>
          </w:p>
        </w:tc>
        <w:tc>
          <w:tcPr>
            <w:tcW w:w="1336" w:type="dxa"/>
          </w:tcPr>
          <w:p w:rsidR="00BF4D64" w:rsidRDefault="00B22421">
            <w:r w:rsidRPr="00B22421">
              <w:t>170.70</w:t>
            </w:r>
          </w:p>
        </w:tc>
        <w:tc>
          <w:tcPr>
            <w:tcW w:w="1336" w:type="dxa"/>
          </w:tcPr>
          <w:p w:rsidR="00BF4D64" w:rsidRDefault="00B22421">
            <w:r w:rsidRPr="00B22421">
              <w:t>277.20</w:t>
            </w:r>
          </w:p>
        </w:tc>
      </w:tr>
      <w:tr w:rsidR="00BF4D64" w:rsidTr="00BF4D64">
        <w:tc>
          <w:tcPr>
            <w:tcW w:w="1335" w:type="dxa"/>
          </w:tcPr>
          <w:p w:rsidR="00BF4D64" w:rsidRDefault="00BF4D64">
            <w:r w:rsidRPr="00BF4D64">
              <w:t>user_age</w:t>
            </w:r>
          </w:p>
        </w:tc>
        <w:tc>
          <w:tcPr>
            <w:tcW w:w="1335" w:type="dxa"/>
          </w:tcPr>
          <w:p w:rsidR="00BF4D64" w:rsidRPr="0071421E" w:rsidRDefault="00B22421">
            <w:pPr>
              <w:rPr>
                <w:color w:val="0000FF"/>
              </w:rPr>
            </w:pPr>
            <w:r w:rsidRPr="0071421E">
              <w:rPr>
                <w:color w:val="0000FF"/>
              </w:rPr>
              <w:t>25.0</w:t>
            </w:r>
          </w:p>
        </w:tc>
        <w:tc>
          <w:tcPr>
            <w:tcW w:w="1336" w:type="dxa"/>
          </w:tcPr>
          <w:p w:rsidR="00BF4D64" w:rsidRDefault="00B22421">
            <w:r w:rsidRPr="00B22421">
              <w:t>42.0</w:t>
            </w:r>
          </w:p>
        </w:tc>
        <w:tc>
          <w:tcPr>
            <w:tcW w:w="1336" w:type="dxa"/>
          </w:tcPr>
          <w:p w:rsidR="00BF4D64" w:rsidRDefault="00B22421">
            <w:r w:rsidRPr="00B22421">
              <w:t>45.0</w:t>
            </w:r>
          </w:p>
        </w:tc>
        <w:tc>
          <w:tcPr>
            <w:tcW w:w="1336" w:type="dxa"/>
          </w:tcPr>
          <w:p w:rsidR="00BF4D64" w:rsidRDefault="00B22421">
            <w:r w:rsidRPr="00B22421">
              <w:t>45.1</w:t>
            </w:r>
          </w:p>
        </w:tc>
        <w:tc>
          <w:tcPr>
            <w:tcW w:w="1336" w:type="dxa"/>
          </w:tcPr>
          <w:p w:rsidR="00BF4D64" w:rsidRDefault="00B22421">
            <w:r w:rsidRPr="00B22421">
              <w:t>48.0</w:t>
            </w:r>
          </w:p>
        </w:tc>
        <w:tc>
          <w:tcPr>
            <w:tcW w:w="1336" w:type="dxa"/>
          </w:tcPr>
          <w:p w:rsidR="00BF4D64" w:rsidRDefault="00B22421">
            <w:r w:rsidRPr="00B22421">
              <w:t>65.0</w:t>
            </w:r>
          </w:p>
        </w:tc>
      </w:tr>
    </w:tbl>
    <w:p w:rsidR="00542C9A" w:rsidRDefault="00542C9A"/>
    <w:tbl>
      <w:tblPr>
        <w:tblStyle w:val="TableGrid"/>
        <w:tblW w:w="0" w:type="auto"/>
        <w:tblLook w:val="04A0" w:firstRow="1" w:lastRow="0" w:firstColumn="1" w:lastColumn="0" w:noHBand="0" w:noVBand="1"/>
      </w:tblPr>
      <w:tblGrid>
        <w:gridCol w:w="2440"/>
        <w:gridCol w:w="1114"/>
        <w:gridCol w:w="1154"/>
        <w:gridCol w:w="1180"/>
        <w:gridCol w:w="1154"/>
        <w:gridCol w:w="1154"/>
        <w:gridCol w:w="1154"/>
      </w:tblGrid>
      <w:tr w:rsidR="00866CB0" w:rsidTr="00662DD0">
        <w:trPr>
          <w:trHeight w:val="332"/>
        </w:trPr>
        <w:tc>
          <w:tcPr>
            <w:tcW w:w="1335" w:type="dxa"/>
          </w:tcPr>
          <w:p w:rsidR="00866CB0" w:rsidRPr="00B22421" w:rsidRDefault="00866CB0" w:rsidP="00662DD0">
            <w:pPr>
              <w:rPr>
                <w:b/>
              </w:rPr>
            </w:pPr>
            <w:r>
              <w:rPr>
                <w:b/>
              </w:rPr>
              <w:t>Demo_Source - Website</w:t>
            </w:r>
          </w:p>
        </w:tc>
        <w:tc>
          <w:tcPr>
            <w:tcW w:w="1335" w:type="dxa"/>
          </w:tcPr>
          <w:p w:rsidR="00866CB0" w:rsidRDefault="00866CB0" w:rsidP="00662DD0">
            <w:r w:rsidRPr="00B22421">
              <w:t>Min</w:t>
            </w:r>
          </w:p>
        </w:tc>
        <w:tc>
          <w:tcPr>
            <w:tcW w:w="1336" w:type="dxa"/>
          </w:tcPr>
          <w:p w:rsidR="00866CB0" w:rsidRDefault="00866CB0" w:rsidP="00662DD0">
            <w:r w:rsidRPr="00B22421">
              <w:t>1st Qu.</w:t>
            </w:r>
          </w:p>
        </w:tc>
        <w:tc>
          <w:tcPr>
            <w:tcW w:w="1336" w:type="dxa"/>
          </w:tcPr>
          <w:p w:rsidR="00866CB0" w:rsidRDefault="00866CB0" w:rsidP="00662DD0">
            <w:r w:rsidRPr="00B22421">
              <w:t>Median</w:t>
            </w:r>
          </w:p>
        </w:tc>
        <w:tc>
          <w:tcPr>
            <w:tcW w:w="1336" w:type="dxa"/>
          </w:tcPr>
          <w:p w:rsidR="00866CB0" w:rsidRDefault="00866CB0" w:rsidP="00662DD0">
            <w:r w:rsidRPr="00B22421">
              <w:t>Mean</w:t>
            </w:r>
          </w:p>
        </w:tc>
        <w:tc>
          <w:tcPr>
            <w:tcW w:w="1336" w:type="dxa"/>
          </w:tcPr>
          <w:p w:rsidR="00866CB0" w:rsidRDefault="00866CB0" w:rsidP="00662DD0">
            <w:r w:rsidRPr="00B22421">
              <w:t>3rd Qu</w:t>
            </w:r>
          </w:p>
        </w:tc>
        <w:tc>
          <w:tcPr>
            <w:tcW w:w="1336" w:type="dxa"/>
          </w:tcPr>
          <w:p w:rsidR="00866CB0" w:rsidRDefault="00866CB0" w:rsidP="00662DD0">
            <w:r w:rsidRPr="00B22421">
              <w:t>Max</w:t>
            </w:r>
          </w:p>
        </w:tc>
      </w:tr>
      <w:tr w:rsidR="00866CB0" w:rsidTr="00662DD0">
        <w:tc>
          <w:tcPr>
            <w:tcW w:w="1335" w:type="dxa"/>
          </w:tcPr>
          <w:p w:rsidR="00866CB0" w:rsidRDefault="00866CB0" w:rsidP="00662DD0">
            <w:r w:rsidRPr="00BF4D64">
              <w:lastRenderedPageBreak/>
              <w:t>total_minutes_on_demo</w:t>
            </w:r>
          </w:p>
        </w:tc>
        <w:tc>
          <w:tcPr>
            <w:tcW w:w="1335" w:type="dxa"/>
          </w:tcPr>
          <w:p w:rsidR="00866CB0" w:rsidRDefault="002A2E7A" w:rsidP="00662DD0">
            <w:r w:rsidRPr="00044A26">
              <w:rPr>
                <w:color w:val="FF0000"/>
              </w:rPr>
              <w:t>27.97</w:t>
            </w:r>
          </w:p>
        </w:tc>
        <w:tc>
          <w:tcPr>
            <w:tcW w:w="1336" w:type="dxa"/>
          </w:tcPr>
          <w:p w:rsidR="00866CB0" w:rsidRDefault="002A2E7A" w:rsidP="00662DD0">
            <w:r w:rsidRPr="002A2E7A">
              <w:t>126.00</w:t>
            </w:r>
          </w:p>
        </w:tc>
        <w:tc>
          <w:tcPr>
            <w:tcW w:w="1336" w:type="dxa"/>
          </w:tcPr>
          <w:p w:rsidR="00866CB0" w:rsidRDefault="002A2E7A" w:rsidP="00662DD0">
            <w:r w:rsidRPr="002A2E7A">
              <w:t>146.40</w:t>
            </w:r>
          </w:p>
        </w:tc>
        <w:tc>
          <w:tcPr>
            <w:tcW w:w="1336" w:type="dxa"/>
          </w:tcPr>
          <w:p w:rsidR="00866CB0" w:rsidRDefault="002A2E7A" w:rsidP="00662DD0">
            <w:r w:rsidRPr="002A2E7A">
              <w:t>148.10</w:t>
            </w:r>
          </w:p>
        </w:tc>
        <w:tc>
          <w:tcPr>
            <w:tcW w:w="1336" w:type="dxa"/>
          </w:tcPr>
          <w:p w:rsidR="00866CB0" w:rsidRDefault="002A2E7A" w:rsidP="00662DD0">
            <w:r w:rsidRPr="002A2E7A">
              <w:t>167.40</w:t>
            </w:r>
          </w:p>
        </w:tc>
        <w:tc>
          <w:tcPr>
            <w:tcW w:w="1336" w:type="dxa"/>
          </w:tcPr>
          <w:p w:rsidR="00866CB0" w:rsidRDefault="002A2E7A" w:rsidP="00662DD0">
            <w:r w:rsidRPr="002A2E7A">
              <w:t>284.30</w:t>
            </w:r>
          </w:p>
        </w:tc>
      </w:tr>
      <w:tr w:rsidR="00866CB0" w:rsidTr="00662DD0">
        <w:tc>
          <w:tcPr>
            <w:tcW w:w="1335" w:type="dxa"/>
          </w:tcPr>
          <w:p w:rsidR="00866CB0" w:rsidRDefault="00866CB0" w:rsidP="00662DD0">
            <w:r w:rsidRPr="00BF4D64">
              <w:t>user_age</w:t>
            </w:r>
          </w:p>
        </w:tc>
        <w:tc>
          <w:tcPr>
            <w:tcW w:w="1335" w:type="dxa"/>
          </w:tcPr>
          <w:p w:rsidR="00866CB0" w:rsidRDefault="00477F00" w:rsidP="00662DD0">
            <w:r w:rsidRPr="0071421E">
              <w:rPr>
                <w:color w:val="0000FF"/>
              </w:rPr>
              <w:t>23.00</w:t>
            </w:r>
          </w:p>
        </w:tc>
        <w:tc>
          <w:tcPr>
            <w:tcW w:w="1336" w:type="dxa"/>
          </w:tcPr>
          <w:p w:rsidR="00866CB0" w:rsidRDefault="00477F00" w:rsidP="00662DD0">
            <w:r w:rsidRPr="00477F00">
              <w:t>40.00</w:t>
            </w:r>
          </w:p>
        </w:tc>
        <w:tc>
          <w:tcPr>
            <w:tcW w:w="1336" w:type="dxa"/>
          </w:tcPr>
          <w:p w:rsidR="00866CB0" w:rsidRDefault="00477F00" w:rsidP="00662DD0">
            <w:r w:rsidRPr="00477F00">
              <w:t>44.00</w:t>
            </w:r>
          </w:p>
        </w:tc>
        <w:tc>
          <w:tcPr>
            <w:tcW w:w="1336" w:type="dxa"/>
          </w:tcPr>
          <w:p w:rsidR="00866CB0" w:rsidRDefault="00477F00" w:rsidP="00662DD0">
            <w:r w:rsidRPr="00477F00">
              <w:t>44.06</w:t>
            </w:r>
          </w:p>
        </w:tc>
        <w:tc>
          <w:tcPr>
            <w:tcW w:w="1336" w:type="dxa"/>
          </w:tcPr>
          <w:p w:rsidR="00866CB0" w:rsidRDefault="00477F00" w:rsidP="00662DD0">
            <w:r w:rsidRPr="00477F00">
              <w:t>48.00</w:t>
            </w:r>
          </w:p>
        </w:tc>
        <w:tc>
          <w:tcPr>
            <w:tcW w:w="1336" w:type="dxa"/>
          </w:tcPr>
          <w:p w:rsidR="00866CB0" w:rsidRDefault="00477F00" w:rsidP="00662DD0">
            <w:r w:rsidRPr="00477F00">
              <w:t>59.00</w:t>
            </w:r>
          </w:p>
        </w:tc>
      </w:tr>
    </w:tbl>
    <w:p w:rsidR="00866CB0" w:rsidRDefault="00866CB0"/>
    <w:tbl>
      <w:tblPr>
        <w:tblStyle w:val="TableGrid"/>
        <w:tblW w:w="0" w:type="auto"/>
        <w:tblLook w:val="04A0" w:firstRow="1" w:lastRow="0" w:firstColumn="1" w:lastColumn="0" w:noHBand="0" w:noVBand="1"/>
      </w:tblPr>
      <w:tblGrid>
        <w:gridCol w:w="2440"/>
        <w:gridCol w:w="1114"/>
        <w:gridCol w:w="1154"/>
        <w:gridCol w:w="1180"/>
        <w:gridCol w:w="1154"/>
        <w:gridCol w:w="1154"/>
        <w:gridCol w:w="1154"/>
      </w:tblGrid>
      <w:tr w:rsidR="00AE0AF4" w:rsidTr="00662DD0">
        <w:trPr>
          <w:trHeight w:val="332"/>
        </w:trPr>
        <w:tc>
          <w:tcPr>
            <w:tcW w:w="1335" w:type="dxa"/>
          </w:tcPr>
          <w:p w:rsidR="00AE0AF4" w:rsidRPr="00B22421" w:rsidRDefault="00AE0AF4" w:rsidP="00662DD0">
            <w:pPr>
              <w:rPr>
                <w:b/>
              </w:rPr>
            </w:pPr>
            <w:r w:rsidRPr="00B22421">
              <w:rPr>
                <w:b/>
              </w:rPr>
              <w:t xml:space="preserve">Demo_Source </w:t>
            </w:r>
            <w:r>
              <w:rPr>
                <w:b/>
              </w:rPr>
              <w:t>–</w:t>
            </w:r>
            <w:r w:rsidRPr="00B22421">
              <w:rPr>
                <w:b/>
              </w:rPr>
              <w:t xml:space="preserve"> Email</w:t>
            </w:r>
            <w:r>
              <w:rPr>
                <w:b/>
              </w:rPr>
              <w:t>-Purchased</w:t>
            </w:r>
          </w:p>
        </w:tc>
        <w:tc>
          <w:tcPr>
            <w:tcW w:w="1335" w:type="dxa"/>
          </w:tcPr>
          <w:p w:rsidR="00AE0AF4" w:rsidRDefault="00AE0AF4" w:rsidP="00662DD0">
            <w:r w:rsidRPr="00B22421">
              <w:t>Min</w:t>
            </w:r>
          </w:p>
        </w:tc>
        <w:tc>
          <w:tcPr>
            <w:tcW w:w="1336" w:type="dxa"/>
          </w:tcPr>
          <w:p w:rsidR="00AE0AF4" w:rsidRDefault="00AE0AF4" w:rsidP="00662DD0">
            <w:r w:rsidRPr="00B22421">
              <w:t>1st Qu.</w:t>
            </w:r>
          </w:p>
        </w:tc>
        <w:tc>
          <w:tcPr>
            <w:tcW w:w="1336" w:type="dxa"/>
          </w:tcPr>
          <w:p w:rsidR="00AE0AF4" w:rsidRDefault="00AE0AF4" w:rsidP="00662DD0">
            <w:r w:rsidRPr="00B22421">
              <w:t>Median</w:t>
            </w:r>
          </w:p>
        </w:tc>
        <w:tc>
          <w:tcPr>
            <w:tcW w:w="1336" w:type="dxa"/>
          </w:tcPr>
          <w:p w:rsidR="00AE0AF4" w:rsidRDefault="00AE0AF4" w:rsidP="00662DD0">
            <w:r w:rsidRPr="00B22421">
              <w:t>Mean</w:t>
            </w:r>
          </w:p>
        </w:tc>
        <w:tc>
          <w:tcPr>
            <w:tcW w:w="1336" w:type="dxa"/>
          </w:tcPr>
          <w:p w:rsidR="00AE0AF4" w:rsidRDefault="00AE0AF4" w:rsidP="00662DD0">
            <w:r w:rsidRPr="00B22421">
              <w:t>3rd Qu</w:t>
            </w:r>
          </w:p>
        </w:tc>
        <w:tc>
          <w:tcPr>
            <w:tcW w:w="1336" w:type="dxa"/>
          </w:tcPr>
          <w:p w:rsidR="00AE0AF4" w:rsidRDefault="00AE0AF4" w:rsidP="00662DD0">
            <w:r w:rsidRPr="00B22421">
              <w:t>Max</w:t>
            </w:r>
          </w:p>
        </w:tc>
      </w:tr>
      <w:tr w:rsidR="00AE0AF4" w:rsidTr="00662DD0">
        <w:tc>
          <w:tcPr>
            <w:tcW w:w="1335" w:type="dxa"/>
          </w:tcPr>
          <w:p w:rsidR="00AE0AF4" w:rsidRDefault="00AE0AF4" w:rsidP="00662DD0">
            <w:r w:rsidRPr="00BF4D64">
              <w:t>total_minutes_on_demo</w:t>
            </w:r>
          </w:p>
        </w:tc>
        <w:tc>
          <w:tcPr>
            <w:tcW w:w="1335" w:type="dxa"/>
          </w:tcPr>
          <w:p w:rsidR="00AE0AF4" w:rsidRDefault="00EC3EDA" w:rsidP="00662DD0">
            <w:r w:rsidRPr="0071421E">
              <w:rPr>
                <w:color w:val="FF0000"/>
              </w:rPr>
              <w:t>36.75</w:t>
            </w:r>
          </w:p>
        </w:tc>
        <w:tc>
          <w:tcPr>
            <w:tcW w:w="1336" w:type="dxa"/>
          </w:tcPr>
          <w:p w:rsidR="00AE0AF4" w:rsidRDefault="00EC3EDA" w:rsidP="00662DD0">
            <w:r w:rsidRPr="00EC3EDA">
              <w:t>122.90</w:t>
            </w:r>
          </w:p>
        </w:tc>
        <w:tc>
          <w:tcPr>
            <w:tcW w:w="1336" w:type="dxa"/>
          </w:tcPr>
          <w:p w:rsidR="00AE0AF4" w:rsidRDefault="00EC3EDA" w:rsidP="00662DD0">
            <w:r w:rsidRPr="00EC3EDA">
              <w:t>147.90</w:t>
            </w:r>
          </w:p>
        </w:tc>
        <w:tc>
          <w:tcPr>
            <w:tcW w:w="1336" w:type="dxa"/>
          </w:tcPr>
          <w:p w:rsidR="00AE0AF4" w:rsidRDefault="00EC3EDA" w:rsidP="00662DD0">
            <w:r w:rsidRPr="00EC3EDA">
              <w:t>151.70</w:t>
            </w:r>
          </w:p>
        </w:tc>
        <w:tc>
          <w:tcPr>
            <w:tcW w:w="1336" w:type="dxa"/>
          </w:tcPr>
          <w:p w:rsidR="00AE0AF4" w:rsidRDefault="00EC3EDA" w:rsidP="00662DD0">
            <w:r w:rsidRPr="00EC3EDA">
              <w:t>178.70</w:t>
            </w:r>
          </w:p>
        </w:tc>
        <w:tc>
          <w:tcPr>
            <w:tcW w:w="1336" w:type="dxa"/>
          </w:tcPr>
          <w:p w:rsidR="00AE0AF4" w:rsidRDefault="00EC3EDA" w:rsidP="00662DD0">
            <w:r w:rsidRPr="00EC3EDA">
              <w:t>271.90</w:t>
            </w:r>
          </w:p>
        </w:tc>
      </w:tr>
      <w:tr w:rsidR="00AE0AF4" w:rsidTr="00662DD0">
        <w:tc>
          <w:tcPr>
            <w:tcW w:w="1335" w:type="dxa"/>
          </w:tcPr>
          <w:p w:rsidR="00AE0AF4" w:rsidRDefault="00AE0AF4" w:rsidP="00662DD0">
            <w:r w:rsidRPr="00BF4D64">
              <w:t>user_age</w:t>
            </w:r>
          </w:p>
        </w:tc>
        <w:tc>
          <w:tcPr>
            <w:tcW w:w="1335" w:type="dxa"/>
          </w:tcPr>
          <w:p w:rsidR="00AE0AF4" w:rsidRDefault="00EC3EDA" w:rsidP="00662DD0">
            <w:r w:rsidRPr="0071421E">
              <w:rPr>
                <w:color w:val="0000FF"/>
              </w:rPr>
              <w:t>34.0</w:t>
            </w:r>
          </w:p>
        </w:tc>
        <w:tc>
          <w:tcPr>
            <w:tcW w:w="1336" w:type="dxa"/>
          </w:tcPr>
          <w:p w:rsidR="00AE0AF4" w:rsidRDefault="00EC3EDA" w:rsidP="00662DD0">
            <w:r w:rsidRPr="00EC3EDA">
              <w:t>42.0</w:t>
            </w:r>
          </w:p>
        </w:tc>
        <w:tc>
          <w:tcPr>
            <w:tcW w:w="1336" w:type="dxa"/>
          </w:tcPr>
          <w:p w:rsidR="00AE0AF4" w:rsidRDefault="00AE0AF4" w:rsidP="00662DD0">
            <w:r w:rsidRPr="00B22421">
              <w:t>45.0</w:t>
            </w:r>
          </w:p>
        </w:tc>
        <w:tc>
          <w:tcPr>
            <w:tcW w:w="1336" w:type="dxa"/>
          </w:tcPr>
          <w:p w:rsidR="00AE0AF4" w:rsidRDefault="00EC3EDA" w:rsidP="00662DD0">
            <w:r w:rsidRPr="00EC3EDA">
              <w:t>44.5</w:t>
            </w:r>
          </w:p>
        </w:tc>
        <w:tc>
          <w:tcPr>
            <w:tcW w:w="1336" w:type="dxa"/>
          </w:tcPr>
          <w:p w:rsidR="00AE0AF4" w:rsidRDefault="00EC3EDA" w:rsidP="00662DD0">
            <w:r w:rsidRPr="00EC3EDA">
              <w:t>47.0</w:t>
            </w:r>
          </w:p>
        </w:tc>
        <w:tc>
          <w:tcPr>
            <w:tcW w:w="1336" w:type="dxa"/>
          </w:tcPr>
          <w:p w:rsidR="00AE0AF4" w:rsidRDefault="00EC3EDA" w:rsidP="00662DD0">
            <w:r w:rsidRPr="00EC3EDA">
              <w:t>59.0</w:t>
            </w:r>
          </w:p>
        </w:tc>
      </w:tr>
    </w:tbl>
    <w:p w:rsidR="00AE0AF4" w:rsidRDefault="00AE0AF4"/>
    <w:tbl>
      <w:tblPr>
        <w:tblStyle w:val="TableGrid"/>
        <w:tblW w:w="0" w:type="auto"/>
        <w:tblLook w:val="04A0" w:firstRow="1" w:lastRow="0" w:firstColumn="1" w:lastColumn="0" w:noHBand="0" w:noVBand="1"/>
      </w:tblPr>
      <w:tblGrid>
        <w:gridCol w:w="2440"/>
        <w:gridCol w:w="1114"/>
        <w:gridCol w:w="1154"/>
        <w:gridCol w:w="1180"/>
        <w:gridCol w:w="1154"/>
        <w:gridCol w:w="1154"/>
        <w:gridCol w:w="1154"/>
      </w:tblGrid>
      <w:tr w:rsidR="005126E1" w:rsidTr="00662DD0">
        <w:trPr>
          <w:trHeight w:val="332"/>
        </w:trPr>
        <w:tc>
          <w:tcPr>
            <w:tcW w:w="1335" w:type="dxa"/>
          </w:tcPr>
          <w:p w:rsidR="005126E1" w:rsidRPr="00B22421" w:rsidRDefault="005126E1" w:rsidP="005126E1">
            <w:pPr>
              <w:rPr>
                <w:b/>
              </w:rPr>
            </w:pPr>
            <w:r w:rsidRPr="00B22421">
              <w:rPr>
                <w:b/>
              </w:rPr>
              <w:t xml:space="preserve">Demo_Source </w:t>
            </w:r>
            <w:r>
              <w:rPr>
                <w:b/>
              </w:rPr>
              <w:t>–</w:t>
            </w:r>
            <w:r w:rsidRPr="00B22421">
              <w:rPr>
                <w:b/>
              </w:rPr>
              <w:t xml:space="preserve"> </w:t>
            </w:r>
            <w:r>
              <w:rPr>
                <w:b/>
              </w:rPr>
              <w:t>Website-Purchased</w:t>
            </w:r>
          </w:p>
        </w:tc>
        <w:tc>
          <w:tcPr>
            <w:tcW w:w="1335" w:type="dxa"/>
          </w:tcPr>
          <w:p w:rsidR="005126E1" w:rsidRDefault="005126E1" w:rsidP="00662DD0">
            <w:r w:rsidRPr="00B22421">
              <w:t>Min</w:t>
            </w:r>
          </w:p>
        </w:tc>
        <w:tc>
          <w:tcPr>
            <w:tcW w:w="1336" w:type="dxa"/>
          </w:tcPr>
          <w:p w:rsidR="005126E1" w:rsidRDefault="005126E1" w:rsidP="00662DD0">
            <w:r w:rsidRPr="00B22421">
              <w:t>1st Qu.</w:t>
            </w:r>
          </w:p>
        </w:tc>
        <w:tc>
          <w:tcPr>
            <w:tcW w:w="1336" w:type="dxa"/>
          </w:tcPr>
          <w:p w:rsidR="005126E1" w:rsidRDefault="005126E1" w:rsidP="00662DD0">
            <w:r w:rsidRPr="00B22421">
              <w:t>Median</w:t>
            </w:r>
          </w:p>
        </w:tc>
        <w:tc>
          <w:tcPr>
            <w:tcW w:w="1336" w:type="dxa"/>
          </w:tcPr>
          <w:p w:rsidR="005126E1" w:rsidRDefault="005126E1" w:rsidP="00662DD0">
            <w:r w:rsidRPr="00B22421">
              <w:t>Mean</w:t>
            </w:r>
          </w:p>
        </w:tc>
        <w:tc>
          <w:tcPr>
            <w:tcW w:w="1336" w:type="dxa"/>
          </w:tcPr>
          <w:p w:rsidR="005126E1" w:rsidRDefault="005126E1" w:rsidP="00662DD0">
            <w:r w:rsidRPr="00B22421">
              <w:t>3rd Qu</w:t>
            </w:r>
          </w:p>
        </w:tc>
        <w:tc>
          <w:tcPr>
            <w:tcW w:w="1336" w:type="dxa"/>
          </w:tcPr>
          <w:p w:rsidR="005126E1" w:rsidRDefault="005126E1" w:rsidP="00662DD0">
            <w:r w:rsidRPr="00B22421">
              <w:t>Max</w:t>
            </w:r>
          </w:p>
        </w:tc>
      </w:tr>
      <w:tr w:rsidR="005126E1" w:rsidTr="00662DD0">
        <w:tc>
          <w:tcPr>
            <w:tcW w:w="1335" w:type="dxa"/>
          </w:tcPr>
          <w:p w:rsidR="005126E1" w:rsidRDefault="005126E1" w:rsidP="00662DD0">
            <w:r w:rsidRPr="00BF4D64">
              <w:t>total_minutes_on_demo</w:t>
            </w:r>
          </w:p>
        </w:tc>
        <w:tc>
          <w:tcPr>
            <w:tcW w:w="1335" w:type="dxa"/>
          </w:tcPr>
          <w:p w:rsidR="005126E1" w:rsidRDefault="00B644B0" w:rsidP="00662DD0">
            <w:r w:rsidRPr="00044A26">
              <w:rPr>
                <w:color w:val="FF0000"/>
              </w:rPr>
              <w:t>65.92</w:t>
            </w:r>
          </w:p>
        </w:tc>
        <w:tc>
          <w:tcPr>
            <w:tcW w:w="1336" w:type="dxa"/>
          </w:tcPr>
          <w:p w:rsidR="005126E1" w:rsidRDefault="00B644B0" w:rsidP="00662DD0">
            <w:r w:rsidRPr="00B644B0">
              <w:t>131.20</w:t>
            </w:r>
          </w:p>
        </w:tc>
        <w:tc>
          <w:tcPr>
            <w:tcW w:w="1336" w:type="dxa"/>
          </w:tcPr>
          <w:p w:rsidR="005126E1" w:rsidRDefault="00B644B0" w:rsidP="00662DD0">
            <w:r w:rsidRPr="00B644B0">
              <w:t>154.30</w:t>
            </w:r>
          </w:p>
        </w:tc>
        <w:tc>
          <w:tcPr>
            <w:tcW w:w="1336" w:type="dxa"/>
          </w:tcPr>
          <w:p w:rsidR="005126E1" w:rsidRDefault="00B644B0" w:rsidP="00662DD0">
            <w:r w:rsidRPr="00B644B0">
              <w:t>157.80</w:t>
            </w:r>
          </w:p>
        </w:tc>
        <w:tc>
          <w:tcPr>
            <w:tcW w:w="1336" w:type="dxa"/>
          </w:tcPr>
          <w:p w:rsidR="005126E1" w:rsidRDefault="00B644B0" w:rsidP="00662DD0">
            <w:r w:rsidRPr="00B644B0">
              <w:t>180.90</w:t>
            </w:r>
          </w:p>
        </w:tc>
        <w:tc>
          <w:tcPr>
            <w:tcW w:w="1336" w:type="dxa"/>
          </w:tcPr>
          <w:p w:rsidR="005126E1" w:rsidRDefault="00B644B0" w:rsidP="00662DD0">
            <w:r w:rsidRPr="00B644B0">
              <w:t>284.30</w:t>
            </w:r>
          </w:p>
        </w:tc>
      </w:tr>
      <w:tr w:rsidR="005126E1" w:rsidTr="00662DD0">
        <w:tc>
          <w:tcPr>
            <w:tcW w:w="1335" w:type="dxa"/>
          </w:tcPr>
          <w:p w:rsidR="005126E1" w:rsidRDefault="005126E1" w:rsidP="00662DD0">
            <w:r w:rsidRPr="00BF4D64">
              <w:t>user_age</w:t>
            </w:r>
          </w:p>
        </w:tc>
        <w:tc>
          <w:tcPr>
            <w:tcW w:w="1335" w:type="dxa"/>
          </w:tcPr>
          <w:p w:rsidR="005126E1" w:rsidRDefault="00F76A7A" w:rsidP="00662DD0">
            <w:r w:rsidRPr="0071421E">
              <w:rPr>
                <w:color w:val="0000FF"/>
              </w:rPr>
              <w:t>31.00</w:t>
            </w:r>
          </w:p>
        </w:tc>
        <w:tc>
          <w:tcPr>
            <w:tcW w:w="1336" w:type="dxa"/>
          </w:tcPr>
          <w:p w:rsidR="005126E1" w:rsidRDefault="00F76A7A" w:rsidP="00662DD0">
            <w:r w:rsidRPr="00F76A7A">
              <w:t>41.00</w:t>
            </w:r>
          </w:p>
        </w:tc>
        <w:tc>
          <w:tcPr>
            <w:tcW w:w="1336" w:type="dxa"/>
          </w:tcPr>
          <w:p w:rsidR="005126E1" w:rsidRDefault="00F76A7A" w:rsidP="00662DD0">
            <w:r w:rsidRPr="00F76A7A">
              <w:t>45.00</w:t>
            </w:r>
          </w:p>
        </w:tc>
        <w:tc>
          <w:tcPr>
            <w:tcW w:w="1336" w:type="dxa"/>
          </w:tcPr>
          <w:p w:rsidR="005126E1" w:rsidRDefault="00F76A7A" w:rsidP="00662DD0">
            <w:r w:rsidRPr="00F76A7A">
              <w:t xml:space="preserve">45.03  </w:t>
            </w:r>
          </w:p>
        </w:tc>
        <w:tc>
          <w:tcPr>
            <w:tcW w:w="1336" w:type="dxa"/>
          </w:tcPr>
          <w:p w:rsidR="005126E1" w:rsidRDefault="00F76A7A" w:rsidP="00662DD0">
            <w:r w:rsidRPr="00F76A7A">
              <w:t>49.00</w:t>
            </w:r>
          </w:p>
        </w:tc>
        <w:tc>
          <w:tcPr>
            <w:tcW w:w="1336" w:type="dxa"/>
          </w:tcPr>
          <w:p w:rsidR="005126E1" w:rsidRDefault="00F76A7A" w:rsidP="00662DD0">
            <w:r w:rsidRPr="00F76A7A">
              <w:t>58.00</w:t>
            </w:r>
          </w:p>
        </w:tc>
      </w:tr>
    </w:tbl>
    <w:p w:rsidR="005126E1" w:rsidRDefault="005126E1"/>
    <w:p w:rsidR="008E47C2" w:rsidRDefault="008E47C2" w:rsidP="008E47C2"/>
    <w:p w:rsidR="008E47C2" w:rsidRDefault="008E47C2" w:rsidP="008E47C2">
      <w:r>
        <w:rPr>
          <w:noProof/>
        </w:rPr>
        <w:drawing>
          <wp:inline distT="0" distB="0" distL="0" distR="0">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jpg"/>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Pr>
          <w:noProof/>
        </w:rPr>
        <w:drawing>
          <wp:inline distT="0" distB="0" distL="0" distR="0">
            <wp:extent cx="287655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1.jpg"/>
                    <pic:cNvPicPr/>
                  </pic:nvPicPr>
                  <pic:blipFill>
                    <a:blip r:embed="rId8">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rsidR="009C42C8" w:rsidRDefault="009C42C8" w:rsidP="008E47C2"/>
    <w:p w:rsidR="009C42C8" w:rsidRPr="000E2976" w:rsidRDefault="009C42C8" w:rsidP="009C42C8">
      <w:pPr>
        <w:rPr>
          <w:b/>
          <w:color w:val="0000FF"/>
          <w:u w:val="single"/>
        </w:rPr>
      </w:pPr>
      <w:r w:rsidRPr="000E2976">
        <w:rPr>
          <w:b/>
          <w:color w:val="0000FF"/>
          <w:u w:val="single"/>
        </w:rPr>
        <w:t xml:space="preserve">Observations: </w:t>
      </w:r>
    </w:p>
    <w:p w:rsidR="009C42C8" w:rsidRPr="000E2976" w:rsidRDefault="009C42C8" w:rsidP="009C42C8">
      <w:pPr>
        <w:pStyle w:val="ListParagraph"/>
        <w:numPr>
          <w:ilvl w:val="0"/>
          <w:numId w:val="2"/>
        </w:numPr>
        <w:rPr>
          <w:color w:val="0000FF"/>
        </w:rPr>
      </w:pPr>
      <w:r w:rsidRPr="000E2976">
        <w:rPr>
          <w:color w:val="0000FF"/>
        </w:rPr>
        <w:t xml:space="preserve">For demo source email, when we observe the total time spent on demo min is 11.46 minutes average time spent is around 148 minutes. When compared this with statistics for purchased user’s min time spent is 36 minutes and average time spent is 150 minutes. This clearly shows that people who are interested in software and who wanted to purchase software did spend more time on demo. </w:t>
      </w:r>
    </w:p>
    <w:p w:rsidR="009C42C8" w:rsidRPr="00AE6FD5" w:rsidRDefault="009C42C8" w:rsidP="008E47C2">
      <w:pPr>
        <w:pStyle w:val="ListParagraph"/>
        <w:numPr>
          <w:ilvl w:val="0"/>
          <w:numId w:val="2"/>
        </w:numPr>
        <w:rPr>
          <w:color w:val="0000FF"/>
        </w:rPr>
      </w:pPr>
      <w:r w:rsidRPr="000E2976">
        <w:rPr>
          <w:color w:val="0000FF"/>
        </w:rPr>
        <w:t>When we consider user age for any demo source, we can see that even though user below 30yrs spent time on demo source, the people who purchased s</w:t>
      </w:r>
      <w:r w:rsidR="00AE6FD5">
        <w:rPr>
          <w:color w:val="0000FF"/>
        </w:rPr>
        <w:t>oftware is above 30 years only.</w:t>
      </w:r>
    </w:p>
    <w:p w:rsidR="00A01AA1" w:rsidRPr="00D7584E" w:rsidRDefault="00A01AA1">
      <w:pPr>
        <w:rPr>
          <w:b/>
          <w:u w:val="single"/>
        </w:rPr>
      </w:pPr>
      <w:r w:rsidRPr="00D7584E">
        <w:rPr>
          <w:b/>
          <w:u w:val="single"/>
        </w:rPr>
        <w:t>T-test:</w:t>
      </w:r>
      <w:r w:rsidR="00FA1A55" w:rsidRPr="00D7584E">
        <w:rPr>
          <w:b/>
          <w:u w:val="single"/>
        </w:rPr>
        <w:t xml:space="preserve"> </w:t>
      </w:r>
      <w:r w:rsidR="00C12DB8">
        <w:rPr>
          <w:b/>
          <w:u w:val="single"/>
        </w:rPr>
        <w:t xml:space="preserve">Difference in </w:t>
      </w:r>
      <w:r w:rsidR="008475C7">
        <w:rPr>
          <w:b/>
          <w:u w:val="single"/>
        </w:rPr>
        <w:t>mean</w:t>
      </w:r>
      <w:r w:rsidR="00C12DB8">
        <w:rPr>
          <w:b/>
          <w:u w:val="single"/>
        </w:rPr>
        <w:t>s of the</w:t>
      </w:r>
      <w:r w:rsidR="008475C7">
        <w:rPr>
          <w:b/>
          <w:u w:val="single"/>
        </w:rPr>
        <w:t xml:space="preserve"> two samples</w:t>
      </w:r>
    </w:p>
    <w:p w:rsidR="00AE7503" w:rsidRPr="00AE7503" w:rsidRDefault="00B549F9" w:rsidP="00AE7503">
      <w:pPr>
        <w:pStyle w:val="ListParagraph"/>
        <w:numPr>
          <w:ilvl w:val="0"/>
          <w:numId w:val="3"/>
        </w:numPr>
      </w:pPr>
      <w:r>
        <w:lastRenderedPageBreak/>
        <w:t xml:space="preserve">Email </w:t>
      </w:r>
      <w:r w:rsidR="00AE7503">
        <w:t>User_age vs</w:t>
      </w:r>
      <w:r w:rsidR="008A5E44">
        <w:t xml:space="preserve"> website</w:t>
      </w:r>
      <w:r w:rsidR="00822E8D">
        <w:t xml:space="preserve"> </w:t>
      </w:r>
      <w:r w:rsidR="00AE7503">
        <w:t>user_age</w:t>
      </w:r>
      <w:r w:rsidR="008A5E44">
        <w:t xml:space="preserve">. In this </w:t>
      </w:r>
      <w:r w:rsidR="008A5E44" w:rsidRPr="008A5E44">
        <w:rPr>
          <w:color w:val="FF0066"/>
        </w:rPr>
        <w:t xml:space="preserve">P-value = </w:t>
      </w:r>
      <w:r w:rsidR="00AE7503" w:rsidRPr="00AE7503">
        <w:rPr>
          <w:color w:val="FF0066"/>
        </w:rPr>
        <w:t>0.01898235</w:t>
      </w:r>
      <w:r w:rsidR="008A5E44">
        <w:t xml:space="preserve">, and </w:t>
      </w:r>
      <w:r w:rsidR="008A5E44" w:rsidRPr="008A5E44">
        <w:rPr>
          <w:color w:val="990099"/>
        </w:rPr>
        <w:t>Conf Int =</w:t>
      </w:r>
    </w:p>
    <w:p w:rsidR="00822E8D" w:rsidRDefault="008A5E44" w:rsidP="00AE7503">
      <w:pPr>
        <w:pStyle w:val="ListParagraph"/>
      </w:pPr>
      <w:r w:rsidRPr="008A5E44">
        <w:rPr>
          <w:color w:val="990099"/>
        </w:rPr>
        <w:t xml:space="preserve"> -</w:t>
      </w:r>
      <w:r w:rsidR="00AE7503" w:rsidRPr="00AE7503">
        <w:t xml:space="preserve"> </w:t>
      </w:r>
      <w:r w:rsidR="00AE7503" w:rsidRPr="00AE7503">
        <w:rPr>
          <w:color w:val="990099"/>
        </w:rPr>
        <w:t>0.97059710 -0.08711803</w:t>
      </w:r>
      <w:r>
        <w:t xml:space="preserve">, </w:t>
      </w:r>
      <w:r w:rsidRPr="008A5E44">
        <w:rPr>
          <w:color w:val="9933FF"/>
        </w:rPr>
        <w:t xml:space="preserve">x mean = </w:t>
      </w:r>
      <w:r w:rsidR="00930E23" w:rsidRPr="00930E23">
        <w:rPr>
          <w:color w:val="9933FF"/>
        </w:rPr>
        <w:t>44.50072</w:t>
      </w:r>
      <w:r w:rsidRPr="008A5E44">
        <w:rPr>
          <w:color w:val="9933FF"/>
        </w:rPr>
        <w:t xml:space="preserve">, y mean = </w:t>
      </w:r>
      <w:r w:rsidR="00930E23" w:rsidRPr="00930E23">
        <w:rPr>
          <w:color w:val="9933FF"/>
        </w:rPr>
        <w:t>45.02958</w:t>
      </w:r>
      <w:r>
        <w:t>. P</w:t>
      </w:r>
      <w:r w:rsidR="009B48E5">
        <w:t xml:space="preserve">-value is less than 0.05 </w:t>
      </w:r>
      <w:r>
        <w:t>and confidence interval does not include zero</w:t>
      </w:r>
      <w:r w:rsidR="00434364">
        <w:t xml:space="preserve"> hence it is statistically significant</w:t>
      </w:r>
      <w:r>
        <w:t xml:space="preserve">. Hence test is significant and the means of 2 groups do not overlap. </w:t>
      </w:r>
    </w:p>
    <w:p w:rsidR="009B48E5" w:rsidRDefault="009B48E5" w:rsidP="009B48E5">
      <w:pPr>
        <w:pStyle w:val="ListParagraph"/>
        <w:numPr>
          <w:ilvl w:val="0"/>
          <w:numId w:val="3"/>
        </w:numPr>
      </w:pPr>
      <w:r>
        <w:t>Email_</w:t>
      </w:r>
      <w:r w:rsidRPr="00822E8D">
        <w:t xml:space="preserve"> </w:t>
      </w:r>
      <w:r>
        <w:t xml:space="preserve">total_minutes_on_demo vs website </w:t>
      </w:r>
      <w:r w:rsidRPr="00822E8D">
        <w:t>total_minutes_on_demo</w:t>
      </w:r>
      <w:r>
        <w:t xml:space="preserve">. In this </w:t>
      </w:r>
      <w:r w:rsidRPr="008A5E44">
        <w:rPr>
          <w:color w:val="FF0066"/>
        </w:rPr>
        <w:t>P-value = 0.002301062</w:t>
      </w:r>
      <w:r>
        <w:t xml:space="preserve">, and </w:t>
      </w:r>
      <w:r w:rsidRPr="008A5E44">
        <w:rPr>
          <w:color w:val="990099"/>
        </w:rPr>
        <w:t>Conf Int = -10.038365 -2.186099</w:t>
      </w:r>
      <w:r>
        <w:t xml:space="preserve">, </w:t>
      </w:r>
      <w:r w:rsidRPr="008A5E44">
        <w:rPr>
          <w:color w:val="9933FF"/>
        </w:rPr>
        <w:t>x mean = 151.6688, y mean = 157.7810</w:t>
      </w:r>
      <w:r>
        <w:t>. P-value is less than 0.05 and confidence interval does not include zero</w:t>
      </w:r>
      <w:r w:rsidR="001A5AC0">
        <w:t xml:space="preserve"> hence it is statistically significant</w:t>
      </w:r>
      <w:r>
        <w:t xml:space="preserve">. Hence test is significant and the means of 2 groups do not overlap. </w:t>
      </w:r>
    </w:p>
    <w:p w:rsidR="001C4D56" w:rsidRDefault="001C4D56" w:rsidP="001C4D56">
      <w:pPr>
        <w:ind w:left="360"/>
        <w:rPr>
          <w:rFonts w:ascii="Arial" w:hAnsi="Arial" w:cs="Arial"/>
          <w:b/>
          <w:color w:val="000000"/>
          <w:sz w:val="20"/>
          <w:szCs w:val="20"/>
          <w:shd w:val="clear" w:color="auto" w:fill="FFFFFF"/>
        </w:rPr>
      </w:pPr>
      <w:r w:rsidRPr="001A226B">
        <w:rPr>
          <w:b/>
          <w:u w:val="single"/>
        </w:rPr>
        <w:t>Effect size:</w:t>
      </w:r>
      <w:r>
        <w:rPr>
          <w:b/>
          <w:u w:val="single"/>
        </w:rPr>
        <w:t xml:space="preserve"> </w:t>
      </w:r>
      <w:r w:rsidR="00CE4ECB" w:rsidRPr="00CE4ECB">
        <w:rPr>
          <w:rStyle w:val="apple-converted-space"/>
          <w:rFonts w:ascii="Arial" w:hAnsi="Arial" w:cs="Arial"/>
          <w:b/>
          <w:i/>
          <w:iCs/>
          <w:color w:val="000000"/>
          <w:sz w:val="20"/>
          <w:szCs w:val="20"/>
          <w:shd w:val="clear" w:color="auto" w:fill="FFFFFF"/>
        </w:rPr>
        <w:t> </w:t>
      </w:r>
      <w:r w:rsidR="00CE4ECB" w:rsidRPr="00CE4ECB">
        <w:rPr>
          <w:rStyle w:val="Emphasis"/>
          <w:rFonts w:ascii="Arial" w:hAnsi="Arial" w:cs="Arial"/>
          <w:b/>
          <w:color w:val="000000"/>
          <w:sz w:val="20"/>
          <w:szCs w:val="20"/>
          <w:shd w:val="clear" w:color="auto" w:fill="FFFFFF"/>
        </w:rPr>
        <w:t>d</w:t>
      </w:r>
      <w:r w:rsidR="00CE4ECB" w:rsidRPr="00CE4ECB">
        <w:rPr>
          <w:rStyle w:val="apple-converted-space"/>
          <w:rFonts w:ascii="Arial" w:hAnsi="Arial" w:cs="Arial"/>
          <w:b/>
          <w:color w:val="000000"/>
          <w:sz w:val="20"/>
          <w:szCs w:val="20"/>
          <w:shd w:val="clear" w:color="auto" w:fill="FFFFFF"/>
        </w:rPr>
        <w:t> </w:t>
      </w:r>
      <w:r w:rsidR="00CE4ECB" w:rsidRPr="00CE4ECB">
        <w:rPr>
          <w:rFonts w:ascii="Arial" w:hAnsi="Arial" w:cs="Arial"/>
          <w:b/>
          <w:color w:val="000000"/>
          <w:sz w:val="20"/>
          <w:szCs w:val="20"/>
          <w:shd w:val="clear" w:color="auto" w:fill="FFFFFF"/>
        </w:rPr>
        <w:t>=</w:t>
      </w:r>
      <w:r w:rsidR="00CE4ECB" w:rsidRPr="00CE4ECB">
        <w:rPr>
          <w:rStyle w:val="apple-converted-space"/>
          <w:rFonts w:ascii="Arial" w:hAnsi="Arial" w:cs="Arial"/>
          <w:b/>
          <w:color w:val="000000"/>
          <w:sz w:val="20"/>
          <w:szCs w:val="20"/>
          <w:shd w:val="clear" w:color="auto" w:fill="FFFFFF"/>
        </w:rPr>
        <w:t> </w:t>
      </w:r>
      <w:r w:rsidR="00CE4ECB" w:rsidRPr="00CE4ECB">
        <w:rPr>
          <w:rStyle w:val="Emphasis"/>
          <w:rFonts w:ascii="Arial" w:hAnsi="Arial" w:cs="Arial"/>
          <w:b/>
          <w:color w:val="000000"/>
          <w:sz w:val="20"/>
          <w:szCs w:val="20"/>
          <w:shd w:val="clear" w:color="auto" w:fill="FFFFFF"/>
        </w:rPr>
        <w:t>M</w:t>
      </w:r>
      <w:r w:rsidR="00CE4ECB" w:rsidRPr="00CE4ECB">
        <w:rPr>
          <w:rFonts w:ascii="Arial" w:hAnsi="Arial" w:cs="Arial"/>
          <w:b/>
          <w:color w:val="000000"/>
          <w:shd w:val="clear" w:color="auto" w:fill="FFFFFF"/>
          <w:vertAlign w:val="subscript"/>
        </w:rPr>
        <w:t>1</w:t>
      </w:r>
      <w:r w:rsidR="00CE4ECB" w:rsidRPr="00CE4ECB">
        <w:rPr>
          <w:rStyle w:val="apple-converted-space"/>
          <w:rFonts w:ascii="Arial" w:hAnsi="Arial" w:cs="Arial"/>
          <w:b/>
          <w:color w:val="000000"/>
          <w:sz w:val="20"/>
          <w:szCs w:val="20"/>
          <w:shd w:val="clear" w:color="auto" w:fill="FFFFFF"/>
        </w:rPr>
        <w:t> </w:t>
      </w:r>
      <w:r w:rsidR="00CE4ECB" w:rsidRPr="00CE4ECB">
        <w:rPr>
          <w:rFonts w:ascii="Arial" w:hAnsi="Arial" w:cs="Arial"/>
          <w:b/>
          <w:color w:val="000000"/>
          <w:sz w:val="20"/>
          <w:szCs w:val="20"/>
          <w:shd w:val="clear" w:color="auto" w:fill="FFFFFF"/>
        </w:rPr>
        <w:t>-</w:t>
      </w:r>
      <w:r w:rsidR="00CE4ECB" w:rsidRPr="00CE4ECB">
        <w:rPr>
          <w:rStyle w:val="apple-converted-space"/>
          <w:rFonts w:ascii="Arial" w:hAnsi="Arial" w:cs="Arial"/>
          <w:b/>
          <w:color w:val="000000"/>
          <w:sz w:val="20"/>
          <w:szCs w:val="20"/>
          <w:shd w:val="clear" w:color="auto" w:fill="FFFFFF"/>
        </w:rPr>
        <w:t> </w:t>
      </w:r>
      <w:r w:rsidR="00CE4ECB" w:rsidRPr="00CE4ECB">
        <w:rPr>
          <w:rStyle w:val="Emphasis"/>
          <w:rFonts w:ascii="Arial" w:hAnsi="Arial" w:cs="Arial"/>
          <w:b/>
          <w:color w:val="000000"/>
          <w:sz w:val="20"/>
          <w:szCs w:val="20"/>
          <w:shd w:val="clear" w:color="auto" w:fill="FFFFFF"/>
        </w:rPr>
        <w:t>M</w:t>
      </w:r>
      <w:r w:rsidR="00CE4ECB" w:rsidRPr="00CE4ECB">
        <w:rPr>
          <w:rFonts w:ascii="Arial" w:hAnsi="Arial" w:cs="Arial"/>
          <w:b/>
          <w:color w:val="000000"/>
          <w:shd w:val="clear" w:color="auto" w:fill="FFFFFF"/>
          <w:vertAlign w:val="subscript"/>
        </w:rPr>
        <w:t>2</w:t>
      </w:r>
      <w:r w:rsidR="00CE4ECB" w:rsidRPr="00CE4ECB">
        <w:rPr>
          <w:rStyle w:val="apple-converted-space"/>
          <w:rFonts w:ascii="Arial" w:hAnsi="Arial" w:cs="Arial"/>
          <w:b/>
          <w:color w:val="000000"/>
          <w:sz w:val="20"/>
          <w:szCs w:val="20"/>
          <w:shd w:val="clear" w:color="auto" w:fill="FFFFFF"/>
        </w:rPr>
        <w:t> </w:t>
      </w:r>
      <w:r w:rsidR="00CE4ECB" w:rsidRPr="00CE4ECB">
        <w:rPr>
          <w:rFonts w:ascii="Arial" w:hAnsi="Arial" w:cs="Arial"/>
          <w:b/>
          <w:color w:val="000000"/>
          <w:sz w:val="20"/>
          <w:szCs w:val="20"/>
          <w:shd w:val="clear" w:color="auto" w:fill="FFFFFF"/>
        </w:rPr>
        <w:t>/</w:t>
      </w:r>
      <w:r w:rsidR="00CE4ECB" w:rsidRPr="00CE4ECB">
        <w:rPr>
          <w:rStyle w:val="apple-converted-space"/>
          <w:rFonts w:ascii="Arial" w:hAnsi="Arial" w:cs="Arial"/>
          <w:b/>
          <w:color w:val="000000"/>
          <w:sz w:val="20"/>
          <w:szCs w:val="20"/>
          <w:shd w:val="clear" w:color="auto" w:fill="FFFFFF"/>
        </w:rPr>
        <w:t> </w:t>
      </w:r>
      <w:r w:rsidR="00CE4ECB" w:rsidRPr="00CE4ECB">
        <w:rPr>
          <w:rFonts w:ascii="Symbol" w:hAnsi="Symbol"/>
          <w:b/>
          <w:color w:val="000000"/>
          <w:sz w:val="20"/>
          <w:szCs w:val="20"/>
          <w:shd w:val="clear" w:color="auto" w:fill="FFFFFF"/>
        </w:rPr>
        <w:t></w:t>
      </w:r>
      <w:r w:rsidR="00CE4ECB" w:rsidRPr="00CE4ECB">
        <w:rPr>
          <w:rFonts w:ascii="Arial" w:hAnsi="Arial" w:cs="Arial"/>
          <w:b/>
          <w:color w:val="000000"/>
          <w:shd w:val="clear" w:color="auto" w:fill="FFFFFF"/>
          <w:vertAlign w:val="subscript"/>
        </w:rPr>
        <w:t>pooled</w:t>
      </w:r>
      <w:r w:rsidR="00CE4ECB" w:rsidRPr="00CE4ECB">
        <w:rPr>
          <w:rStyle w:val="apple-converted-space"/>
          <w:rFonts w:ascii="Arial" w:hAnsi="Arial" w:cs="Arial"/>
          <w:b/>
          <w:color w:val="000000"/>
          <w:sz w:val="20"/>
          <w:szCs w:val="20"/>
          <w:shd w:val="clear" w:color="auto" w:fill="FFFFFF"/>
        </w:rPr>
        <w:t> </w:t>
      </w:r>
      <w:r w:rsidR="00CE4ECB" w:rsidRPr="00CE4ECB">
        <w:rPr>
          <w:rFonts w:ascii="Arial" w:hAnsi="Arial" w:cs="Arial"/>
          <w:b/>
          <w:color w:val="000000"/>
          <w:sz w:val="20"/>
          <w:szCs w:val="20"/>
        </w:rPr>
        <w:br/>
      </w:r>
      <w:r w:rsidR="00CE4ECB" w:rsidRPr="00CE4ECB">
        <w:rPr>
          <w:rFonts w:ascii="Arial" w:hAnsi="Arial" w:cs="Arial"/>
          <w:b/>
          <w:color w:val="000000"/>
          <w:sz w:val="20"/>
          <w:szCs w:val="20"/>
          <w:shd w:val="clear" w:color="auto" w:fill="FFFFFF"/>
        </w:rPr>
        <w:t>    where</w:t>
      </w:r>
      <w:r w:rsidR="00CE4ECB" w:rsidRPr="00CE4ECB">
        <w:rPr>
          <w:rStyle w:val="apple-converted-space"/>
          <w:rFonts w:ascii="Arial" w:hAnsi="Arial" w:cs="Arial"/>
          <w:b/>
          <w:color w:val="000000"/>
          <w:sz w:val="20"/>
          <w:szCs w:val="20"/>
          <w:shd w:val="clear" w:color="auto" w:fill="FFFFFF"/>
        </w:rPr>
        <w:t> </w:t>
      </w:r>
      <w:r w:rsidR="00CE4ECB" w:rsidRPr="00CE4ECB">
        <w:rPr>
          <w:rFonts w:ascii="Symbol" w:hAnsi="Symbol"/>
          <w:b/>
          <w:color w:val="000000"/>
          <w:sz w:val="20"/>
          <w:szCs w:val="20"/>
          <w:shd w:val="clear" w:color="auto" w:fill="FFFFFF"/>
        </w:rPr>
        <w:t></w:t>
      </w:r>
      <w:r w:rsidR="00CE4ECB" w:rsidRPr="00CE4ECB">
        <w:rPr>
          <w:rFonts w:ascii="Arial" w:hAnsi="Arial" w:cs="Arial"/>
          <w:b/>
          <w:color w:val="000000"/>
          <w:shd w:val="clear" w:color="auto" w:fill="FFFFFF"/>
          <w:vertAlign w:val="subscript"/>
        </w:rPr>
        <w:t>pooled</w:t>
      </w:r>
      <w:r w:rsidR="00CE4ECB" w:rsidRPr="00CE4ECB">
        <w:rPr>
          <w:rStyle w:val="apple-converted-space"/>
          <w:rFonts w:ascii="Arial" w:hAnsi="Arial" w:cs="Arial"/>
          <w:b/>
          <w:color w:val="000000"/>
          <w:sz w:val="20"/>
          <w:szCs w:val="20"/>
          <w:shd w:val="clear" w:color="auto" w:fill="FFFFFF"/>
        </w:rPr>
        <w:t> </w:t>
      </w:r>
      <w:r w:rsidR="00CE4ECB" w:rsidRPr="00CE4ECB">
        <w:rPr>
          <w:rFonts w:ascii="Arial" w:hAnsi="Arial" w:cs="Arial"/>
          <w:b/>
          <w:color w:val="000000"/>
          <w:sz w:val="20"/>
          <w:szCs w:val="20"/>
          <w:shd w:val="clear" w:color="auto" w:fill="FFFFFF"/>
        </w:rPr>
        <w:t>=</w:t>
      </w:r>
      <w:r w:rsidR="008F0591" w:rsidRPr="00CE4ECB">
        <w:rPr>
          <w:rFonts w:ascii="Arial" w:hAnsi="Arial" w:cs="Arial"/>
          <w:b/>
          <w:color w:val="000000"/>
          <w:sz w:val="20"/>
          <w:szCs w:val="20"/>
          <w:shd w:val="clear" w:color="auto" w:fill="FFFFFF"/>
        </w:rPr>
        <w:t>√ [</w:t>
      </w:r>
      <w:r w:rsidR="00CE4ECB" w:rsidRPr="00CE4ECB">
        <w:rPr>
          <w:rFonts w:ascii="Arial" w:hAnsi="Arial" w:cs="Arial"/>
          <w:b/>
          <w:color w:val="000000"/>
          <w:sz w:val="20"/>
          <w:szCs w:val="20"/>
          <w:shd w:val="clear" w:color="auto" w:fill="FFFFFF"/>
        </w:rPr>
        <w:t>(</w:t>
      </w:r>
      <w:r w:rsidR="00CE4ECB" w:rsidRPr="00CE4ECB">
        <w:rPr>
          <w:rFonts w:ascii="Symbol" w:hAnsi="Symbol"/>
          <w:b/>
          <w:color w:val="000000"/>
          <w:sz w:val="20"/>
          <w:szCs w:val="20"/>
          <w:shd w:val="clear" w:color="auto" w:fill="FFFFFF"/>
        </w:rPr>
        <w:t></w:t>
      </w:r>
      <w:r w:rsidR="00CE4ECB" w:rsidRPr="00CE4ECB">
        <w:rPr>
          <w:rStyle w:val="apple-converted-space"/>
          <w:rFonts w:ascii="Arial" w:hAnsi="Arial" w:cs="Arial"/>
          <w:b/>
          <w:color w:val="000000"/>
          <w:sz w:val="20"/>
          <w:szCs w:val="20"/>
          <w:shd w:val="clear" w:color="auto" w:fill="FFFFFF"/>
        </w:rPr>
        <w:t> </w:t>
      </w:r>
      <w:r w:rsidR="00CE4ECB" w:rsidRPr="00CE4ECB">
        <w:rPr>
          <w:rFonts w:ascii="Arial" w:hAnsi="Arial" w:cs="Arial"/>
          <w:b/>
          <w:color w:val="000000"/>
          <w:shd w:val="clear" w:color="auto" w:fill="FFFFFF"/>
          <w:vertAlign w:val="subscript"/>
        </w:rPr>
        <w:t>1</w:t>
      </w:r>
      <w:r w:rsidR="00CE4ECB" w:rsidRPr="00CE4ECB">
        <w:rPr>
          <w:rFonts w:ascii="Arial" w:hAnsi="Arial" w:cs="Arial"/>
          <w:b/>
          <w:color w:val="000000"/>
          <w:shd w:val="clear" w:color="auto" w:fill="FFFFFF"/>
          <w:vertAlign w:val="superscript"/>
        </w:rPr>
        <w:t>2</w:t>
      </w:r>
      <w:r w:rsidR="00CE4ECB" w:rsidRPr="00CE4ECB">
        <w:rPr>
          <w:rFonts w:ascii="Arial" w:hAnsi="Arial" w:cs="Arial"/>
          <w:b/>
          <w:color w:val="000000"/>
          <w:sz w:val="20"/>
          <w:szCs w:val="20"/>
          <w:shd w:val="clear" w:color="auto" w:fill="FFFFFF"/>
        </w:rPr>
        <w:t>+</w:t>
      </w:r>
      <w:r w:rsidR="00CE4ECB" w:rsidRPr="00CE4ECB">
        <w:rPr>
          <w:rStyle w:val="apple-converted-space"/>
          <w:rFonts w:ascii="Arial" w:hAnsi="Arial" w:cs="Arial"/>
          <w:b/>
          <w:color w:val="000000"/>
          <w:sz w:val="20"/>
          <w:szCs w:val="20"/>
          <w:shd w:val="clear" w:color="auto" w:fill="FFFFFF"/>
        </w:rPr>
        <w:t> </w:t>
      </w:r>
      <w:r w:rsidR="00CE4ECB" w:rsidRPr="00CE4ECB">
        <w:rPr>
          <w:rFonts w:ascii="Symbol" w:hAnsi="Symbol"/>
          <w:b/>
          <w:color w:val="000000"/>
          <w:sz w:val="20"/>
          <w:szCs w:val="20"/>
          <w:shd w:val="clear" w:color="auto" w:fill="FFFFFF"/>
        </w:rPr>
        <w:t></w:t>
      </w:r>
      <w:r w:rsidR="00CE4ECB" w:rsidRPr="00CE4ECB">
        <w:rPr>
          <w:rStyle w:val="apple-converted-space"/>
          <w:rFonts w:ascii="Arial" w:hAnsi="Arial" w:cs="Arial"/>
          <w:b/>
          <w:color w:val="000000"/>
          <w:sz w:val="20"/>
          <w:szCs w:val="20"/>
          <w:shd w:val="clear" w:color="auto" w:fill="FFFFFF"/>
        </w:rPr>
        <w:t> </w:t>
      </w:r>
      <w:r w:rsidR="00CE4ECB" w:rsidRPr="00CE4ECB">
        <w:rPr>
          <w:rFonts w:ascii="Arial" w:hAnsi="Arial" w:cs="Arial"/>
          <w:b/>
          <w:color w:val="000000"/>
          <w:shd w:val="clear" w:color="auto" w:fill="FFFFFF"/>
          <w:vertAlign w:val="subscript"/>
        </w:rPr>
        <w:t>2</w:t>
      </w:r>
      <w:r w:rsidR="00CE4ECB" w:rsidRPr="00CE4ECB">
        <w:rPr>
          <w:rFonts w:ascii="Arial" w:hAnsi="Arial" w:cs="Arial"/>
          <w:b/>
          <w:color w:val="000000"/>
          <w:shd w:val="clear" w:color="auto" w:fill="FFFFFF"/>
          <w:vertAlign w:val="superscript"/>
        </w:rPr>
        <w:t>2</w:t>
      </w:r>
      <w:r w:rsidR="00CE4ECB" w:rsidRPr="00CE4ECB">
        <w:rPr>
          <w:rFonts w:ascii="Arial" w:hAnsi="Arial" w:cs="Arial"/>
          <w:b/>
          <w:color w:val="000000"/>
          <w:sz w:val="20"/>
          <w:szCs w:val="20"/>
          <w:shd w:val="clear" w:color="auto" w:fill="FFFFFF"/>
        </w:rPr>
        <w:t>) / 2]</w:t>
      </w:r>
    </w:p>
    <w:p w:rsidR="00FB3C19" w:rsidRPr="00FB3C19" w:rsidRDefault="00FB3C19" w:rsidP="00DB1A35">
      <w:pPr>
        <w:pStyle w:val="ListParagraph"/>
        <w:numPr>
          <w:ilvl w:val="0"/>
          <w:numId w:val="3"/>
        </w:numPr>
        <w:rPr>
          <w:b/>
          <w:u w:val="single"/>
        </w:rPr>
      </w:pPr>
      <w:r w:rsidRPr="00FB3C19">
        <w:rPr>
          <w:rFonts w:ascii="Symbol" w:hAnsi="Symbol"/>
          <w:b/>
          <w:color w:val="000000"/>
          <w:sz w:val="20"/>
          <w:szCs w:val="20"/>
          <w:shd w:val="clear" w:color="auto" w:fill="FFFFFF"/>
        </w:rPr>
        <w:t></w:t>
      </w:r>
      <w:r w:rsidRPr="00FB3C19">
        <w:rPr>
          <w:rFonts w:ascii="Arial" w:hAnsi="Arial" w:cs="Arial"/>
          <w:b/>
          <w:color w:val="000000"/>
          <w:shd w:val="clear" w:color="auto" w:fill="FFFFFF"/>
          <w:vertAlign w:val="subscript"/>
        </w:rPr>
        <w:t>pooled</w:t>
      </w:r>
      <w:r w:rsidRPr="00FB3C19">
        <w:rPr>
          <w:rStyle w:val="apple-converted-space"/>
          <w:rFonts w:ascii="Arial" w:hAnsi="Arial" w:cs="Arial"/>
          <w:b/>
          <w:color w:val="000000"/>
          <w:sz w:val="20"/>
          <w:szCs w:val="20"/>
          <w:shd w:val="clear" w:color="auto" w:fill="FFFFFF"/>
        </w:rPr>
        <w:t> </w:t>
      </w:r>
      <w:r w:rsidRPr="00FB3C19">
        <w:rPr>
          <w:rFonts w:ascii="Arial" w:hAnsi="Arial" w:cs="Arial"/>
          <w:b/>
          <w:color w:val="000000"/>
          <w:sz w:val="20"/>
          <w:szCs w:val="20"/>
          <w:shd w:val="clear" w:color="auto" w:fill="FFFFFF"/>
        </w:rPr>
        <w:t>=</w:t>
      </w:r>
      <w:r w:rsidR="00DB1A35" w:rsidRPr="00DB1A35">
        <w:rPr>
          <w:rFonts w:ascii="Arial" w:hAnsi="Arial" w:cs="Arial"/>
          <w:b/>
          <w:color w:val="000000"/>
          <w:sz w:val="20"/>
          <w:szCs w:val="20"/>
          <w:shd w:val="clear" w:color="auto" w:fill="FFFFFF"/>
        </w:rPr>
        <w:t xml:space="preserve"> sqrt((4.031174^2+4.895867^2)/2)</w:t>
      </w:r>
      <w:r w:rsidR="00DB1A35">
        <w:rPr>
          <w:rFonts w:ascii="Arial" w:hAnsi="Arial" w:cs="Arial"/>
          <w:b/>
          <w:color w:val="000000"/>
          <w:sz w:val="20"/>
          <w:szCs w:val="20"/>
          <w:shd w:val="clear" w:color="auto" w:fill="FFFFFF"/>
        </w:rPr>
        <w:t>=</w:t>
      </w:r>
      <w:r w:rsidR="00DB1A35" w:rsidRPr="00DB1A35">
        <w:rPr>
          <w:rFonts w:ascii="Arial" w:hAnsi="Arial" w:cs="Arial"/>
          <w:b/>
          <w:color w:val="000000"/>
          <w:sz w:val="20"/>
          <w:szCs w:val="20"/>
          <w:shd w:val="clear" w:color="auto" w:fill="FFFFFF"/>
        </w:rPr>
        <w:t xml:space="preserve"> 4.484411</w:t>
      </w:r>
    </w:p>
    <w:p w:rsidR="00FB3C19" w:rsidRPr="00FB3C19" w:rsidRDefault="00FB3C19" w:rsidP="00DB1A35">
      <w:pPr>
        <w:pStyle w:val="ListParagraph"/>
        <w:numPr>
          <w:ilvl w:val="0"/>
          <w:numId w:val="3"/>
        </w:numPr>
        <w:rPr>
          <w:b/>
          <w:u w:val="single"/>
        </w:rPr>
      </w:pPr>
      <w:r w:rsidRPr="00FB3C19">
        <w:rPr>
          <w:rFonts w:ascii="Symbol" w:hAnsi="Symbol"/>
          <w:b/>
          <w:color w:val="000000"/>
          <w:sz w:val="20"/>
          <w:szCs w:val="20"/>
          <w:shd w:val="clear" w:color="auto" w:fill="FFFFFF"/>
        </w:rPr>
        <w:t></w:t>
      </w:r>
      <w:r w:rsidRPr="00FB3C19">
        <w:rPr>
          <w:rFonts w:ascii="Arial" w:hAnsi="Arial" w:cs="Arial"/>
          <w:b/>
          <w:color w:val="000000"/>
          <w:shd w:val="clear" w:color="auto" w:fill="FFFFFF"/>
          <w:vertAlign w:val="subscript"/>
        </w:rPr>
        <w:t>pooled</w:t>
      </w:r>
      <w:r w:rsidRPr="00FB3C19">
        <w:rPr>
          <w:rStyle w:val="apple-converted-space"/>
          <w:rFonts w:ascii="Arial" w:hAnsi="Arial" w:cs="Arial"/>
          <w:b/>
          <w:color w:val="000000"/>
          <w:sz w:val="20"/>
          <w:szCs w:val="20"/>
          <w:shd w:val="clear" w:color="auto" w:fill="FFFFFF"/>
        </w:rPr>
        <w:t> </w:t>
      </w:r>
      <w:r w:rsidRPr="00FB3C19">
        <w:rPr>
          <w:rFonts w:ascii="Arial" w:hAnsi="Arial" w:cs="Arial"/>
          <w:b/>
          <w:color w:val="000000"/>
          <w:sz w:val="20"/>
          <w:szCs w:val="20"/>
          <w:shd w:val="clear" w:color="auto" w:fill="FFFFFF"/>
        </w:rPr>
        <w:t>=</w:t>
      </w:r>
      <w:r w:rsidR="00DB1A35" w:rsidRPr="00DB1A35">
        <w:rPr>
          <w:rFonts w:ascii="Arial" w:hAnsi="Arial" w:cs="Arial"/>
          <w:b/>
          <w:color w:val="000000"/>
          <w:sz w:val="20"/>
          <w:szCs w:val="20"/>
          <w:shd w:val="clear" w:color="auto" w:fill="FFFFFF"/>
        </w:rPr>
        <w:t xml:space="preserve"> sqrt( (40.99933^2+37.26926^2)/2)</w:t>
      </w:r>
      <w:r w:rsidR="00DB1A35">
        <w:rPr>
          <w:rFonts w:ascii="Arial" w:hAnsi="Arial" w:cs="Arial"/>
          <w:b/>
          <w:color w:val="000000"/>
          <w:sz w:val="20"/>
          <w:szCs w:val="20"/>
          <w:shd w:val="clear" w:color="auto" w:fill="FFFFFF"/>
        </w:rPr>
        <w:t xml:space="preserve">  =</w:t>
      </w:r>
      <w:r w:rsidR="00DB1A35" w:rsidRPr="00DB1A35">
        <w:t xml:space="preserve"> </w:t>
      </w:r>
      <w:r w:rsidR="00DB1A35" w:rsidRPr="00DB1A35">
        <w:rPr>
          <w:rFonts w:ascii="Arial" w:hAnsi="Arial" w:cs="Arial"/>
          <w:b/>
          <w:color w:val="000000"/>
          <w:sz w:val="20"/>
          <w:szCs w:val="20"/>
          <w:shd w:val="clear" w:color="auto" w:fill="FFFFFF"/>
        </w:rPr>
        <w:t>39.17871</w:t>
      </w:r>
    </w:p>
    <w:p w:rsidR="001C4D56" w:rsidRPr="001C4D56" w:rsidRDefault="003C7D3F" w:rsidP="00DB1A35">
      <w:pPr>
        <w:pStyle w:val="ListParagraph"/>
        <w:numPr>
          <w:ilvl w:val="0"/>
          <w:numId w:val="3"/>
        </w:numPr>
      </w:pPr>
      <w:r>
        <w:t>Email User_age vs website user_age</w:t>
      </w:r>
      <w:r w:rsidRPr="001C4D56">
        <w:rPr>
          <w:color w:val="9933FF"/>
        </w:rPr>
        <w:t xml:space="preserve"> </w:t>
      </w:r>
      <w:r w:rsidR="001C4D56" w:rsidRPr="001C4D56">
        <w:rPr>
          <w:color w:val="9933FF"/>
        </w:rPr>
        <w:t>44.50072-45.02958</w:t>
      </w:r>
      <w:r w:rsidR="00DB1A35">
        <w:rPr>
          <w:color w:val="9933FF"/>
        </w:rPr>
        <w:t>/</w:t>
      </w:r>
      <w:r w:rsidR="00DB1A35" w:rsidRPr="00DB1A35">
        <w:rPr>
          <w:color w:val="9933FF"/>
        </w:rPr>
        <w:t xml:space="preserve"> 4.484411</w:t>
      </w:r>
      <w:r w:rsidR="00DB1A35">
        <w:rPr>
          <w:color w:val="9933FF"/>
        </w:rPr>
        <w:t xml:space="preserve">= </w:t>
      </w:r>
      <w:r w:rsidR="00DB1A35" w:rsidRPr="00DB1A35">
        <w:rPr>
          <w:color w:val="9933FF"/>
        </w:rPr>
        <w:t>0.117933</w:t>
      </w:r>
    </w:p>
    <w:p w:rsidR="00DB1A35" w:rsidRPr="00DB1A35" w:rsidRDefault="003C7D3F" w:rsidP="00DB1A35">
      <w:pPr>
        <w:pStyle w:val="ListParagraph"/>
        <w:numPr>
          <w:ilvl w:val="0"/>
          <w:numId w:val="3"/>
        </w:numPr>
      </w:pPr>
      <w:r>
        <w:t>Email_</w:t>
      </w:r>
      <w:r w:rsidRPr="00822E8D">
        <w:t xml:space="preserve"> </w:t>
      </w:r>
      <w:r>
        <w:t xml:space="preserve">total_minutes_on_demo vs website </w:t>
      </w:r>
      <w:r w:rsidRPr="00822E8D">
        <w:t>total_minutes_on_demo</w:t>
      </w:r>
      <w:r w:rsidRPr="008A5E44">
        <w:rPr>
          <w:color w:val="9933FF"/>
        </w:rPr>
        <w:t xml:space="preserve"> </w:t>
      </w:r>
    </w:p>
    <w:p w:rsidR="001C4D56" w:rsidRPr="006111F0" w:rsidRDefault="001C4D56" w:rsidP="00DB1A35">
      <w:pPr>
        <w:pStyle w:val="ListParagraph"/>
      </w:pPr>
      <w:r w:rsidRPr="008A5E44">
        <w:rPr>
          <w:color w:val="9933FF"/>
        </w:rPr>
        <w:t>151.6688</w:t>
      </w:r>
      <w:r>
        <w:rPr>
          <w:color w:val="9933FF"/>
        </w:rPr>
        <w:t>-</w:t>
      </w:r>
      <w:r w:rsidRPr="008A5E44">
        <w:rPr>
          <w:color w:val="9933FF"/>
        </w:rPr>
        <w:t>157.7810</w:t>
      </w:r>
      <w:r w:rsidR="00B74EAC">
        <w:rPr>
          <w:color w:val="9933FF"/>
        </w:rPr>
        <w:t>/</w:t>
      </w:r>
      <w:r w:rsidR="00DB1A35" w:rsidRPr="00DB1A35">
        <w:t xml:space="preserve"> </w:t>
      </w:r>
      <w:r w:rsidR="00DB1A35" w:rsidRPr="00DB1A35">
        <w:rPr>
          <w:color w:val="9933FF"/>
        </w:rPr>
        <w:t>39.17871</w:t>
      </w:r>
      <w:r w:rsidR="00DB1A35">
        <w:rPr>
          <w:color w:val="9933FF"/>
        </w:rPr>
        <w:t xml:space="preserve">= </w:t>
      </w:r>
      <w:r w:rsidR="00DB1A35" w:rsidRPr="00DB1A35">
        <w:rPr>
          <w:color w:val="9933FF"/>
        </w:rPr>
        <w:t>0.1560082</w:t>
      </w:r>
    </w:p>
    <w:p w:rsidR="006111F0" w:rsidRDefault="006111F0" w:rsidP="006111F0"/>
    <w:p w:rsidR="009B48E5" w:rsidRDefault="002F5323" w:rsidP="002F5323">
      <w:r w:rsidRPr="002F5323">
        <w:rPr>
          <w:b/>
          <w:u w:val="single"/>
        </w:rPr>
        <w:t>Regression</w:t>
      </w:r>
      <w:r>
        <w:t xml:space="preserve">: </w:t>
      </w:r>
      <w:r w:rsidR="00CB1BB8">
        <w:t>Here our goal is to estimate the probability of binary response (Converted/ Not) for demo source email and website based on one or more feature.</w:t>
      </w:r>
    </w:p>
    <w:tbl>
      <w:tblPr>
        <w:tblStyle w:val="TableGrid"/>
        <w:tblW w:w="10530" w:type="dxa"/>
        <w:tblInd w:w="-455" w:type="dxa"/>
        <w:tblLook w:val="04A0" w:firstRow="1" w:lastRow="0" w:firstColumn="1" w:lastColumn="0" w:noHBand="0" w:noVBand="1"/>
      </w:tblPr>
      <w:tblGrid>
        <w:gridCol w:w="986"/>
        <w:gridCol w:w="1254"/>
        <w:gridCol w:w="2439"/>
        <w:gridCol w:w="1115"/>
        <w:gridCol w:w="1053"/>
        <w:gridCol w:w="1053"/>
        <w:gridCol w:w="2630"/>
      </w:tblGrid>
      <w:tr w:rsidR="003F5ED4" w:rsidTr="00BD79C0">
        <w:tc>
          <w:tcPr>
            <w:tcW w:w="986" w:type="dxa"/>
          </w:tcPr>
          <w:p w:rsidR="00F91835" w:rsidRDefault="00F91835" w:rsidP="002F5323">
            <w:r>
              <w:t>Demo source</w:t>
            </w:r>
          </w:p>
        </w:tc>
        <w:tc>
          <w:tcPr>
            <w:tcW w:w="1254" w:type="dxa"/>
          </w:tcPr>
          <w:p w:rsidR="00F91835" w:rsidRDefault="00F91835" w:rsidP="002F5323">
            <w:r>
              <w:t>Dependent Variable</w:t>
            </w:r>
          </w:p>
        </w:tc>
        <w:tc>
          <w:tcPr>
            <w:tcW w:w="2439" w:type="dxa"/>
          </w:tcPr>
          <w:p w:rsidR="00F91835" w:rsidRDefault="00F91835" w:rsidP="002F5323">
            <w:r>
              <w:t>Independent Variable</w:t>
            </w:r>
            <w:r w:rsidR="003F5ED4">
              <w:t>s</w:t>
            </w:r>
          </w:p>
        </w:tc>
        <w:tc>
          <w:tcPr>
            <w:tcW w:w="1115" w:type="dxa"/>
          </w:tcPr>
          <w:p w:rsidR="00F91835" w:rsidRDefault="00F91835" w:rsidP="002F5323">
            <w:r>
              <w:t xml:space="preserve">Intercept </w:t>
            </w:r>
          </w:p>
        </w:tc>
        <w:tc>
          <w:tcPr>
            <w:tcW w:w="1053" w:type="dxa"/>
          </w:tcPr>
          <w:p w:rsidR="00F91835" w:rsidRDefault="00F91835" w:rsidP="002F5323">
            <w:r>
              <w:t>Co-</w:t>
            </w:r>
            <w:r w:rsidR="00F16DD6">
              <w:t>efficients</w:t>
            </w:r>
            <w:r>
              <w:t xml:space="preserve"> </w:t>
            </w:r>
          </w:p>
        </w:tc>
        <w:tc>
          <w:tcPr>
            <w:tcW w:w="1053" w:type="dxa"/>
          </w:tcPr>
          <w:p w:rsidR="00F91835" w:rsidRDefault="00F91835" w:rsidP="002F5323">
            <w:r>
              <w:t>P-vale</w:t>
            </w:r>
          </w:p>
        </w:tc>
        <w:tc>
          <w:tcPr>
            <w:tcW w:w="2630" w:type="dxa"/>
          </w:tcPr>
          <w:p w:rsidR="00F91835" w:rsidRDefault="00F91835" w:rsidP="002F5323">
            <w:r>
              <w:t>Equ</w:t>
            </w:r>
          </w:p>
        </w:tc>
      </w:tr>
      <w:tr w:rsidR="003F5ED4" w:rsidTr="00BD79C0">
        <w:tc>
          <w:tcPr>
            <w:tcW w:w="986" w:type="dxa"/>
          </w:tcPr>
          <w:p w:rsidR="00F91835" w:rsidRDefault="00F91835" w:rsidP="002F5323">
            <w:r>
              <w:t>Email</w:t>
            </w:r>
          </w:p>
        </w:tc>
        <w:tc>
          <w:tcPr>
            <w:tcW w:w="1254" w:type="dxa"/>
          </w:tcPr>
          <w:p w:rsidR="00F91835" w:rsidRDefault="00F91835" w:rsidP="002F5323">
            <w:r>
              <w:t>Converted</w:t>
            </w:r>
          </w:p>
        </w:tc>
        <w:tc>
          <w:tcPr>
            <w:tcW w:w="2439" w:type="dxa"/>
          </w:tcPr>
          <w:p w:rsidR="003F5ED4" w:rsidRDefault="00F91835" w:rsidP="002F5323">
            <w:r w:rsidRPr="002F5323">
              <w:t>total_minutes_on_demo</w:t>
            </w:r>
          </w:p>
          <w:p w:rsidR="00F91835" w:rsidRDefault="003F5ED4" w:rsidP="002F5323">
            <w:r>
              <w:t>+num_visits</w:t>
            </w:r>
          </w:p>
        </w:tc>
        <w:tc>
          <w:tcPr>
            <w:tcW w:w="1115" w:type="dxa"/>
          </w:tcPr>
          <w:p w:rsidR="00F91835" w:rsidRDefault="005D6494" w:rsidP="002F5323">
            <w:r>
              <w:t>-7.75868</w:t>
            </w:r>
          </w:p>
        </w:tc>
        <w:tc>
          <w:tcPr>
            <w:tcW w:w="1053" w:type="dxa"/>
          </w:tcPr>
          <w:p w:rsidR="00F91835" w:rsidRDefault="00016EE0" w:rsidP="002F5323">
            <w:r w:rsidRPr="00016EE0">
              <w:t>0.009711</w:t>
            </w:r>
          </w:p>
          <w:p w:rsidR="00016EE0" w:rsidRDefault="00016EE0" w:rsidP="002F5323">
            <w:r w:rsidRPr="00016EE0">
              <w:t>0.729734</w:t>
            </w:r>
          </w:p>
        </w:tc>
        <w:tc>
          <w:tcPr>
            <w:tcW w:w="1053" w:type="dxa"/>
          </w:tcPr>
          <w:p w:rsidR="00F91835" w:rsidRDefault="00016EE0" w:rsidP="002F5323">
            <w:r w:rsidRPr="00016EE0">
              <w:t>3.97e-08</w:t>
            </w:r>
          </w:p>
          <w:p w:rsidR="00016EE0" w:rsidRDefault="00016EE0" w:rsidP="002F5323">
            <w:r w:rsidRPr="00016EE0">
              <w:t>2e-16</w:t>
            </w:r>
          </w:p>
        </w:tc>
        <w:tc>
          <w:tcPr>
            <w:tcW w:w="2630" w:type="dxa"/>
          </w:tcPr>
          <w:p w:rsidR="00404AC6" w:rsidRDefault="00F91835" w:rsidP="00404AC6">
            <w:r>
              <w:t xml:space="preserve">Converted = </w:t>
            </w:r>
            <w:r w:rsidR="00404AC6">
              <w:t>-7.75868</w:t>
            </w:r>
            <w:r>
              <w:t>+</w:t>
            </w:r>
            <w:r w:rsidR="00404AC6" w:rsidRPr="00016EE0">
              <w:t>0.009711</w:t>
            </w:r>
          </w:p>
          <w:p w:rsidR="00F91835" w:rsidRDefault="00F91835" w:rsidP="002F5323">
            <w:r>
              <w:t>*total minutes</w:t>
            </w:r>
            <w:r w:rsidR="00404AC6">
              <w:t xml:space="preserve">+ </w:t>
            </w:r>
            <w:r w:rsidR="00404AC6" w:rsidRPr="00016EE0">
              <w:t>0.729734</w:t>
            </w:r>
            <w:r w:rsidR="00404AC6">
              <w:t xml:space="preserve"> *num_vists</w:t>
            </w:r>
          </w:p>
        </w:tc>
      </w:tr>
      <w:tr w:rsidR="00FF4C28" w:rsidTr="00BD79C0">
        <w:tc>
          <w:tcPr>
            <w:tcW w:w="986" w:type="dxa"/>
          </w:tcPr>
          <w:p w:rsidR="00FF4C28" w:rsidRDefault="00FF4C28" w:rsidP="002F5323">
            <w:r>
              <w:t>Website</w:t>
            </w:r>
          </w:p>
        </w:tc>
        <w:tc>
          <w:tcPr>
            <w:tcW w:w="1254" w:type="dxa"/>
          </w:tcPr>
          <w:p w:rsidR="00FF4C28" w:rsidRDefault="00DE4879" w:rsidP="002F5323">
            <w:r>
              <w:t>Converted</w:t>
            </w:r>
          </w:p>
        </w:tc>
        <w:tc>
          <w:tcPr>
            <w:tcW w:w="2439" w:type="dxa"/>
          </w:tcPr>
          <w:p w:rsidR="00FF4C28" w:rsidRDefault="00DE4879" w:rsidP="002F5323">
            <w:r w:rsidRPr="002F5323">
              <w:t>total_minutes_on_demo</w:t>
            </w:r>
          </w:p>
          <w:p w:rsidR="002441C0" w:rsidRDefault="002441C0" w:rsidP="002F5323">
            <w:r>
              <w:t>+user_age+</w:t>
            </w:r>
            <w:r w:rsidR="00FC503B">
              <w:t>num_vists</w:t>
            </w:r>
          </w:p>
        </w:tc>
        <w:tc>
          <w:tcPr>
            <w:tcW w:w="1115" w:type="dxa"/>
          </w:tcPr>
          <w:p w:rsidR="00FF4C28" w:rsidRPr="00640BCA" w:rsidRDefault="00FC503B" w:rsidP="002F5323">
            <w:r>
              <w:t>-8.79649</w:t>
            </w:r>
          </w:p>
        </w:tc>
        <w:tc>
          <w:tcPr>
            <w:tcW w:w="1053" w:type="dxa"/>
          </w:tcPr>
          <w:p w:rsidR="00FF4C28" w:rsidRDefault="00FC503B" w:rsidP="002F5323">
            <w:r w:rsidRPr="00FC503B">
              <w:t>0.018686</w:t>
            </w:r>
          </w:p>
          <w:p w:rsidR="00FC503B" w:rsidRDefault="00FC503B" w:rsidP="002F5323">
            <w:r w:rsidRPr="00FC503B">
              <w:t>0.066521</w:t>
            </w:r>
          </w:p>
          <w:p w:rsidR="00FC503B" w:rsidRDefault="00FC503B" w:rsidP="002F5323">
            <w:r w:rsidRPr="00FC503B">
              <w:t>0.331702</w:t>
            </w:r>
          </w:p>
        </w:tc>
        <w:tc>
          <w:tcPr>
            <w:tcW w:w="1053" w:type="dxa"/>
          </w:tcPr>
          <w:p w:rsidR="00FC503B" w:rsidRDefault="00FC503B" w:rsidP="002F5323">
            <w:r w:rsidRPr="00FC503B">
              <w:t xml:space="preserve">2e-16 </w:t>
            </w:r>
          </w:p>
          <w:p w:rsidR="00FC503B" w:rsidRDefault="00FC503B" w:rsidP="002F5323">
            <w:r w:rsidRPr="00FC503B">
              <w:t>3.86e-11</w:t>
            </w:r>
          </w:p>
          <w:p w:rsidR="00FC503B" w:rsidRPr="0083174D" w:rsidRDefault="00FC503B" w:rsidP="002F5323">
            <w:r w:rsidRPr="00FC503B">
              <w:t>2e-16</w:t>
            </w:r>
          </w:p>
        </w:tc>
        <w:tc>
          <w:tcPr>
            <w:tcW w:w="2630" w:type="dxa"/>
          </w:tcPr>
          <w:p w:rsidR="0038772A" w:rsidRDefault="00404AC6" w:rsidP="0038772A">
            <w:r>
              <w:t>Converted = -8.79649</w:t>
            </w:r>
            <w:r w:rsidR="0038772A">
              <w:t>+</w:t>
            </w:r>
            <w:r w:rsidR="0038772A" w:rsidRPr="00FC503B">
              <w:t>0.018686</w:t>
            </w:r>
            <w:r w:rsidR="0038772A">
              <w:t>* total_minutes +</w:t>
            </w:r>
            <w:r w:rsidR="0038772A" w:rsidRPr="00FC503B">
              <w:t>0.066521</w:t>
            </w:r>
          </w:p>
          <w:p w:rsidR="00FF4C28" w:rsidRDefault="0038772A" w:rsidP="0038772A">
            <w:r>
              <w:t>*user_age+</w:t>
            </w:r>
            <w:r w:rsidRPr="00FC503B">
              <w:t>0.331702</w:t>
            </w:r>
            <w:r>
              <w:t>* num_visits</w:t>
            </w:r>
          </w:p>
        </w:tc>
      </w:tr>
    </w:tbl>
    <w:p w:rsidR="00AC71DE" w:rsidRDefault="00AC71DE" w:rsidP="00AC71DE"/>
    <w:p w:rsidR="00AC71DE" w:rsidRDefault="00AC71DE" w:rsidP="002F5323">
      <w:pPr>
        <w:rPr>
          <w:b/>
          <w:sz w:val="28"/>
          <w:szCs w:val="28"/>
          <w:u w:val="single"/>
        </w:rPr>
      </w:pPr>
      <w:r w:rsidRPr="00AC71DE">
        <w:rPr>
          <w:b/>
          <w:sz w:val="28"/>
          <w:szCs w:val="28"/>
          <w:u w:val="single"/>
        </w:rPr>
        <w:t>Confidence Interval:</w:t>
      </w:r>
      <w:r w:rsidR="00101F9C">
        <w:rPr>
          <w:b/>
          <w:sz w:val="28"/>
          <w:szCs w:val="28"/>
          <w:u w:val="single"/>
        </w:rPr>
        <w:t xml:space="preserve"> 95% confidence that population mean lie between the two interval lower and upper </w:t>
      </w:r>
    </w:p>
    <w:p w:rsidR="002A26F9" w:rsidRPr="00AA005C" w:rsidRDefault="002A26F9" w:rsidP="002F5323">
      <w:pPr>
        <w:rPr>
          <w:b/>
          <w:sz w:val="28"/>
          <w:szCs w:val="28"/>
          <w:u w:val="single"/>
        </w:rPr>
      </w:pPr>
    </w:p>
    <w:p w:rsidR="00CF4894" w:rsidRPr="00AC71DE" w:rsidRDefault="00CF4894" w:rsidP="00CF4894">
      <w:pPr>
        <w:rPr>
          <w:b/>
        </w:rPr>
      </w:pPr>
      <w:r w:rsidRPr="00AC71DE">
        <w:rPr>
          <w:b/>
        </w:rPr>
        <w:t xml:space="preserve">Regression1: </w:t>
      </w:r>
    </w:p>
    <w:tbl>
      <w:tblPr>
        <w:tblStyle w:val="TableGrid"/>
        <w:tblW w:w="0" w:type="auto"/>
        <w:tblLook w:val="04A0" w:firstRow="1" w:lastRow="0" w:firstColumn="1" w:lastColumn="0" w:noHBand="0" w:noVBand="1"/>
      </w:tblPr>
      <w:tblGrid>
        <w:gridCol w:w="2440"/>
        <w:gridCol w:w="2301"/>
        <w:gridCol w:w="2305"/>
      </w:tblGrid>
      <w:tr w:rsidR="002C022C" w:rsidTr="002C022C">
        <w:tc>
          <w:tcPr>
            <w:tcW w:w="2440" w:type="dxa"/>
          </w:tcPr>
          <w:p w:rsidR="002C022C" w:rsidRDefault="002C022C" w:rsidP="00CF4894"/>
        </w:tc>
        <w:tc>
          <w:tcPr>
            <w:tcW w:w="2301" w:type="dxa"/>
          </w:tcPr>
          <w:p w:rsidR="002C022C" w:rsidRDefault="002C022C" w:rsidP="00CF4894">
            <w:r>
              <w:t>Upper CI</w:t>
            </w:r>
          </w:p>
        </w:tc>
        <w:tc>
          <w:tcPr>
            <w:tcW w:w="2305" w:type="dxa"/>
          </w:tcPr>
          <w:p w:rsidR="002C022C" w:rsidRDefault="002C022C" w:rsidP="00CF4894">
            <w:r>
              <w:t>Lower CI</w:t>
            </w:r>
          </w:p>
        </w:tc>
      </w:tr>
      <w:tr w:rsidR="002C022C" w:rsidTr="002C022C">
        <w:tc>
          <w:tcPr>
            <w:tcW w:w="2440" w:type="dxa"/>
          </w:tcPr>
          <w:p w:rsidR="002C022C" w:rsidRDefault="002C022C" w:rsidP="00CF4894">
            <w:r w:rsidRPr="00CF4894">
              <w:t>(Intercept)</w:t>
            </w:r>
          </w:p>
        </w:tc>
        <w:tc>
          <w:tcPr>
            <w:tcW w:w="2301" w:type="dxa"/>
          </w:tcPr>
          <w:p w:rsidR="002C022C" w:rsidRDefault="002C022C" w:rsidP="00CF4894">
            <w:r w:rsidRPr="002C022C">
              <w:t>0.001076469</w:t>
            </w:r>
          </w:p>
        </w:tc>
        <w:tc>
          <w:tcPr>
            <w:tcW w:w="2305" w:type="dxa"/>
          </w:tcPr>
          <w:p w:rsidR="002C022C" w:rsidRDefault="002C022C" w:rsidP="00CF4894">
            <w:r w:rsidRPr="002C022C">
              <w:t>0.0001693897</w:t>
            </w:r>
          </w:p>
        </w:tc>
      </w:tr>
      <w:tr w:rsidR="002C022C" w:rsidTr="002C022C">
        <w:tc>
          <w:tcPr>
            <w:tcW w:w="2440" w:type="dxa"/>
          </w:tcPr>
          <w:p w:rsidR="002C022C" w:rsidRPr="00CF4894" w:rsidRDefault="002C022C" w:rsidP="00CF4894">
            <w:r w:rsidRPr="002C022C">
              <w:t>total_minutes_on_demo</w:t>
            </w:r>
          </w:p>
        </w:tc>
        <w:tc>
          <w:tcPr>
            <w:tcW w:w="2301" w:type="dxa"/>
          </w:tcPr>
          <w:p w:rsidR="002C022C" w:rsidRPr="002C022C" w:rsidRDefault="002C022C" w:rsidP="00CF4894">
            <w:r w:rsidRPr="002C022C">
              <w:t>1.013263195</w:t>
            </w:r>
          </w:p>
        </w:tc>
        <w:tc>
          <w:tcPr>
            <w:tcW w:w="2305" w:type="dxa"/>
          </w:tcPr>
          <w:p w:rsidR="002C022C" w:rsidRPr="002C022C" w:rsidRDefault="002C022C" w:rsidP="00CF4894">
            <w:r w:rsidRPr="002C022C">
              <w:t>1.0062648842</w:t>
            </w:r>
          </w:p>
        </w:tc>
      </w:tr>
      <w:tr w:rsidR="002C022C" w:rsidTr="002C022C">
        <w:tc>
          <w:tcPr>
            <w:tcW w:w="2440" w:type="dxa"/>
          </w:tcPr>
          <w:p w:rsidR="002C022C" w:rsidRPr="00CF4894" w:rsidRDefault="002C022C" w:rsidP="00CF4894">
            <w:r w:rsidRPr="002C022C">
              <w:t>num_visits</w:t>
            </w:r>
          </w:p>
        </w:tc>
        <w:tc>
          <w:tcPr>
            <w:tcW w:w="2301" w:type="dxa"/>
          </w:tcPr>
          <w:p w:rsidR="002C022C" w:rsidRPr="002C022C" w:rsidRDefault="002C022C" w:rsidP="00CF4894">
            <w:r w:rsidRPr="002C022C">
              <w:t>2.251100081</w:t>
            </w:r>
          </w:p>
        </w:tc>
        <w:tc>
          <w:tcPr>
            <w:tcW w:w="2305" w:type="dxa"/>
          </w:tcPr>
          <w:p w:rsidR="002C022C" w:rsidRPr="002C022C" w:rsidRDefault="002C022C" w:rsidP="00CF4894">
            <w:r w:rsidRPr="002C022C">
              <w:t>1.9118090973</w:t>
            </w:r>
          </w:p>
        </w:tc>
      </w:tr>
    </w:tbl>
    <w:p w:rsidR="002A26F9" w:rsidRDefault="002A26F9" w:rsidP="00CF4894"/>
    <w:p w:rsidR="00AC71DE" w:rsidRDefault="00AC71DE" w:rsidP="00CF4894">
      <w:r w:rsidRPr="00AC71DE">
        <w:rPr>
          <w:b/>
        </w:rPr>
        <w:lastRenderedPageBreak/>
        <w:t>Regression 2</w:t>
      </w:r>
      <w:r>
        <w:t>:</w:t>
      </w:r>
    </w:p>
    <w:tbl>
      <w:tblPr>
        <w:tblStyle w:val="TableGrid"/>
        <w:tblW w:w="0" w:type="auto"/>
        <w:tblLook w:val="04A0" w:firstRow="1" w:lastRow="0" w:firstColumn="1" w:lastColumn="0" w:noHBand="0" w:noVBand="1"/>
      </w:tblPr>
      <w:tblGrid>
        <w:gridCol w:w="2440"/>
        <w:gridCol w:w="2301"/>
        <w:gridCol w:w="2305"/>
      </w:tblGrid>
      <w:tr w:rsidR="000E2B18" w:rsidTr="00662DD0">
        <w:tc>
          <w:tcPr>
            <w:tcW w:w="2440" w:type="dxa"/>
          </w:tcPr>
          <w:p w:rsidR="000E2B18" w:rsidRDefault="000E2B18" w:rsidP="00662DD0"/>
        </w:tc>
        <w:tc>
          <w:tcPr>
            <w:tcW w:w="2301" w:type="dxa"/>
          </w:tcPr>
          <w:p w:rsidR="000E2B18" w:rsidRDefault="000E2B18" w:rsidP="00662DD0">
            <w:r>
              <w:t>Upper CI</w:t>
            </w:r>
          </w:p>
        </w:tc>
        <w:tc>
          <w:tcPr>
            <w:tcW w:w="2305" w:type="dxa"/>
          </w:tcPr>
          <w:p w:rsidR="000E2B18" w:rsidRDefault="000E2B18" w:rsidP="00662DD0">
            <w:r>
              <w:t>Lower CI</w:t>
            </w:r>
          </w:p>
        </w:tc>
      </w:tr>
      <w:tr w:rsidR="000E2B18" w:rsidTr="00662DD0">
        <w:tc>
          <w:tcPr>
            <w:tcW w:w="2440" w:type="dxa"/>
          </w:tcPr>
          <w:p w:rsidR="000E2B18" w:rsidRDefault="000E2B18" w:rsidP="00662DD0">
            <w:r w:rsidRPr="00CF4894">
              <w:t>(Intercept)</w:t>
            </w:r>
          </w:p>
        </w:tc>
        <w:tc>
          <w:tcPr>
            <w:tcW w:w="2301" w:type="dxa"/>
          </w:tcPr>
          <w:p w:rsidR="000E2B18" w:rsidRDefault="000E2B18" w:rsidP="00662DD0">
            <w:r w:rsidRPr="000E2B18">
              <w:t>0.0005619739</w:t>
            </w:r>
          </w:p>
        </w:tc>
        <w:tc>
          <w:tcPr>
            <w:tcW w:w="2305" w:type="dxa"/>
          </w:tcPr>
          <w:p w:rsidR="000E2B18" w:rsidRDefault="000E2B18" w:rsidP="00662DD0">
            <w:r w:rsidRPr="000E2B18">
              <w:t>4.071425e-05</w:t>
            </w:r>
          </w:p>
        </w:tc>
      </w:tr>
      <w:tr w:rsidR="000E2B18" w:rsidTr="00662DD0">
        <w:tc>
          <w:tcPr>
            <w:tcW w:w="2440" w:type="dxa"/>
          </w:tcPr>
          <w:p w:rsidR="000E2B18" w:rsidRPr="00CF4894" w:rsidRDefault="000E2B18" w:rsidP="00662DD0">
            <w:r w:rsidRPr="002C022C">
              <w:t>total_minutes_on_demo</w:t>
            </w:r>
          </w:p>
        </w:tc>
        <w:tc>
          <w:tcPr>
            <w:tcW w:w="2301" w:type="dxa"/>
          </w:tcPr>
          <w:p w:rsidR="000E2B18" w:rsidRPr="002C022C" w:rsidRDefault="000E2B18" w:rsidP="00662DD0">
            <w:r w:rsidRPr="000E2B18">
              <w:t>1.0223324686</w:t>
            </w:r>
          </w:p>
        </w:tc>
        <w:tc>
          <w:tcPr>
            <w:tcW w:w="2305" w:type="dxa"/>
          </w:tcPr>
          <w:p w:rsidR="000E2B18" w:rsidRPr="002C022C" w:rsidRDefault="000E2B18" w:rsidP="00662DD0">
            <w:r w:rsidRPr="000E2B18">
              <w:t>1.015403e+00</w:t>
            </w:r>
          </w:p>
        </w:tc>
      </w:tr>
      <w:tr w:rsidR="000E2B18" w:rsidTr="00662DD0">
        <w:tc>
          <w:tcPr>
            <w:tcW w:w="2440" w:type="dxa"/>
          </w:tcPr>
          <w:p w:rsidR="000E2B18" w:rsidRPr="002C022C" w:rsidRDefault="000E2B18" w:rsidP="00662DD0">
            <w:r w:rsidRPr="000E2B18">
              <w:t>user_age</w:t>
            </w:r>
          </w:p>
        </w:tc>
        <w:tc>
          <w:tcPr>
            <w:tcW w:w="2301" w:type="dxa"/>
          </w:tcPr>
          <w:p w:rsidR="000E2B18" w:rsidRPr="002C022C" w:rsidRDefault="000E2B18" w:rsidP="00662DD0">
            <w:r w:rsidRPr="000E2B18">
              <w:t>1.0900755632</w:t>
            </w:r>
          </w:p>
        </w:tc>
        <w:tc>
          <w:tcPr>
            <w:tcW w:w="2305" w:type="dxa"/>
          </w:tcPr>
          <w:p w:rsidR="000E2B18" w:rsidRPr="002C022C" w:rsidRDefault="000E2B18" w:rsidP="00662DD0">
            <w:r w:rsidRPr="000E2B18">
              <w:t>1.047907e+00</w:t>
            </w:r>
          </w:p>
        </w:tc>
      </w:tr>
      <w:tr w:rsidR="000E2B18" w:rsidTr="00662DD0">
        <w:tc>
          <w:tcPr>
            <w:tcW w:w="2440" w:type="dxa"/>
          </w:tcPr>
          <w:p w:rsidR="000E2B18" w:rsidRPr="00CF4894" w:rsidRDefault="000E2B18" w:rsidP="00662DD0">
            <w:r w:rsidRPr="002C022C">
              <w:t>num_visits</w:t>
            </w:r>
          </w:p>
        </w:tc>
        <w:tc>
          <w:tcPr>
            <w:tcW w:w="2301" w:type="dxa"/>
          </w:tcPr>
          <w:p w:rsidR="000E2B18" w:rsidRPr="002C022C" w:rsidRDefault="001D1868" w:rsidP="00662DD0">
            <w:r w:rsidRPr="001D1868">
              <w:t>1.4947801050</w:t>
            </w:r>
          </w:p>
        </w:tc>
        <w:tc>
          <w:tcPr>
            <w:tcW w:w="2305" w:type="dxa"/>
          </w:tcPr>
          <w:p w:rsidR="000E2B18" w:rsidRPr="002C022C" w:rsidRDefault="001D1868" w:rsidP="00662DD0">
            <w:r w:rsidRPr="001D1868">
              <w:t>1.298780e+00</w:t>
            </w:r>
          </w:p>
        </w:tc>
      </w:tr>
    </w:tbl>
    <w:p w:rsidR="000E2B18" w:rsidRDefault="000E2B18" w:rsidP="00CF4894"/>
    <w:p w:rsidR="005B427F" w:rsidRPr="005B427F" w:rsidRDefault="00ED52E9">
      <w:pPr>
        <w:rPr>
          <w:b/>
          <w:u w:val="single"/>
        </w:rPr>
      </w:pPr>
      <w:r>
        <w:rPr>
          <w:b/>
          <w:noProof/>
          <w:u w:val="single"/>
        </w:rPr>
        <w:drawing>
          <wp:inline distT="0" distB="0" distL="0" distR="0">
            <wp:extent cx="28479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1.jpg"/>
                    <pic:cNvPicPr/>
                  </pic:nvPicPr>
                  <pic:blipFill>
                    <a:blip r:embed="rId9">
                      <a:extLst>
                        <a:ext uri="{28A0092B-C50C-407E-A947-70E740481C1C}">
                          <a14:useLocalDpi xmlns:a14="http://schemas.microsoft.com/office/drawing/2010/main" val="0"/>
                        </a:ext>
                      </a:extLst>
                    </a:blip>
                    <a:stretch>
                      <a:fillRect/>
                    </a:stretch>
                  </pic:blipFill>
                  <pic:spPr>
                    <a:xfrm>
                      <a:off x="0" y="0"/>
                      <a:ext cx="2847975" cy="3009900"/>
                    </a:xfrm>
                    <a:prstGeom prst="rect">
                      <a:avLst/>
                    </a:prstGeom>
                  </pic:spPr>
                </pic:pic>
              </a:graphicData>
            </a:graphic>
          </wp:inline>
        </w:drawing>
      </w:r>
      <w:r>
        <w:rPr>
          <w:b/>
          <w:noProof/>
          <w:u w:val="single"/>
        </w:rPr>
        <w:drawing>
          <wp:inline distT="0" distB="0" distL="0" distR="0">
            <wp:extent cx="302895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5.png"/>
                    <pic:cNvPicPr/>
                  </pic:nvPicPr>
                  <pic:blipFill>
                    <a:blip r:embed="rId10">
                      <a:extLst>
                        <a:ext uri="{28A0092B-C50C-407E-A947-70E740481C1C}">
                          <a14:useLocalDpi xmlns:a14="http://schemas.microsoft.com/office/drawing/2010/main" val="0"/>
                        </a:ext>
                      </a:extLst>
                    </a:blip>
                    <a:stretch>
                      <a:fillRect/>
                    </a:stretch>
                  </pic:blipFill>
                  <pic:spPr>
                    <a:xfrm>
                      <a:off x="0" y="0"/>
                      <a:ext cx="3028950" cy="3028950"/>
                    </a:xfrm>
                    <a:prstGeom prst="rect">
                      <a:avLst/>
                    </a:prstGeom>
                  </pic:spPr>
                </pic:pic>
              </a:graphicData>
            </a:graphic>
          </wp:inline>
        </w:drawing>
      </w:r>
    </w:p>
    <w:p w:rsidR="00E6323B" w:rsidRDefault="00ED52E9">
      <w:r>
        <w:rPr>
          <w:noProof/>
        </w:rPr>
        <w:drawing>
          <wp:inline distT="0" distB="0" distL="0" distR="0">
            <wp:extent cx="287655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3.png"/>
                    <pic:cNvPicPr/>
                  </pic:nvPicPr>
                  <pic:blipFill>
                    <a:blip r:embed="rId11">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r>
        <w:rPr>
          <w:noProof/>
        </w:rPr>
        <w:drawing>
          <wp:inline distT="0" distB="0" distL="0" distR="0">
            <wp:extent cx="29908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4.png"/>
                    <pic:cNvPicPr/>
                  </pic:nvPicPr>
                  <pic:blipFill>
                    <a:blip r:embed="rId12">
                      <a:extLst>
                        <a:ext uri="{28A0092B-C50C-407E-A947-70E740481C1C}">
                          <a14:useLocalDpi xmlns:a14="http://schemas.microsoft.com/office/drawing/2010/main" val="0"/>
                        </a:ext>
                      </a:extLst>
                    </a:blip>
                    <a:stretch>
                      <a:fillRect/>
                    </a:stretch>
                  </pic:blipFill>
                  <pic:spPr>
                    <a:xfrm>
                      <a:off x="0" y="0"/>
                      <a:ext cx="2990850" cy="2867025"/>
                    </a:xfrm>
                    <a:prstGeom prst="rect">
                      <a:avLst/>
                    </a:prstGeom>
                  </pic:spPr>
                </pic:pic>
              </a:graphicData>
            </a:graphic>
          </wp:inline>
        </w:drawing>
      </w:r>
    </w:p>
    <w:p w:rsidR="00F92161" w:rsidRPr="001A226B" w:rsidRDefault="00F92161">
      <w:pPr>
        <w:rPr>
          <w:b/>
          <w:u w:val="single"/>
        </w:rPr>
      </w:pPr>
    </w:p>
    <w:sectPr w:rsidR="00F92161" w:rsidRPr="001A2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685" w:rsidRDefault="00A06685" w:rsidP="00227D5C">
      <w:pPr>
        <w:spacing w:after="0" w:line="240" w:lineRule="auto"/>
      </w:pPr>
      <w:r>
        <w:separator/>
      </w:r>
    </w:p>
  </w:endnote>
  <w:endnote w:type="continuationSeparator" w:id="0">
    <w:p w:rsidR="00A06685" w:rsidRDefault="00A06685" w:rsidP="0022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685" w:rsidRDefault="00A06685" w:rsidP="00227D5C">
      <w:pPr>
        <w:spacing w:after="0" w:line="240" w:lineRule="auto"/>
      </w:pPr>
      <w:r>
        <w:separator/>
      </w:r>
    </w:p>
  </w:footnote>
  <w:footnote w:type="continuationSeparator" w:id="0">
    <w:p w:rsidR="00A06685" w:rsidRDefault="00A06685" w:rsidP="00227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2C23"/>
      </v:shape>
    </w:pict>
  </w:numPicBullet>
  <w:abstractNum w:abstractNumId="0" w15:restartNumberingAfterBreak="0">
    <w:nsid w:val="1053043F"/>
    <w:multiLevelType w:val="hybridMultilevel"/>
    <w:tmpl w:val="3808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3655"/>
    <w:multiLevelType w:val="hybridMultilevel"/>
    <w:tmpl w:val="FDD4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A2D19"/>
    <w:multiLevelType w:val="hybridMultilevel"/>
    <w:tmpl w:val="87705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F3"/>
    <w:rsid w:val="00016EE0"/>
    <w:rsid w:val="00044A26"/>
    <w:rsid w:val="000E2976"/>
    <w:rsid w:val="000E2B18"/>
    <w:rsid w:val="00101F9C"/>
    <w:rsid w:val="00112B04"/>
    <w:rsid w:val="001203F3"/>
    <w:rsid w:val="001A226B"/>
    <w:rsid w:val="001A5AC0"/>
    <w:rsid w:val="001C4D56"/>
    <w:rsid w:val="001D1868"/>
    <w:rsid w:val="001E2A10"/>
    <w:rsid w:val="001F68E3"/>
    <w:rsid w:val="00227D5C"/>
    <w:rsid w:val="002441C0"/>
    <w:rsid w:val="002A26F9"/>
    <w:rsid w:val="002A2E7A"/>
    <w:rsid w:val="002A7930"/>
    <w:rsid w:val="002C022C"/>
    <w:rsid w:val="002F5323"/>
    <w:rsid w:val="00351673"/>
    <w:rsid w:val="00360A9A"/>
    <w:rsid w:val="0038772A"/>
    <w:rsid w:val="003B1D98"/>
    <w:rsid w:val="003C6593"/>
    <w:rsid w:val="003C7D3F"/>
    <w:rsid w:val="003F5ED4"/>
    <w:rsid w:val="00404AC6"/>
    <w:rsid w:val="00434364"/>
    <w:rsid w:val="00477F00"/>
    <w:rsid w:val="004F5D47"/>
    <w:rsid w:val="005126E1"/>
    <w:rsid w:val="00542C9A"/>
    <w:rsid w:val="005644BE"/>
    <w:rsid w:val="005B427F"/>
    <w:rsid w:val="005D27CE"/>
    <w:rsid w:val="005D6494"/>
    <w:rsid w:val="006111F0"/>
    <w:rsid w:val="00613193"/>
    <w:rsid w:val="00640BCA"/>
    <w:rsid w:val="006A13CA"/>
    <w:rsid w:val="006A7AA6"/>
    <w:rsid w:val="006D72FE"/>
    <w:rsid w:val="0071421E"/>
    <w:rsid w:val="00757147"/>
    <w:rsid w:val="00822E8D"/>
    <w:rsid w:val="0083174D"/>
    <w:rsid w:val="008475C7"/>
    <w:rsid w:val="00866CB0"/>
    <w:rsid w:val="008A5E44"/>
    <w:rsid w:val="008E47C2"/>
    <w:rsid w:val="008F0591"/>
    <w:rsid w:val="00930E23"/>
    <w:rsid w:val="00942F44"/>
    <w:rsid w:val="009635B3"/>
    <w:rsid w:val="009B48E5"/>
    <w:rsid w:val="009C42C8"/>
    <w:rsid w:val="009D6918"/>
    <w:rsid w:val="009F0B9F"/>
    <w:rsid w:val="00A01AA1"/>
    <w:rsid w:val="00A06685"/>
    <w:rsid w:val="00A1361B"/>
    <w:rsid w:val="00A504FC"/>
    <w:rsid w:val="00AA005C"/>
    <w:rsid w:val="00AA3E3A"/>
    <w:rsid w:val="00AC71DE"/>
    <w:rsid w:val="00AD449B"/>
    <w:rsid w:val="00AE0AF4"/>
    <w:rsid w:val="00AE6FD5"/>
    <w:rsid w:val="00AE7503"/>
    <w:rsid w:val="00B22421"/>
    <w:rsid w:val="00B549F9"/>
    <w:rsid w:val="00B644B0"/>
    <w:rsid w:val="00B719DC"/>
    <w:rsid w:val="00B74EAC"/>
    <w:rsid w:val="00BD79C0"/>
    <w:rsid w:val="00BF4D64"/>
    <w:rsid w:val="00C054E1"/>
    <w:rsid w:val="00C12DB8"/>
    <w:rsid w:val="00C64AB1"/>
    <w:rsid w:val="00CA112D"/>
    <w:rsid w:val="00CB1BB8"/>
    <w:rsid w:val="00CD0044"/>
    <w:rsid w:val="00CE4ECB"/>
    <w:rsid w:val="00CF4894"/>
    <w:rsid w:val="00D32B19"/>
    <w:rsid w:val="00D67CE0"/>
    <w:rsid w:val="00D7584E"/>
    <w:rsid w:val="00DB1A35"/>
    <w:rsid w:val="00DE4879"/>
    <w:rsid w:val="00E6323B"/>
    <w:rsid w:val="00EC3EDA"/>
    <w:rsid w:val="00ED52E9"/>
    <w:rsid w:val="00F16DD6"/>
    <w:rsid w:val="00F20203"/>
    <w:rsid w:val="00F34FA0"/>
    <w:rsid w:val="00F65872"/>
    <w:rsid w:val="00F76A7A"/>
    <w:rsid w:val="00F91835"/>
    <w:rsid w:val="00F92161"/>
    <w:rsid w:val="00FA1A55"/>
    <w:rsid w:val="00FB3C19"/>
    <w:rsid w:val="00FC503B"/>
    <w:rsid w:val="00FF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6DE8"/>
  <w15:chartTrackingRefBased/>
  <w15:docId w15:val="{9774B37B-9550-4EAD-A2A3-D8D1D9DE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A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AA1"/>
    <w:rPr>
      <w:b/>
      <w:bCs/>
    </w:rPr>
  </w:style>
  <w:style w:type="character" w:customStyle="1" w:styleId="apple-converted-space">
    <w:name w:val="apple-converted-space"/>
    <w:basedOn w:val="DefaultParagraphFont"/>
    <w:rsid w:val="00A01AA1"/>
  </w:style>
  <w:style w:type="paragraph" w:styleId="ListParagraph">
    <w:name w:val="List Paragraph"/>
    <w:basedOn w:val="Normal"/>
    <w:uiPriority w:val="34"/>
    <w:qFormat/>
    <w:rsid w:val="009F0B9F"/>
    <w:pPr>
      <w:ind w:left="720"/>
      <w:contextualSpacing/>
    </w:pPr>
  </w:style>
  <w:style w:type="table" w:styleId="TableGrid">
    <w:name w:val="Table Grid"/>
    <w:basedOn w:val="TableNormal"/>
    <w:uiPriority w:val="39"/>
    <w:rsid w:val="00BF4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7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D5C"/>
  </w:style>
  <w:style w:type="paragraph" w:styleId="Footer">
    <w:name w:val="footer"/>
    <w:basedOn w:val="Normal"/>
    <w:link w:val="FooterChar"/>
    <w:uiPriority w:val="99"/>
    <w:unhideWhenUsed/>
    <w:rsid w:val="00227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D5C"/>
  </w:style>
  <w:style w:type="character" w:styleId="Emphasis">
    <w:name w:val="Emphasis"/>
    <w:basedOn w:val="DefaultParagraphFont"/>
    <w:uiPriority w:val="20"/>
    <w:qFormat/>
    <w:rsid w:val="00CE4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202142">
      <w:bodyDiv w:val="1"/>
      <w:marLeft w:val="0"/>
      <w:marRight w:val="0"/>
      <w:marTop w:val="0"/>
      <w:marBottom w:val="0"/>
      <w:divBdr>
        <w:top w:val="none" w:sz="0" w:space="0" w:color="auto"/>
        <w:left w:val="none" w:sz="0" w:space="0" w:color="auto"/>
        <w:bottom w:val="none" w:sz="0" w:space="0" w:color="auto"/>
        <w:right w:val="none" w:sz="0" w:space="0" w:color="auto"/>
      </w:divBdr>
    </w:div>
    <w:div w:id="883713295">
      <w:bodyDiv w:val="1"/>
      <w:marLeft w:val="0"/>
      <w:marRight w:val="0"/>
      <w:marTop w:val="0"/>
      <w:marBottom w:val="0"/>
      <w:divBdr>
        <w:top w:val="none" w:sz="0" w:space="0" w:color="auto"/>
        <w:left w:val="none" w:sz="0" w:space="0" w:color="auto"/>
        <w:bottom w:val="none" w:sz="0" w:space="0" w:color="auto"/>
        <w:right w:val="none" w:sz="0" w:space="0" w:color="auto"/>
      </w:divBdr>
    </w:div>
    <w:div w:id="179379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246</cp:revision>
  <dcterms:created xsi:type="dcterms:W3CDTF">2016-08-10T19:38:00Z</dcterms:created>
  <dcterms:modified xsi:type="dcterms:W3CDTF">2016-09-12T05:57:00Z</dcterms:modified>
</cp:coreProperties>
</file>