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del Repositorio: </w:t>
      </w:r>
      <w:hyperlink r:id="rId2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sz w:val="22"/>
          <w:szCs w:val="22"/>
          <w:lang w:val="es-MX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 la Presentación: </w:t>
      </w:r>
      <w:hyperlink r:id="rId3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https://github.com/MiguelRAvila/projectTOBARA/blob/master/ProjectTOBARA.pptx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Descripción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Nuestro sistema es una herramienta de análisis de funciones booleanas, cuya tarea principal es reducir lo máximo posible una función booleana.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Con estos datos realizaremos una API que permita a cualquier usuario consultar estos elementos de cualquier función booleana que quieran introducir.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Nuestro sistema tendrá como objetivo principal el análisis de funciones booleanas y su descomposición en sus componentes principales: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Recibir la función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Determinar sus variables 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Determinar sus terminos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Reducción de la función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Objetivo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Algoritmos de reducción de funciones booleanas. 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Requerimientos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Actores del sistema</w:t>
      </w:r>
    </w:p>
    <w:p>
      <w:pPr>
        <w:pStyle w:val="Normal"/>
        <w:bidi w:val="0"/>
        <w:spacing w:lineRule="auto" w:line="254"/>
        <w:jc w:val="both"/>
        <w:rPr/>
      </w:pPr>
      <w:r>
        <w:rPr>
          <w:rFonts w:eastAsia="Arial" w:cs="Arial" w:ascii="Arial" w:hAnsi="Arial"/>
          <w:sz w:val="24"/>
          <w:szCs w:val="24"/>
          <w:lang w:val="es-MX"/>
        </w:rPr>
        <w:t>Usuario. Persona que usa el sistema.</w:t>
      </w:r>
    </w:p>
    <w:p>
      <w:pPr>
        <w:pStyle w:val="ListParagraph"/>
        <w:numPr>
          <w:ilvl w:val="0"/>
          <w:numId w:val="3"/>
        </w:numPr>
        <w:bidi w:val="0"/>
        <w:spacing w:lineRule="auto" w:line="271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Puede consultar si una expresión booleana se encuentra en su expresión mínima (no se puede reducir más).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ingresar una función booleana para ser reducida a su expresión mínima.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recibir su función booleana en su expresión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usuario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preguntar si una función se encuentra en su expresión mínima.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ingresar una función booleana y obtendrán su expresión mínima.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convertir su función booleana en su forma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sistema</w:t>
      </w:r>
    </w:p>
    <w:p>
      <w:pPr>
        <w:pStyle w:val="ListParagraph"/>
        <w:numPr>
          <w:ilvl w:val="0"/>
          <w:numId w:val="0"/>
        </w:numPr>
        <w:bidi w:val="0"/>
        <w:ind w:left="36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Calibri" w:cs="Calibri" w:cstheme="minorAscii" w:eastAsiaTheme="minorAscii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Funcionales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Identificación si es expresión mínima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0" w:name="docs-internal-guid-28c0bb38-7fff-2499-43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y determinar el numero de variables que tiene la función</w:t>
            </w:r>
          </w:p>
          <w:p>
            <w:pPr>
              <w:pStyle w:val="Normal"/>
              <w:bidi w:val="0"/>
              <w:spacing w:lineRule="auto" w:line="254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Mínimización de la expresión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El sistema deberá ser capaz de recibir y </w:t>
            </w:r>
            <w:bookmarkStart w:id="1" w:name="docs-internal-guid-8fbbbcce-7fff-73d0-9e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verificar el número de términos que tiene la función</w:t>
            </w:r>
          </w:p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Generación de tabla de verdad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2" w:name="docs-internal-guid-05e7d2e9-7fff-3dfb-5e"/>
            <w:bookmarkEnd w:id="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leer sus minterminos implicados</w:t>
            </w:r>
          </w:p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>
                <w:b w:val="false"/>
                <w:b w:val="false"/>
                <w:color w:val="000000"/>
                <w:sz w:val="24"/>
                <w:szCs w:val="24"/>
              </w:rPr>
            </w:pPr>
            <w:bookmarkStart w:id="3" w:name="docs-internal-guid-fe6d1822-7fff-7ff9-47"/>
            <w:bookmarkEnd w:id="3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convertirla su expresión de suma de productos.</w:t>
            </w:r>
          </w:p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RF005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4" w:name="docs-internal-guid-98533a32-7fff-2688-f7"/>
            <w:bookmarkEnd w:id="4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reducir la función hasta su mínima expresión</w:t>
            </w:r>
          </w:p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r>
          </w:p>
          <w:p>
            <w:pPr>
              <w:pStyle w:val="Normal"/>
              <w:bidi w:val="0"/>
              <w:spacing w:lineRule="auto" w:line="254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No funcionales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Entradas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La expresión debe de ser una expresión boolena y contener variables no repetidas.</w:t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Algoritmo de Reducción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El sistema se centrara en la reducción mediante la implementación de un algoritmo de reducción mediante K-maps.</w:t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Estandarización de las matrices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matriz estará ordenada de la manera estándar para la elaboración de tablas de verdad. Es decir, </w:t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4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expresión será dada con los minterminos de la función booleana (2^n términos). </w:t>
            </w:r>
          </w:p>
        </w:tc>
      </w:tr>
    </w:tbl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4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Casos de uso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CU001.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Expresión mínima.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Consultar si una función ya esta en su mínima expresión.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Secuencia.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Mini(funciónBool).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valor boolneano (True o False).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una entrada no válido, el sistema le marcará como error y el usuario tendrá que modificarlo.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CU002</w:t>
      </w:r>
      <w:r>
        <w:rPr>
          <w:rFonts w:eastAsia="Arial" w:cs="Arial" w:ascii="Arial" w:hAnsi="Arial"/>
          <w:sz w:val="24"/>
          <w:szCs w:val="24"/>
          <w:lang w:val="es-MX"/>
        </w:rPr>
        <w:t>. Minimizar.</w:t>
      </w:r>
    </w:p>
    <w:p>
      <w:pPr>
        <w:pStyle w:val="Normal"/>
        <w:bidi w:val="0"/>
        <w:spacing w:lineRule="auto" w:line="254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Dada una función booleana, regresa la expresión minimizada.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reducc(funciónBool).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arreglo con la función minimizada.</w:t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 caracter no válido, el sistema le marcará como error y el usuario tendrá que modificarlo.</w:t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</w:r>
    </w:p>
    <w:p>
      <w:pPr>
        <w:pStyle w:val="Normal"/>
        <w:bidi w:val="0"/>
        <w:spacing w:lineRule="auto" w:line="254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Diagrama de casos de uso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320665" cy="3868420"/>
            <wp:effectExtent l="0" t="0" r="0" b="0"/>
            <wp:docPr id="1" name="Picture 1030651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3065190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color w:val="377985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 de Desarrollo:</w:t>
      </w:r>
    </w:p>
    <w:p>
      <w:pPr>
        <w:pStyle w:val="TextBody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s-MX"/>
        </w:rPr>
        <w:t>Nuestro calendario de actividades abarca desde el día 20 de Enero hasta el día 17 de Abril. Teniendo este rango en mente, establecimos otros rangos y fechas específicas de la siguiente manera: Desde el 21 de Enero hasta el 3 de Abril se realizará la documentación y las prácticas de python.Se realizarán 3 sprints estavlecidos en estos rangos: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1: Se establecen los objetivos el 5 de Abril, y el sprint debe durar desde ese día hasta el 17 de Abril para que el 18 de Abril se revisen los resultados del sprint.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2: Se establecen los objetivos el 19 de Abril, y el sprint debe durar desde ese día hasta el 1 de Mayo para que el 2 de Mayo se revisen los resultados del sprint.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3: Se establecen los objetivos el 4 de Mayo, y el sprint debe durar desde ese día hasta el 8 de Mayo para que el 9 de Mayo se revisen los resultados del sprint.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De igual forma, establecimos un tiempo extra para acomodarnos de ser necesario y para anteponernos a situaciones que nos puedan atrasar, la cual abarca desde el 10 de Mayo hasta el 16 de Mayo.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04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/>
      </w:r>
    </w:p>
    <w:p>
      <w:pPr>
        <w:pStyle w:val="Normal"/>
        <w:bidi w:val="0"/>
        <w:spacing w:lineRule="auto" w:line="254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Métrica de contribución individual: </w:t>
      </w:r>
    </w:p>
    <w:p>
      <w:pPr>
        <w:sectPr>
          <w:headerReference w:type="default" r:id="rId6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left"/>
        <w:rPr>
          <w:b/>
          <w:b/>
          <w:bCs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25"/>
        <w:gridCol w:w="1511"/>
        <w:gridCol w:w="1553"/>
        <w:gridCol w:w="1527"/>
        <w:gridCol w:w="1576"/>
        <w:gridCol w:w="1558"/>
      </w:tblGrid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Tareas 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Evidencias 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Nivel de dificultad 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Cumplió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Investigación  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Audny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19 de Abril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Funcionamiento en Python del algoritmo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Pamela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 de Mayo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Creación de API’s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 de Mayo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Codificación (Funciones)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getBin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getTable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Código en el repositorio 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getTer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getVar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Pamela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reduceFun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Roberto</w:t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9 de mayo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En proceso</w:t>
            </w:r>
          </w:p>
        </w:tc>
      </w:tr>
      <w:tr>
        <w:trPr/>
        <w:tc>
          <w:tcPr>
            <w:tcW w:w="16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Creación del API</w:t>
            </w:r>
          </w:p>
        </w:tc>
        <w:tc>
          <w:tcPr>
            <w:tcW w:w="15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En el repositorio</w:t>
            </w:r>
          </w:p>
        </w:tc>
        <w:tc>
          <w:tcPr>
            <w:tcW w:w="15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15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5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9350" w:type="dxa"/>
            <w:gridSpan w:val="6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Organización</w:t>
            </w:r>
          </w:p>
        </w:tc>
      </w:tr>
      <w:tr>
        <w:trPr/>
        <w:tc>
          <w:tcPr>
            <w:tcW w:w="16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la primera presentación</w:t>
            </w:r>
          </w:p>
        </w:tc>
        <w:tc>
          <w:tcPr>
            <w:tcW w:w="15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553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Miguel</w:t>
            </w:r>
          </w:p>
        </w:tc>
        <w:tc>
          <w:tcPr>
            <w:tcW w:w="1576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6 de Marzo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Si</w:t>
            </w:r>
          </w:p>
        </w:tc>
      </w:tr>
      <w:tr>
        <w:trPr/>
        <w:tc>
          <w:tcPr>
            <w:tcW w:w="16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la segunda presentación</w:t>
            </w:r>
          </w:p>
        </w:tc>
        <w:tc>
          <w:tcPr>
            <w:tcW w:w="15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553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Audny</w:t>
            </w:r>
          </w:p>
        </w:tc>
        <w:tc>
          <w:tcPr>
            <w:tcW w:w="1576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 de Mayo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Si</w:t>
            </w:r>
          </w:p>
        </w:tc>
      </w:tr>
      <w:tr>
        <w:trPr/>
        <w:tc>
          <w:tcPr>
            <w:tcW w:w="16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bitacoras</w:t>
            </w:r>
          </w:p>
        </w:tc>
        <w:tc>
          <w:tcPr>
            <w:tcW w:w="15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Repositorio</w:t>
            </w:r>
          </w:p>
        </w:tc>
        <w:tc>
          <w:tcPr>
            <w:tcW w:w="1553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Bajo</w:t>
            </w: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Pamela</w:t>
            </w:r>
          </w:p>
        </w:tc>
        <w:tc>
          <w:tcPr>
            <w:tcW w:w="1576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Por cada actividad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Sí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1"/>
        <w:gridCol w:w="2433"/>
        <w:gridCol w:w="2790"/>
        <w:gridCol w:w="2516"/>
      </w:tblGrid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Criterios del nivel de dificultad</w:t>
            </w:r>
          </w:p>
        </w:tc>
      </w:tr>
      <w:tr>
        <w:trPr/>
        <w:tc>
          <w:tcPr>
            <w:tcW w:w="16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27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25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</w:tr>
      <w:tr>
        <w:trPr/>
        <w:tc>
          <w:tcPr>
            <w:tcW w:w="16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Tiempo de desarrollo</w:t>
            </w:r>
          </w:p>
        </w:tc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279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1 semana</w:t>
            </w:r>
          </w:p>
        </w:tc>
        <w:tc>
          <w:tcPr>
            <w:tcW w:w="25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2 semanas</w:t>
            </w:r>
          </w:p>
        </w:tc>
      </w:tr>
      <w:tr>
        <w:trPr/>
        <w:tc>
          <w:tcPr>
            <w:tcW w:w="1611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Complicaciones que pueda presentar</w:t>
            </w:r>
          </w:p>
        </w:tc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  <w:tc>
          <w:tcPr>
            <w:tcW w:w="27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Pocas</w:t>
            </w:r>
          </w:p>
        </w:tc>
        <w:tc>
          <w:tcPr>
            <w:tcW w:w="25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Muchas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9360" w:type="dxa"/>
        <w:jc w:val="left"/>
        <w:tblInd w:w="0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Participante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# Tareas encargadas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# Tareas cumplidas en tiempo y forma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Porcentaje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Audny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Jorge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2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Miguel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Pamela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Roberto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100%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Criterios para el cumplimiento 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Respeta la fecha de entrega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Presenta las evidencias pertinentes</w:t>
      </w:r>
    </w:p>
    <w:p>
      <w:pPr>
        <w:pStyle w:val="Normal"/>
        <w:spacing w:before="0" w:after="160"/>
        <w:rPr>
          <w:lang w:val="es-MX"/>
        </w:rPr>
      </w:pPr>
      <w:r>
        <w:rPr/>
      </w:r>
    </w:p>
    <w:sectPr>
      <w:headerReference w:type="default" r:id="rId7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bidi w:val="0"/>
      <w:spacing w:before="0" w:after="160"/>
      <w:jc w:val="right"/>
      <w:rPr/>
    </w:pPr>
    <w:r>
      <w:rPr>
        <w:rFonts w:eastAsia="Arial" w:cs="Arial" w:ascii="Arial" w:hAnsi="Arial"/>
        <w:b/>
        <w:bCs/>
        <w:color w:val="377985"/>
        <w:sz w:val="32"/>
        <w:szCs w:val="32"/>
      </w:rPr>
      <w:t xml:space="preserve">ProjectTOBARA                </w:t>
    </w:r>
    <w:r>
      <w:rPr/>
      <w:drawing>
        <wp:inline distT="0" distB="0" distL="0" distR="0">
          <wp:extent cx="683895" cy="654685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bidi w:val="0"/>
      <w:spacing w:before="0" w:after="160"/>
      <w:jc w:val="right"/>
      <w:rPr/>
    </w:pPr>
    <w:r>
      <w:rPr>
        <w:rFonts w:eastAsia="Arial" w:cs="Arial" w:ascii="Arial" w:hAnsi="Arial"/>
        <w:b/>
        <w:bCs/>
        <w:color w:val="377985"/>
        <w:sz w:val="32"/>
        <w:szCs w:val="32"/>
      </w:rPr>
      <w:t xml:space="preserve">ProjectTOBARA                </w:t>
    </w:r>
    <w:r>
      <w:rPr/>
      <w:drawing>
        <wp:inline distT="0" distB="0" distL="0" distR="0">
          <wp:extent cx="683895" cy="65468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1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EncabezadoCar" w:customStyle="1">
    <w:name w:val="Encabezado Car"/>
    <w:basedOn w:val="DefaultParagraphFont"/>
    <w:link w:val="3"/>
    <w:uiPriority w:val="99"/>
    <w:qFormat/>
    <w:rPr/>
  </w:style>
  <w:style w:type="character" w:styleId="PiedepginaCar" w:customStyle="1">
    <w:name w:val="Pie de página Car"/>
    <w:basedOn w:val="DefaultParagraphFont"/>
    <w:link w:val="2"/>
    <w:uiPriority w:val="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9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8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guelRAvila/projectTOBARA" TargetMode="External"/><Relationship Id="rId3" Type="http://schemas.openxmlformats.org/officeDocument/2006/relationships/hyperlink" Target="https://github.com/MiguelRAvila/projectTOBARA/blob/master/ProjectTOBARA.ppt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LibreOffice/6.4.3.2$Linux_X86_64 LibreOffice_project/747b5d0ebf89f41c860ec2a39efd7cb15b54f2d8</Application>
  <Pages>7</Pages>
  <Words>940</Words>
  <Characters>4964</Characters>
  <CharactersWithSpaces>5721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2020-05-01T15:44:31Z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