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 Biographic anthropology of new world Industrialism -Agriculture-Engineering-Economic capitalism-creative arts inventor. Stewardship alighnment for life linguistic destiny ‘the world ontological alighnment  ‘the destiny of the world global information systems branch anthropology’ the alighnment of civilizations methodology,’the sequencial-generic  tool of (anthropological dicipline)  report ‘natural life system force for mitigated new world testament of Stewardship and world censuses .</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3091442" cy="2152344"/>
            <wp:effectExtent b="0" l="0" r="0" t="0"/>
            <wp:docPr id="27" name="image23.jpg"/>
            <a:graphic>
              <a:graphicData uri="http://schemas.openxmlformats.org/drawingml/2006/picture">
                <pic:pic>
                  <pic:nvPicPr>
                    <pic:cNvPr id="0" name="image23.jpg"/>
                    <pic:cNvPicPr preferRelativeResize="0"/>
                  </pic:nvPicPr>
                  <pic:blipFill>
                    <a:blip r:embed="rId6"/>
                    <a:srcRect b="0" l="0" r="0" t="0"/>
                    <a:stretch>
                      <a:fillRect/>
                    </a:stretch>
                  </pic:blipFill>
                  <pic:spPr>
                    <a:xfrm>
                      <a:off x="0" y="0"/>
                      <a:ext cx="3091442" cy="2152344"/>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Compliance note -Trust, Will , intellectual Sense Conciousness , emotional awareness censuses</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Organic Supremacy - social ethic interface of life law in matrix contribute to the Industrial , Commercial , Domestic societys to implicate the exercises/practices of their cultural preservation with the stewardship of man/spirituality and their ecological world fundemental foundation with man and creation theosiphy.&lt;script id="mcjs"&gt;!function(c,h,i,m,p){m=c.createElement(h),p=c.getElementsByTagName(h)[0],m.async=1,m.src=i,p.parentNode.insertBefore(m,p)}(document,"script","https://chimpstatic.com/mcjs-connected/js/users/0894e08d9b2d9ba1bf4d79e03/337bea96c09c582fe3962bf82.js");&lt;/script&gt;</w:t>
      </w:r>
    </w:p>
    <w:p w:rsidR="00000000" w:rsidDel="00000000" w:rsidP="00000000" w:rsidRDefault="00000000" w:rsidRPr="00000000" w14:paraId="0000000D">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Mechanology: democratic love - anthropology</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Citizen-Proffesional expose their industrial position with societys protocol of world infrastructure ; social public ; social interactive code of beaurocratic conduct in human world infrastructure.</w:t>
      </w:r>
    </w:p>
    <w:p w:rsidR="00000000" w:rsidDel="00000000" w:rsidP="00000000" w:rsidRDefault="00000000" w:rsidRPr="00000000" w14:paraId="00000010">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Hiway priority path consumer consumption build complete paradism of image portfolio -biographic manuscript for methodology .</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Patent success path cultural Ontology of individual human reasources.</w:t>
      </w:r>
    </w:p>
    <w:p w:rsidR="00000000" w:rsidDel="00000000" w:rsidP="00000000" w:rsidRDefault="00000000" w:rsidRPr="00000000" w14:paraId="00000013">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Stewardship/artists of performance  via presentation or maintainance of trusted networks, ‘of will to earths creation for explicint providence of human manifestation , mutation to anthropological ettiquette of man ; environment brotherhood - tree of life manuscripts, testament of christ.</w:t>
      </w:r>
    </w:p>
    <w:p w:rsidR="00000000" w:rsidDel="00000000" w:rsidP="00000000" w:rsidRDefault="00000000" w:rsidRPr="00000000" w14:paraId="00000015">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Primary protocol of the world life endeavors (hedgestone) network principals of mans neurol legacy compile adaptive symetry with the relative and passive natural biological symetry of the creations information processing ecology by unified constant, tennents anthropic networks tree of life systems nessesity essential provide precision chronological timing era of neurtured cultivated perfection for the open  statutory delivery of intel information  free radical generic priority protocol in collective path of life. Creative arts, ‘ art forms logistic principal of industrial/priority protocol in human reasources  innovative creation  lifeform ideology cognition of life organisms anthropic chronological symetry, biological virtual reality  binary characteristic profiles of life ideology in the covenent of aphredesiac.</w:t>
      </w:r>
    </w:p>
    <w:p w:rsidR="00000000" w:rsidDel="00000000" w:rsidP="00000000" w:rsidRDefault="00000000" w:rsidRPr="00000000" w14:paraId="00000017">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Truth of stewardship to architectural image of prodigy (erogronomic capital adapted in life system) in destiny from survival/ exsistence methodology to modified world ecological profficiency via infrastructure of world ecologys ontological manifest of survival-exsistence in parrallel unison with the ontological manifestation of human scripture/manuscripts the methodology/stratedgy of human life ettiquette process developedment and growth and is the synergy of life methodology in unison with creations precision /perfection in productive gospel union.</w:t>
      </w:r>
    </w:p>
    <w:p w:rsidR="00000000" w:rsidDel="00000000" w:rsidP="00000000" w:rsidRDefault="00000000" w:rsidRPr="00000000" w14:paraId="00000019">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Harnessing the natural reasources of the worlds capital market places neurol geographic location for  talisman of knowledge wisdom in the collective sciences of his collective senses matching variety and assortment of life the gene identity of the forensic science that forges the messages of nature methodology  of biological life manifestation  and mechanology of the spiritual identity and presents in world creation. Socialethic sciences of life manifestation -innovative prodigy</w:t>
      </w:r>
    </w:p>
    <w:p w:rsidR="00000000" w:rsidDel="00000000" w:rsidP="00000000" w:rsidRDefault="00000000" w:rsidRPr="00000000" w14:paraId="0000001B">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 fraternity data wisdom of demographic censuses laws of social standards, ‘advanced world/life initiatives ‘the gene tuteledge of creations socialethics :Mt everest , Supreme court , Constitution of the United States , enroute to genetic forensic ballistic balances in character of lifeforms covenant -primemeridian, ‘mind world connection to virtual ecology, ‘cause and effect “moral ettiquette of rationale and life principal , destiny , omerta.</w:t>
      </w:r>
    </w:p>
    <w:p w:rsidR="00000000" w:rsidDel="00000000" w:rsidP="00000000" w:rsidRDefault="00000000" w:rsidRPr="00000000" w14:paraId="0000001D">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Censuses geographic </w:t>
      </w:r>
      <w:r w:rsidDel="00000000" w:rsidR="00000000" w:rsidRPr="00000000">
        <w:rPr>
          <w:rtl w:val="0"/>
        </w:rPr>
      </w:r>
    </w:p>
    <w:p w:rsidR="00000000" w:rsidDel="00000000" w:rsidP="00000000" w:rsidRDefault="00000000" w:rsidRPr="00000000" w14:paraId="0000001F">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Censuses via destiny-dynasty and manifestation of demographic censuses data information-intel for world sequencial generic lineage of linguistic unified environmental mandate with the collective revelation of world creative arts/organology : mechanology -methodology social ethic of the creations mythologic dynasty of genesis/anthropology. </w:t>
      </w:r>
      <w:r w:rsidDel="00000000" w:rsidR="00000000" w:rsidRPr="00000000">
        <w:rPr>
          <w:rtl w:val="0"/>
        </w:rPr>
      </w:r>
    </w:p>
    <w:p w:rsidR="00000000" w:rsidDel="00000000" w:rsidP="00000000" w:rsidRDefault="00000000" w:rsidRPr="00000000" w14:paraId="00000020">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Anthropology(Industry): incentive- stock/corporate , leading innovation clergy/congregation.</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Branch network productivity of the innovative world prodigy.</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spacing w:after="0" w:before="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spacing w:after="0" w:before="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Stewardship guidance to providence and direction of life’ interpreted/translated into the architectural alighnment of geographical information system used to aid the developedment and media transition for the innovative sequential generic linguistic of covenant (prime meridian) governing body for the administration in the geneologic mandate in governed campaighn of family/social affairs for social ethic function of self sustainance, analogous production and dev</w:t>
      </w:r>
      <w:r w:rsidDel="00000000" w:rsidR="00000000" w:rsidRPr="00000000">
        <w:rPr>
          <w:u w:val="single"/>
          <w:rtl w:val="0"/>
        </w:rPr>
        <w:t xml:space="preserve">elop</w:t>
      </w:r>
      <w:r w:rsidDel="00000000" w:rsidR="00000000" w:rsidRPr="00000000">
        <w:rPr>
          <w:rtl w:val="0"/>
        </w:rPr>
        <w:t xml:space="preserve">edm</w:t>
      </w:r>
      <w:r w:rsidDel="00000000" w:rsidR="00000000" w:rsidRPr="00000000">
        <w:rPr>
          <w:u w:val="single"/>
          <w:rtl w:val="0"/>
        </w:rPr>
        <w:t xml:space="preserve">ent of demographic statistics</w:t>
      </w:r>
      <w:r w:rsidDel="00000000" w:rsidR="00000000" w:rsidRPr="00000000">
        <w:rPr>
          <w:rtl w:val="0"/>
        </w:rPr>
        <w:t xml:space="preserve"> under managedment of earths guided through energy consumption of intuitive world stratedgic essentials/nessesitys censuses programme evolves through   to anogolous tools of machine productivity stimulus from machine intelligence of human labour , turbine generator , agricultural cultivation /methodology (chronicles of vineyard) orchard , farming , adaptive environmental work ethic /labour of proletariat innovative tommorrow..</w:t>
      </w:r>
      <w:r w:rsidDel="00000000" w:rsidR="00000000" w:rsidRPr="00000000">
        <w:rPr>
          <w:rtl w:val="0"/>
        </w:rPr>
      </w:r>
    </w:p>
    <w:p w:rsidR="00000000" w:rsidDel="00000000" w:rsidP="00000000" w:rsidRDefault="00000000" w:rsidRPr="00000000" w14:paraId="00000025">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The vocation of the warrior </w:t>
      </w:r>
      <w:r w:rsidDel="00000000" w:rsidR="00000000" w:rsidRPr="00000000">
        <w:rPr>
          <w:rtl w:val="0"/>
        </w:rPr>
      </w:r>
    </w:p>
    <w:p w:rsidR="00000000" w:rsidDel="00000000" w:rsidP="00000000" w:rsidRDefault="00000000" w:rsidRPr="00000000" w14:paraId="00000027">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Reasoning to the spiritual enlightenedment that to unify the manifestation aquired through completing the objectives virtues of creations environment standards in the networks anthropologic of man ,environment and avatar to redeem the grace inherited to acheive authenticity of initiative and purpose and cause (forensic/ballistic ) Industry of collectives survival-exsistence capital can be implicated into collective archeives.   </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The enlightenedment of the focus and concentration theosiphic compilation of the environmental standards that render equalibrium energy {balance of all realms} between all things of creations sequential generic life energy of all life matter and divine-virtue</w:t>
      </w:r>
    </w:p>
    <w:p w:rsidR="00000000" w:rsidDel="00000000" w:rsidP="00000000" w:rsidRDefault="00000000" w:rsidRPr="00000000" w14:paraId="00000029">
      <w:pPr>
        <w:ind w:lef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ind w:left="0" w:firstLine="0"/>
        <w:jc w:val="left"/>
        <w:rPr/>
      </w:pPr>
      <w:r w:rsidDel="00000000" w:rsidR="00000000" w:rsidRPr="00000000">
        <w:rPr>
          <w:rtl w:val="0"/>
        </w:rPr>
        <w:t xml:space="preserve">Nature , human  , supremacy of stewardship guidance to providence and direction of life millenia ‘pre-ordainedment of calculated process developedment and growth of lifeform organism/organ from ethics of life birth, stock, origin of life ,monaghamy geographic methodology the evolution of civilization-belonging identity to materialism of world values, property, capital of socialism.</w:t>
      </w:r>
    </w:p>
    <w:p w:rsidR="00000000" w:rsidDel="00000000" w:rsidP="00000000" w:rsidRDefault="00000000" w:rsidRPr="00000000" w14:paraId="0000002B">
      <w:pPr>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t xml:space="preserve">ECONOMICS TOPOLOGY clerical data mitigation</w:t>
      </w:r>
    </w:p>
    <w:p w:rsidR="00000000" w:rsidDel="00000000" w:rsidP="00000000" w:rsidRDefault="00000000" w:rsidRPr="00000000" w14:paraId="0000002D">
      <w:pPr>
        <w:rPr/>
      </w:pPr>
      <w:bookmarkStart w:colFirst="0" w:colLast="0" w:name="_gjdgxs"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762125" cy="2600325"/>
            <wp:effectExtent b="0" l="0" r="0" t="0"/>
            <wp:wrapSquare wrapText="bothSides" distB="114300" distT="114300" distL="114300" distR="114300"/>
            <wp:docPr id="12" name="image15.jpg"/>
            <a:graphic>
              <a:graphicData uri="http://schemas.openxmlformats.org/drawingml/2006/picture">
                <pic:pic>
                  <pic:nvPicPr>
                    <pic:cNvPr id="0" name="image15.jpg"/>
                    <pic:cNvPicPr preferRelativeResize="0"/>
                  </pic:nvPicPr>
                  <pic:blipFill>
                    <a:blip r:embed="rId7"/>
                    <a:srcRect b="0" l="0" r="0" t="0"/>
                    <a:stretch>
                      <a:fillRect/>
                    </a:stretch>
                  </pic:blipFill>
                  <pic:spPr>
                    <a:xfrm>
                      <a:off x="0" y="0"/>
                      <a:ext cx="1762125" cy="2600325"/>
                    </a:xfrm>
                    <a:prstGeom prst="rect"/>
                    <a:ln/>
                  </pic:spPr>
                </pic:pic>
              </a:graphicData>
            </a:graphic>
          </wp:anchor>
        </w:drawing>
      </w:r>
    </w:p>
    <w:p w:rsidR="00000000" w:rsidDel="00000000" w:rsidP="00000000" w:rsidRDefault="00000000" w:rsidRPr="00000000" w14:paraId="0000002E">
      <w:pPr>
        <w:ind w:firstLine="720"/>
        <w:rPr/>
      </w:pPr>
      <w:bookmarkStart w:colFirst="0" w:colLast="0" w:name="_gjdgxs" w:id="0"/>
      <w:bookmarkEnd w:id="0"/>
      <w:r w:rsidDel="00000000" w:rsidR="00000000" w:rsidRPr="00000000">
        <w:rPr>
          <w:rtl w:val="0"/>
        </w:rPr>
        <w:t xml:space="preserve">Furthering this document into the completion of the clerical duty abide by the gospel common good for the lifes known decendance of life in man ‘ are an alternative knowledge of man’s dissedence within himself through the world interiorly thinking concept ; an essential property or aspect of value to identify man’s consciousness of identity and belonging with the worldly creativity of life ultamite growth ,productivity and developedment for the synchronization or manifestation in lifes dynamic concept of the spiritual scholarships of consciousness six senses of spiritually implied common incentives leadership, direction and guidance the logistic developedment of meaningful human purpose and cause as a generic species . determined by the demand for new world path to spiritual feedom of the divine soul of interiorly human life direction that can receive the truths of life and acknowledge their presents of logical and fundemental reasources evolving of the natural concentration and focus that implys for the nessesary growth , productivity and life psycological developedment stages.   </w:t>
      </w:r>
    </w:p>
    <w:p w:rsidR="00000000" w:rsidDel="00000000" w:rsidP="00000000" w:rsidRDefault="00000000" w:rsidRPr="00000000" w14:paraId="0000002F">
      <w:pPr>
        <w:ind w:firstLine="720"/>
        <w:rPr/>
      </w:pPr>
      <w:bookmarkStart w:colFirst="0" w:colLast="0" w:name="_gjdgxs" w:id="0"/>
      <w:bookmarkEnd w:id="0"/>
      <w:r w:rsidDel="00000000" w:rsidR="00000000" w:rsidRPr="00000000">
        <w:rPr>
          <w:rtl w:val="0"/>
        </w:rPr>
      </w:r>
    </w:p>
    <w:p w:rsidR="00000000" w:rsidDel="00000000" w:rsidP="00000000" w:rsidRDefault="00000000" w:rsidRPr="00000000" w14:paraId="00000030">
      <w:pPr>
        <w:spacing w:after="100" w:before="100" w:line="240" w:lineRule="auto"/>
        <w:rPr/>
      </w:pPr>
      <w:bookmarkStart w:colFirst="0" w:colLast="0" w:name="_gjdgxs" w:id="0"/>
      <w:bookmarkEnd w:id="0"/>
      <w:r w:rsidDel="00000000" w:rsidR="00000000" w:rsidRPr="00000000">
        <w:rPr>
          <w:rtl w:val="0"/>
        </w:rPr>
        <w:t xml:space="preserve">  The data translation for the restoration of world to re-engineer the translation of ancient text biblical philosophic of world truths and realitys  to theosophy of world clerical corporations  of as guidelines for network a congregations to oversee the ‘hieroglyphic’ governance and operations of day to day world unified lifepath processes and guidance that are essential to the worlds preservation and maintainance for the authenticity of the worlds physical presents of the survival mythology of life ie. the  five gospels of lifes     global world market place foundations and corporations ect . are posing as an infrastructure of world parables fulfilling the nessesity of disciplinary conduct in the field of life organization managedment under the authority of the cultural operation in social ethical duty, law, and order and in clerical world administration of mans clerical theosiphy implying to render the source of the analogous life systems, ‘vocation of establishments. And of the many establishments that make-up the infrastructure of society’s ontalogical history innovative world  linguistic interactivesocial fundamental principals a‘vocnd functionality principals and societys essential / nessesitys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3E">
      <w:pPr>
        <w:ind w:left="0" w:firstLine="0"/>
        <w:rPr>
          <w:rFonts w:ascii="Arial" w:cs="Arial" w:eastAsia="Arial" w:hAnsi="Arial"/>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tl w:val="0"/>
        </w:rPr>
        <w:t xml:space="preserve"> When information methodology is abided" I will result in being the producer of a prodigys logical ethic showing the directions in various diciplines of stratedgic thought methodology,’ a science theory of connonical calling to the worlds logistic life path and work theory of logistic life path manuscripts, ‘as theosiphy is a translation to the reasource of the censuses/stimulus applications in lifes innovative prodigy for mankinds sequencial generic social ethics theory in philosiphy of life ideology. then impliing syncronized or chronological world primary vocational dutys of the noble proffesions merchant, artist, farmer, warrior, clergyman,'this represents of the charitable incentive known  to the social ethic of mans gift of charitable life culture for governance of brotherhoods vocational goods and services, marchandise,  traits and  trades ,culinary arts, community support.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762125" cy="2600325"/>
            <wp:effectExtent b="0" l="0" r="0" t="0"/>
            <wp:wrapSquare wrapText="bothSides" distB="114300" distT="114300" distL="114300" distR="114300"/>
            <wp:docPr id="2" name="image15.jpg"/>
            <a:graphic>
              <a:graphicData uri="http://schemas.openxmlformats.org/drawingml/2006/picture">
                <pic:pic>
                  <pic:nvPicPr>
                    <pic:cNvPr id="0" name="image15.jpg"/>
                    <pic:cNvPicPr preferRelativeResize="0"/>
                  </pic:nvPicPr>
                  <pic:blipFill>
                    <a:blip r:embed="rId7"/>
                    <a:srcRect b="0" l="0" r="0" t="0"/>
                    <a:stretch>
                      <a:fillRect/>
                    </a:stretch>
                  </pic:blipFill>
                  <pic:spPr>
                    <a:xfrm>
                      <a:off x="0" y="0"/>
                      <a:ext cx="1762125" cy="2600325"/>
                    </a:xfrm>
                    <a:prstGeom prst="rect"/>
                    <a:ln/>
                  </pic:spPr>
                </pic:pic>
              </a:graphicData>
            </a:graphic>
          </wp:anchor>
        </w:drawing>
      </w:r>
    </w:p>
    <w:p w:rsidR="00000000" w:rsidDel="00000000" w:rsidP="00000000" w:rsidRDefault="00000000" w:rsidRPr="00000000" w14:paraId="0000003F">
      <w:pPr>
        <w:ind w:firstLine="720"/>
        <w:rPr/>
      </w:pPr>
      <w:bookmarkStart w:colFirst="0" w:colLast="0" w:name="_gjdgxs" w:id="0"/>
      <w:bookmarkEnd w:id="0"/>
      <w:r w:rsidDel="00000000" w:rsidR="00000000" w:rsidRPr="00000000">
        <w:rPr>
          <w:rtl w:val="0"/>
        </w:rPr>
        <w:t xml:space="preserve">Furthering this document into the completion of the clerical duty abide by the gospel common good for the lifes known decendance of life in man ‘ are an alternative knowledge of man’s dissedence within himself through the world interiorly thinking concept ; an essential property or aspect of value to identify man’s consciousness of identity and belonging with the worldly creativity of life ultamite growth ,productivity and developedment for the synchronization or manifestation in lifes dynamic concept of the spiritual scholarships of consciousness six senses of spiritually implied common incentives leadership, direction and guidance the logistic developedment of meaningful human purpose and cause as a generic species . determined by the demand for new world path to spiritual feedom of the divine soul of interiorly human life direction that can receive the truths of life and acknowledge their presents of logical and fundemental reasources evolving of the natural concentration and focus that implys for the nessesary growth , productivity and life psycological developedment stages.   </w:t>
      </w:r>
    </w:p>
    <w:p w:rsidR="00000000" w:rsidDel="00000000" w:rsidP="00000000" w:rsidRDefault="00000000" w:rsidRPr="00000000" w14:paraId="00000040">
      <w:pPr>
        <w:ind w:firstLine="720"/>
        <w:rPr>
          <w:rFonts w:ascii="Arial" w:cs="Arial" w:eastAsia="Arial" w:hAnsi="Arial"/>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41">
      <w:pPr>
        <w:spacing w:after="100" w:before="100" w:line="240" w:lineRule="auto"/>
        <w:rPr>
          <w:rFonts w:ascii="Arial" w:cs="Arial" w:eastAsia="Arial" w:hAnsi="Arial"/>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tl w:val="0"/>
        </w:rPr>
        <w:t xml:space="preserve">  The data translation for the restoration of world to re-engineer the translation of ancient text biblical philosophic of world truths and realitys  to theosophy of world clerical corporations  of as guidelines for network a congregation of cults to oversee the ‘hieroglyphic’ governance and operations of day to day world unified lifepath processes and guidance that are essential to the worlds preservation and maintainance for the authenticity of the worlds physical presents of the survival mythology of life ie. the  five gospels of lifes     global world market place foundations and corporations ect . are posing as an infrastructure of world parables fulfilling the nessesity of disciplinary conduct in the field of life organization managedment under the authority of the cultural operation in social ethical duty, law, and order and in clerical world administration of mans clerical theosiphy implying to render the source of the analogous life systems, ‘vocation of establishments. And of the many establishments that make-up the infrastructure of society’s ontalogical history innovative world  linguistic interactivesocial fundamental principals a‘vocnd functionality principals and societys essential / nessesitys</w:t>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ind w:firstLine="720"/>
        <w:rPr>
          <w:rFonts w:ascii="Arial" w:cs="Arial" w:eastAsia="Arial" w:hAnsi="Arial"/>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1"/>
          <w:sz w:val="48"/>
          <w:szCs w:val="48"/>
          <w:rtl w:val="0"/>
        </w:rPr>
        <w:t xml:space="preserve"> New religious movement</w:t>
      </w:r>
      <w:r w:rsidDel="00000000" w:rsidR="00000000" w:rsidRPr="00000000">
        <w:rPr>
          <w:rtl w:val="0"/>
        </w:rPr>
        <w:t xml:space="preserve">W</w:t>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after="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From Wikipedia, the free encyclopedia</w:t>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after="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Jump to: </w:t>
      </w:r>
      <w:hyperlink r:id="rId8">
        <w:r w:rsidDel="00000000" w:rsidR="00000000" w:rsidRPr="00000000">
          <w:rPr>
            <w:rFonts w:ascii="Times New Roman" w:cs="Times New Roman" w:eastAsia="Times New Roman" w:hAnsi="Times New Roman"/>
            <w:color w:val="0000ff"/>
            <w:sz w:val="24"/>
            <w:szCs w:val="24"/>
            <w:u w:val="single"/>
            <w:rtl w:val="0"/>
          </w:rPr>
          <w:t xml:space="preserve">navigation</w:t>
        </w:r>
      </w:hyperlink>
      <w:r w:rsidDel="00000000" w:rsidR="00000000" w:rsidRPr="00000000">
        <w:rPr>
          <w:rFonts w:ascii="Times New Roman" w:cs="Times New Roman" w:eastAsia="Times New Roman" w:hAnsi="Times New Roman"/>
          <w:sz w:val="24"/>
          <w:szCs w:val="24"/>
          <w:rtl w:val="0"/>
        </w:rPr>
        <w:t xml:space="preserve">, </w:t>
      </w:r>
      <w:hyperlink r:id="rId9">
        <w:r w:rsidDel="00000000" w:rsidR="00000000" w:rsidRPr="00000000">
          <w:rPr>
            <w:rFonts w:ascii="Times New Roman" w:cs="Times New Roman" w:eastAsia="Times New Roman" w:hAnsi="Times New Roman"/>
            <w:color w:val="0000ff"/>
            <w:sz w:val="24"/>
            <w:szCs w:val="24"/>
            <w:u w:val="single"/>
            <w:rtl w:val="0"/>
          </w:rPr>
          <w:t xml:space="preserve">search</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rPr>
        <w:drawing>
          <wp:inline distB="0" distT="0" distL="0" distR="0">
            <wp:extent cx="6486525" cy="3481388"/>
            <wp:effectExtent b="0" l="0" r="0" t="0"/>
            <wp:docPr id="19" name="image14.jpg"/>
            <a:graphic>
              <a:graphicData uri="http://schemas.openxmlformats.org/drawingml/2006/picture">
                <pic:pic>
                  <pic:nvPicPr>
                    <pic:cNvPr id="0" name="image14.jpg"/>
                    <pic:cNvPicPr preferRelativeResize="0"/>
                  </pic:nvPicPr>
                  <pic:blipFill>
                    <a:blip r:embed="rId10"/>
                    <a:srcRect b="2292" l="0" r="0" t="2292"/>
                    <a:stretch>
                      <a:fillRect/>
                    </a:stretch>
                  </pic:blipFill>
                  <pic:spPr>
                    <a:xfrm>
                      <a:off x="0" y="0"/>
                      <a:ext cx="6486525"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after="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after="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Pr>
        <w:drawing>
          <wp:inline distB="0" distT="0" distL="0" distR="0">
            <wp:extent cx="133350" cy="104775"/>
            <wp:effectExtent b="0" l="0" r="0" t="0"/>
            <wp:docPr id="32"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133350" cy="1047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after="0" w:line="240" w:lineRule="auto"/>
        <w:rPr>
          <w:rFonts w:ascii="Arial" w:cs="Arial" w:eastAsia="Arial" w:hAnsi="Arial"/>
          <w:b w:val="0"/>
          <w:i w:val="0"/>
          <w:smallCaps w:val="0"/>
          <w:strike w:val="0"/>
          <w:color w:val="000000"/>
          <w:sz w:val="22"/>
          <w:szCs w:val="22"/>
          <w:u w:val="none"/>
          <w:shd w:fill="auto" w:val="clear"/>
          <w:vertAlign w:val="baseline"/>
        </w:rPr>
      </w:pPr>
      <w:hyperlink r:id="rId12">
        <w:r w:rsidDel="00000000" w:rsidR="00000000" w:rsidRPr="00000000">
          <w:rPr>
            <w:rFonts w:ascii="Times New Roman" w:cs="Times New Roman" w:eastAsia="Times New Roman" w:hAnsi="Times New Roman"/>
            <w:color w:val="0000ff"/>
            <w:sz w:val="24"/>
            <w:szCs w:val="24"/>
            <w:u w:val="single"/>
            <w:rtl w:val="0"/>
          </w:rPr>
          <w:t xml:space="preserve">Ernst Troeltsch</w:t>
        </w:r>
      </w:hyperlink>
      <w:r w:rsidDel="00000000" w:rsidR="00000000" w:rsidRPr="00000000">
        <w:rPr>
          <w:rFonts w:ascii="Times New Roman" w:cs="Times New Roman" w:eastAsia="Times New Roman" w:hAnsi="Times New Roman"/>
          <w:sz w:val="24"/>
          <w:szCs w:val="24"/>
          <w:rtl w:val="0"/>
        </w:rPr>
        <w:t xml:space="preserve">'s church-sect typology, upon which the modern concept of cults, sects, and new religious movements is based.</w:t>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new religious movement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NRM</w:t>
      </w:r>
      <w:r w:rsidDel="00000000" w:rsidR="00000000" w:rsidRPr="00000000">
        <w:rPr>
          <w:rFonts w:ascii="Times New Roman" w:cs="Times New Roman" w:eastAsia="Times New Roman" w:hAnsi="Times New Roman"/>
          <w:sz w:val="24"/>
          <w:szCs w:val="24"/>
          <w:rtl w:val="0"/>
        </w:rPr>
        <w:t xml:space="preserve">) is a </w:t>
      </w:r>
      <w:hyperlink r:id="rId13">
        <w:r w:rsidDel="00000000" w:rsidR="00000000" w:rsidRPr="00000000">
          <w:rPr>
            <w:rFonts w:ascii="Times New Roman" w:cs="Times New Roman" w:eastAsia="Times New Roman" w:hAnsi="Times New Roman"/>
            <w:color w:val="0000ff"/>
            <w:sz w:val="24"/>
            <w:szCs w:val="24"/>
            <w:u w:val="single"/>
            <w:rtl w:val="0"/>
          </w:rPr>
          <w:t xml:space="preserve">religious</w:t>
        </w:r>
      </w:hyperlink>
      <w:r w:rsidDel="00000000" w:rsidR="00000000" w:rsidRPr="00000000">
        <w:rPr>
          <w:rFonts w:ascii="Times New Roman" w:cs="Times New Roman" w:eastAsia="Times New Roman" w:hAnsi="Times New Roman"/>
          <w:sz w:val="24"/>
          <w:szCs w:val="24"/>
          <w:rtl w:val="0"/>
        </w:rPr>
        <w:t xml:space="preserve"> community or spiritual group of modern origins, which has a peripheral place within its nation's dominant religious culture. NRMs may be novel in origin or they may be part of a wider religion, in which case they will be distinct from pre-existing </w:t>
      </w:r>
      <w:hyperlink r:id="rId14">
        <w:r w:rsidDel="00000000" w:rsidR="00000000" w:rsidRPr="00000000">
          <w:rPr>
            <w:rFonts w:ascii="Times New Roman" w:cs="Times New Roman" w:eastAsia="Times New Roman" w:hAnsi="Times New Roman"/>
            <w:color w:val="0000ff"/>
            <w:sz w:val="24"/>
            <w:szCs w:val="24"/>
            <w:u w:val="single"/>
            <w:rtl w:val="0"/>
          </w:rPr>
          <w:t xml:space="preserve">denominations</w:t>
        </w:r>
      </w:hyperlink>
      <w:r w:rsidDel="00000000" w:rsidR="00000000" w:rsidRPr="00000000">
        <w:rPr>
          <w:rFonts w:ascii="Times New Roman" w:cs="Times New Roman" w:eastAsia="Times New Roman" w:hAnsi="Times New Roman"/>
          <w:sz w:val="24"/>
          <w:szCs w:val="24"/>
          <w:rtl w:val="0"/>
        </w:rPr>
        <w:t xml:space="preserve">. Scholars studying the </w:t>
      </w:r>
      <w:hyperlink r:id="rId15">
        <w:r w:rsidDel="00000000" w:rsidR="00000000" w:rsidRPr="00000000">
          <w:rPr>
            <w:rFonts w:ascii="Times New Roman" w:cs="Times New Roman" w:eastAsia="Times New Roman" w:hAnsi="Times New Roman"/>
            <w:color w:val="0000ff"/>
            <w:sz w:val="24"/>
            <w:szCs w:val="24"/>
            <w:u w:val="single"/>
            <w:rtl w:val="0"/>
          </w:rPr>
          <w:t xml:space="preserve">sociology of religion</w:t>
        </w:r>
      </w:hyperlink>
      <w:r w:rsidDel="00000000" w:rsidR="00000000" w:rsidRPr="00000000">
        <w:rPr>
          <w:rFonts w:ascii="Times New Roman" w:cs="Times New Roman" w:eastAsia="Times New Roman" w:hAnsi="Times New Roman"/>
          <w:sz w:val="24"/>
          <w:szCs w:val="24"/>
          <w:rtl w:val="0"/>
        </w:rPr>
        <w:t xml:space="preserve"> have almost unanimously adopted this term as a neutral alternative to the word </w:t>
      </w:r>
      <w:hyperlink r:id="rId16">
        <w:r w:rsidDel="00000000" w:rsidR="00000000" w:rsidRPr="00000000">
          <w:rPr>
            <w:rFonts w:ascii="Times New Roman" w:cs="Times New Roman" w:eastAsia="Times New Roman" w:hAnsi="Times New Roman"/>
            <w:i w:val="1"/>
            <w:color w:val="0000ff"/>
            <w:sz w:val="24"/>
            <w:szCs w:val="24"/>
            <w:u w:val="single"/>
            <w:rtl w:val="0"/>
          </w:rPr>
          <w:t xml:space="preserve">cult</w:t>
        </w:r>
      </w:hyperlink>
      <w:r w:rsidDel="00000000" w:rsidR="00000000" w:rsidRPr="00000000">
        <w:rPr>
          <w:rFonts w:ascii="Times New Roman" w:cs="Times New Roman" w:eastAsia="Times New Roman" w:hAnsi="Times New Roman"/>
          <w:sz w:val="24"/>
          <w:szCs w:val="24"/>
          <w:rtl w:val="0"/>
        </w:rPr>
        <w:t xml:space="preserve">, which is often considered derogatory.</w:t>
      </w:r>
      <w:hyperlink r:id="rId17">
        <w:r w:rsidDel="00000000" w:rsidR="00000000" w:rsidRPr="00000000">
          <w:rPr>
            <w:rFonts w:ascii="Times New Roman" w:cs="Times New Roman" w:eastAsia="Times New Roman" w:hAnsi="Times New Roman"/>
            <w:color w:val="0000ff"/>
            <w:sz w:val="24"/>
            <w:szCs w:val="24"/>
            <w:u w:val="single"/>
            <w:vertAlign w:val="superscript"/>
            <w:rtl w:val="0"/>
          </w:rPr>
          <w:t xml:space="preserve">[1]</w:t>
        </w:r>
      </w:hyperlink>
      <w:hyperlink r:id="rId18">
        <w:r w:rsidDel="00000000" w:rsidR="00000000" w:rsidRPr="00000000">
          <w:rPr>
            <w:rFonts w:ascii="Times New Roman" w:cs="Times New Roman" w:eastAsia="Times New Roman" w:hAnsi="Times New Roman"/>
            <w:sz w:val="24"/>
            <w:szCs w:val="24"/>
            <w:rtl w:val="0"/>
          </w:rPr>
          <w:t xml:space="preserve">[2]</w:t>
        </w:r>
      </w:hyperlink>
      <w:r w:rsidDel="00000000" w:rsidR="00000000" w:rsidRPr="00000000">
        <w:rPr>
          <w:rFonts w:ascii="Times New Roman" w:cs="Times New Roman" w:eastAsia="Times New Roman" w:hAnsi="Times New Roman"/>
          <w:sz w:val="24"/>
          <w:szCs w:val="24"/>
          <w:rtl w:val="0"/>
        </w:rPr>
        <w:t xml:space="preserve"> Scholars continue to try to reach definitions and define boundaries.</w:t>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Execute on world creation are the sect of human antropological continuum from the tribunal community of global world clergy for sect continuum of affiliations with buisness vocations  human life endeavors </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after="144"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color w:val="000000"/>
          <w:sz w:val="29"/>
          <w:szCs w:val="29"/>
          <w:rtl w:val="0"/>
        </w:rPr>
        <w:t xml:space="preserve">Communitarian philosophy [good society]</w:t>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after="120" w:before="96"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color w:val="000000"/>
          <w:sz w:val="20"/>
          <w:szCs w:val="20"/>
          <w:rtl w:val="0"/>
        </w:rPr>
        <w:t xml:space="preserve">Communitarianism in philosophy, like other schools of thought in contemporary political philosophy can be defined by its response to Communitarians criticize the image Rawls presents of humans as atomistic individuals, and stress that individuals who are well-integrated into communities are better able to reason and act in responsible ways than isolated individuals, but add that if social pressure to conform rises to high levels, it will undermine the individual self. Communitarians uphold the importance of the social realm, and communities in particular, though they differ in the extent to which their conceptions are attentive to liberty and individual rights. Even with these general similarities, communitarians, like members of many other schools of thought, differ considerably from one another. There are several distinct (and at times wildly divergent) schools of communitarian thought: academic communitarianism, authoritarian communitarianism (sometimes called Asian or East Asian communitarianism) and responsive communitarianism.</w:t>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b w:val="0"/>
          <w:i w:val="0"/>
          <w:smallCaps w:val="0"/>
          <w:strike w:val="0"/>
          <w:color w:val="000000"/>
          <w:sz w:val="22"/>
          <w:szCs w:val="22"/>
          <w:u w:val="none"/>
          <w:shd w:fill="auto" w:val="clear"/>
          <w:vertAlign w:val="baseline"/>
        </w:rPr>
      </w:pPr>
      <w:hyperlink r:id="rId19">
        <w:r w:rsidDel="00000000" w:rsidR="00000000" w:rsidRPr="00000000">
          <w:rPr>
            <w:rFonts w:ascii="Times New Roman" w:cs="Times New Roman" w:eastAsia="Times New Roman" w:hAnsi="Times New Roman"/>
            <w:color w:val="0000ff"/>
            <w:sz w:val="24"/>
            <w:szCs w:val="24"/>
            <w:u w:val="single"/>
            <w:vertAlign w:val="superscript"/>
            <w:rtl w:val="0"/>
          </w:rPr>
          <w:t xml:space="preserve">[3]</w:t>
        </w:r>
      </w:hyperlink>
      <w:r w:rsidDel="00000000" w:rsidR="00000000" w:rsidRPr="00000000">
        <w:rPr>
          <w:rFonts w:ascii="Times New Roman" w:cs="Times New Roman" w:eastAsia="Times New Roman" w:hAnsi="Times New Roman"/>
          <w:color w:val="0000ff"/>
          <w:sz w:val="24"/>
          <w:szCs w:val="24"/>
          <w:u w:val="single"/>
          <w:vertAlign w:val="superscript"/>
          <w:rtl w:val="0"/>
        </w:rPr>
        <w:t xml:space="preserve"> </w:t>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 NRM may be one of a wide range of movements ranging from those with loose affiliations based on novel approaches to </w:t>
      </w:r>
      <w:hyperlink r:id="rId20">
        <w:r w:rsidDel="00000000" w:rsidR="00000000" w:rsidRPr="00000000">
          <w:rPr>
            <w:rFonts w:ascii="Times New Roman" w:cs="Times New Roman" w:eastAsia="Times New Roman" w:hAnsi="Times New Roman"/>
            <w:color w:val="0000ff"/>
            <w:sz w:val="24"/>
            <w:szCs w:val="24"/>
            <w:u w:val="single"/>
            <w:rtl w:val="0"/>
          </w:rPr>
          <w:t xml:space="preserve">spirituality</w:t>
        </w:r>
      </w:hyperlink>
      <w:r w:rsidDel="00000000" w:rsidR="00000000" w:rsidRPr="00000000">
        <w:rPr>
          <w:rFonts w:ascii="Times New Roman" w:cs="Times New Roman" w:eastAsia="Times New Roman" w:hAnsi="Times New Roman"/>
          <w:sz w:val="24"/>
          <w:szCs w:val="24"/>
          <w:rtl w:val="0"/>
        </w:rPr>
        <w:t xml:space="preserve"> or </w:t>
      </w:r>
      <w:hyperlink r:id="rId21">
        <w:r w:rsidDel="00000000" w:rsidR="00000000" w:rsidRPr="00000000">
          <w:rPr>
            <w:rFonts w:ascii="Times New Roman" w:cs="Times New Roman" w:eastAsia="Times New Roman" w:hAnsi="Times New Roman"/>
            <w:color w:val="0000ff"/>
            <w:sz w:val="24"/>
            <w:szCs w:val="24"/>
            <w:u w:val="single"/>
            <w:rtl w:val="0"/>
          </w:rPr>
          <w:t xml:space="preserve">religion</w:t>
        </w:r>
      </w:hyperlink>
      <w:r w:rsidDel="00000000" w:rsidR="00000000" w:rsidRPr="00000000">
        <w:rPr>
          <w:rFonts w:ascii="Times New Roman" w:cs="Times New Roman" w:eastAsia="Times New Roman" w:hAnsi="Times New Roman"/>
          <w:sz w:val="24"/>
          <w:szCs w:val="24"/>
          <w:rtl w:val="0"/>
        </w:rPr>
        <w:t xml:space="preserve"> to </w:t>
      </w:r>
      <w:hyperlink r:id="rId22">
        <w:r w:rsidDel="00000000" w:rsidR="00000000" w:rsidRPr="00000000">
          <w:rPr>
            <w:rFonts w:ascii="Times New Roman" w:cs="Times New Roman" w:eastAsia="Times New Roman" w:hAnsi="Times New Roman"/>
            <w:color w:val="0000ff"/>
            <w:sz w:val="24"/>
            <w:szCs w:val="24"/>
            <w:u w:val="single"/>
            <w:rtl w:val="0"/>
          </w:rPr>
          <w:t xml:space="preserve">communitarian</w:t>
        </w:r>
      </w:hyperlink>
      <w:r w:rsidDel="00000000" w:rsidR="00000000" w:rsidRPr="00000000">
        <w:rPr>
          <w:rFonts w:ascii="Times New Roman" w:cs="Times New Roman" w:eastAsia="Times New Roman" w:hAnsi="Times New Roman"/>
          <w:sz w:val="24"/>
          <w:szCs w:val="24"/>
          <w:rtl w:val="0"/>
        </w:rPr>
        <w:t xml:space="preserve"> enterprises that demand a considerable amount of group conformity and a social identity that </w:t>
      </w:r>
      <w:hyperlink r:id="rId23">
        <w:r w:rsidDel="00000000" w:rsidR="00000000" w:rsidRPr="00000000">
          <w:rPr>
            <w:rFonts w:ascii="Times New Roman" w:cs="Times New Roman" w:eastAsia="Times New Roman" w:hAnsi="Times New Roman"/>
            <w:color w:val="0000ff"/>
            <w:sz w:val="24"/>
            <w:szCs w:val="24"/>
            <w:u w:val="single"/>
            <w:rtl w:val="0"/>
          </w:rPr>
          <w:t xml:space="preserve">separates</w:t>
        </w:r>
      </w:hyperlink>
      <w:r w:rsidDel="00000000" w:rsidR="00000000" w:rsidRPr="00000000">
        <w:rPr>
          <w:rFonts w:ascii="Times New Roman" w:cs="Times New Roman" w:eastAsia="Times New Roman" w:hAnsi="Times New Roman"/>
          <w:sz w:val="24"/>
          <w:szCs w:val="24"/>
          <w:rtl w:val="0"/>
        </w:rPr>
        <w:t xml:space="preserve"> their adherents from </w:t>
      </w:r>
      <w:hyperlink r:id="rId24">
        <w:r w:rsidDel="00000000" w:rsidR="00000000" w:rsidRPr="00000000">
          <w:rPr>
            <w:rFonts w:ascii="Times New Roman" w:cs="Times New Roman" w:eastAsia="Times New Roman" w:hAnsi="Times New Roman"/>
            <w:color w:val="0000ff"/>
            <w:sz w:val="24"/>
            <w:szCs w:val="24"/>
            <w:u w:val="single"/>
            <w:rtl w:val="0"/>
          </w:rPr>
          <w:t xml:space="preserve">mainstream</w:t>
        </w:r>
      </w:hyperlink>
      <w:r w:rsidDel="00000000" w:rsidR="00000000" w:rsidRPr="00000000">
        <w:rPr>
          <w:rFonts w:ascii="Times New Roman" w:cs="Times New Roman" w:eastAsia="Times New Roman" w:hAnsi="Times New Roman"/>
          <w:sz w:val="24"/>
          <w:szCs w:val="24"/>
          <w:rtl w:val="0"/>
        </w:rPr>
        <w:t xml:space="preserve"> society. Use of the term NRM is not universally accepted among the groups to which it is applied.</w:t>
      </w:r>
      <w:hyperlink r:id="rId25">
        <w:r w:rsidDel="00000000" w:rsidR="00000000" w:rsidRPr="00000000">
          <w:rPr>
            <w:rFonts w:ascii="Times New Roman" w:cs="Times New Roman" w:eastAsia="Times New Roman" w:hAnsi="Times New Roman"/>
            <w:color w:val="0000ff"/>
            <w:sz w:val="24"/>
            <w:szCs w:val="24"/>
            <w:u w:val="single"/>
            <w:vertAlign w:val="superscript"/>
            <w:rtl w:val="0"/>
          </w:rPr>
          <w:t xml:space="preserve">[4]</w:t>
        </w:r>
      </w:hyperlink>
      <w:r w:rsidDel="00000000" w:rsidR="00000000" w:rsidRPr="00000000">
        <w:rPr>
          <w:rFonts w:ascii="Times New Roman" w:cs="Times New Roman" w:eastAsia="Times New Roman" w:hAnsi="Times New Roman"/>
          <w:sz w:val="24"/>
          <w:szCs w:val="24"/>
          <w:rtl w:val="0"/>
        </w:rPr>
        <w:t xml:space="preserve"> Scholars have estimated that NRM's now number in the tens of thousands world-wide, with most in Asia and Africa. Most have only a few members, some have thousands, and only very few have more than a million.</w:t>
      </w:r>
      <w:hyperlink r:id="rId26">
        <w:r w:rsidDel="00000000" w:rsidR="00000000" w:rsidRPr="00000000">
          <w:rPr>
            <w:rFonts w:ascii="Times New Roman" w:cs="Times New Roman" w:eastAsia="Times New Roman" w:hAnsi="Times New Roman"/>
            <w:color w:val="0000ff"/>
            <w:sz w:val="24"/>
            <w:szCs w:val="24"/>
            <w:u w:val="single"/>
            <w:vertAlign w:val="superscript"/>
            <w:rtl w:val="0"/>
          </w:rPr>
          <w:t xml:space="preserve">[5]</w:t>
        </w:r>
      </w:hyperlink>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36"/>
          <w:szCs w:val="36"/>
          <w:rtl w:val="0"/>
        </w:rPr>
        <w:t xml:space="preserve">Contents</w:t>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ind w:firstLine="72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ind w:firstLine="72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tabs>
          <w:tab w:val="left" w:pos="3120"/>
        </w:tabs>
        <w:rPr/>
      </w:pPr>
      <w:r w:rsidDel="00000000" w:rsidR="00000000" w:rsidRPr="00000000">
        <w:rPr>
          <w:rtl w:val="0"/>
        </w:rPr>
        <w:tab/>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tabs>
          <w:tab w:val="left" w:pos="3165"/>
        </w:tabs>
        <w:rPr/>
      </w:pPr>
      <w:r w:rsidDel="00000000" w:rsidR="00000000" w:rsidRPr="00000000">
        <w:rPr>
          <w:rtl w:val="0"/>
        </w:rPr>
        <w:tab/>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tabs>
          <w:tab w:val="left" w:pos="3165"/>
        </w:tabs>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tabs>
          <w:tab w:val="left" w:pos="3165"/>
        </w:tabs>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tabs>
          <w:tab w:val="left" w:pos="3165"/>
        </w:tabs>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tabs>
          <w:tab w:val="left" w:pos="3165"/>
        </w:tabs>
        <w:r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71">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       our lmighty god The creator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-224789</wp:posOffset>
            </wp:positionH>
            <wp:positionV relativeFrom="paragraph">
              <wp:posOffset>0</wp:posOffset>
            </wp:positionV>
            <wp:extent cx="4294505" cy="3729355"/>
            <wp:effectExtent b="0" l="0" r="0" t="0"/>
            <wp:wrapTopAndBottom distB="0" distT="0"/>
            <wp:docPr id="20"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4294505" cy="3729355"/>
                    </a:xfrm>
                    <a:prstGeom prst="rect"/>
                    <a:ln/>
                  </pic:spPr>
                </pic:pic>
              </a:graphicData>
            </a:graphic>
          </wp:anchor>
        </w:drawing>
      </w:r>
    </w:p>
    <w:p w:rsidR="00000000" w:rsidDel="00000000" w:rsidP="00000000" w:rsidRDefault="00000000" w:rsidRPr="00000000" w14:paraId="00000072">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Observation of the world and the forces of the worlds life prophecy, as you interpret the ideology of the worlds source compliant to maifest of the gospel are our  intellect , source of our purpose and mission , cause of life, and doctrine of guidance ' culture to the superior human decendance of our almighty god the creator whose formidable power of creation has defined the mystical ritualism of life purpose for creation as a spiritual endeavor of life for in of it are the adventures of life experience conducted from the</w:t>
      </w:r>
      <w:r w:rsidDel="00000000" w:rsidR="00000000" w:rsidRPr="00000000">
        <w:rPr>
          <w:rFonts w:ascii="Times New Roman" w:cs="Times New Roman" w:eastAsia="Times New Roman" w:hAnsi="Times New Roman"/>
          <w:color w:val="000000"/>
          <w:sz w:val="22"/>
          <w:szCs w:val="22"/>
          <w:rtl w:val="0"/>
        </w:rPr>
        <w:t xml:space="preserve"> genetic</w:t>
      </w:r>
      <w:r w:rsidDel="00000000" w:rsidR="00000000" w:rsidRPr="00000000">
        <w:rPr>
          <w:rtl w:val="0"/>
        </w:rPr>
        <w:t xml:space="preserve"> sequential and </w:t>
      </w:r>
      <w:r w:rsidDel="00000000" w:rsidR="00000000" w:rsidRPr="00000000">
        <w:rPr>
          <w:rFonts w:ascii="Times New Roman" w:cs="Times New Roman" w:eastAsia="Times New Roman" w:hAnsi="Times New Roman"/>
          <w:color w:val="000000"/>
          <w:sz w:val="22"/>
          <w:szCs w:val="22"/>
          <w:rtl w:val="0"/>
        </w:rPr>
        <w:t xml:space="preserve">anthropic </w:t>
      </w:r>
      <w:r w:rsidDel="00000000" w:rsidR="00000000" w:rsidRPr="00000000">
        <w:rPr>
          <w:rtl w:val="0"/>
        </w:rPr>
        <w:t xml:space="preserve">social network of world information and intel translated through creations life endeavors of epic proportions to world anthropologic and geographic Ontology manifested of genesis and anatomy of world /life endeavor . The genesis will be our innovative guiding light of the future as it were in the beginning and it's the constitution of the right and hope for all living things that is the truly The purpose of the genesis philosiphy culture inheritance duty of life</w:t>
      </w:r>
      <w:r w:rsidDel="00000000" w:rsidR="00000000" w:rsidRPr="00000000">
        <w:rPr>
          <w:rtl w:val="0"/>
        </w:rPr>
      </w:r>
    </w:p>
    <w:p w:rsidR="00000000" w:rsidDel="00000000" w:rsidP="00000000" w:rsidRDefault="00000000" w:rsidRPr="00000000" w14:paraId="00000074">
      <w:pPr>
        <w:rPr>
          <w:sz w:val="22"/>
          <w:szCs w:val="22"/>
        </w:rPr>
      </w:pPr>
      <w:r w:rsidDel="00000000" w:rsidR="00000000" w:rsidRPr="00000000">
        <w:rPr>
          <w:rtl w:val="0"/>
        </w:rPr>
        <w:t xml:space="preserve">Life creation in it’s philosiphical perfection of gods will as a scientist he had formulated the chronological stratedgy of the world geographic genesis theory evolving from his creation desighn. Will the compliance of this prophecy be adapt to the eternity of life ? A ritual to concieve the laws and boundaries of enterprise as social science ethic and human reasources, life creations consecreted holyland, the innovative life sciences of world erogronomics of  creation.</w:t>
      </w:r>
      <w:r w:rsidDel="00000000" w:rsidR="00000000" w:rsidRPr="00000000">
        <w:rPr>
          <w:rtl w:val="0"/>
        </w:rPr>
      </w:r>
    </w:p>
    <w:p w:rsidR="00000000" w:rsidDel="00000000" w:rsidP="00000000" w:rsidRDefault="00000000" w:rsidRPr="00000000" w14:paraId="00000075">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rPr>
          <w:sz w:val="22"/>
          <w:szCs w:val="22"/>
        </w:rPr>
      </w:pPr>
      <w:bookmarkStart w:colFirst="0" w:colLast="0" w:name="_gjdgxs" w:id="0"/>
      <w:bookmarkEnd w:id="0"/>
      <w:r w:rsidDel="00000000" w:rsidR="00000000" w:rsidRPr="00000000">
        <w:rPr>
          <w:rtl w:val="0"/>
        </w:rPr>
        <w:t xml:space="preserve">Pure and whole are the heart that pursueth the purge of the philosiphical spirit in life creation fullfilling the trust truth support and will of the manifest wholesom good pure virtue the authenticity of life genesis of the beginning and decoded and decyphered adventis of life prophecy in the end the two dimensional (alfa and omega) as are marvelled by the magnificents of creations lunar world truth and virtual reality. Persona for the interpreted topological life translation of religeous faith of world ontological scripture of world manifestation into the structured mechanism of socialscience collective principals STATUTORY </w:t>
      </w: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78">
      <w:pPr>
        <w:rPr>
          <w:sz w:val="22"/>
          <w:szCs w:val="22"/>
        </w:rPr>
      </w:pPr>
      <w:r w:rsidDel="00000000" w:rsidR="00000000" w:rsidRPr="00000000">
        <w:rPr>
          <w:rtl w:val="0"/>
        </w:rPr>
      </w:r>
    </w:p>
    <w:p w:rsidR="00000000" w:rsidDel="00000000" w:rsidP="00000000" w:rsidRDefault="00000000" w:rsidRPr="00000000" w14:paraId="00000079">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The “Brain” represents a prominent era in the fundental foundation of the adaptive life form where unified achitecture bone, flesh ,organs internal lifesystem characteristics play story maintainance and ordinance plays  defines wholeness of concept to biological balance to sequencial-generic fundemental foundation and then even the chemicle compound of creations biological anatomic unity the world  generic decendant of universe unified algorithm anatomic logos established the natural impetus of the cononicle  enterprise architecture of purpose and meaning the mitigated truth of whole, good ,complete  cononicle service of  world elements and limbic system . To follow through to recieve the reports on how the worlds different aspects build up and are challenged of their reasources defined from the collective observation of development process developedment in overall application of adapted health benifit through the training profficient performance efficiency noted in all courses of the subject moral practices and exercises in longevity of function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Obviously certain brain hubs contribute their localized functions. Obviously the limbic system does not do what the reticular activating system does, or the frontal cortex in a stand alone way. Language, feeling, thinking, music have their centers – Wernicke’s, Broca’s etc. But they do not operate in a stand alone fashion. They serve consciousness itself.</w:t>
        <w:br w:type="textWrapping"/>
        <w:t xml:space="preserve">I’m clear about the standard understanding that we have learned from neuropathology. But I am suggesting when there is damage to a particular cortical area, the resultant changes in consciousness come because the damaged area is no longer contributing to the overall ‘play’ of consciousness. For example, there are many neurological theories that explain confabulation. But in the last analysis, it is attributed to compensatory, prideful, covering over, a form of lying etc. But it is none of the above. The play of consciousness is organized as a story. Story telling is what we do. In an intact brain the story coheres, even though it is actually a synthetic albeit accurate rendering from an intact brain. With damage to the frontal lobes etc., the story telling continues but there is an agnosia about the deficit. And the story is spun out with no knowledge that it isn’t real. This is very different from a schizophrenic delusion. A schizophrenic delusion is not a problem of belief with agnosia, but a problem of a frightening and horrifying internal story, an internal horror movie. It bears no relation to reality testing, because we all believe our limbic cortical stories. The schizophrenic believes his story just like you believe yours, although many of your beliefs (or mine) ain’t necessarily so either</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7F">
      <w:pPr>
        <w:ind w:left="0" w:firstLine="0"/>
        <w:rPr>
          <w:rFonts w:ascii="Arial" w:cs="Arial" w:eastAsia="Arial" w:hAnsi="Arial"/>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tl w:val="0"/>
        </w:rPr>
        <w:t xml:space="preserve"> When information methodology is abided" I will result in being the producer of a prodigys logical ethic showing the directions in various diciplines of stratedgic thought methodology,’ a science theory of connonical calling to the worlds logistic life path and work theory of logistic life path manuscripts, ‘as theosiphy is a translation to the reasource of the censuses/stimulus applications in lifes innovative prodigy for mankinds sequencial generic social ethics theory in philosiphy of life ideology. then impliing syncronized or chronological world primary vocational dutys of the noble proffesions merchant, artist, farmer, warrior, clergyman,'this represents of the charitable incentive known  to the social ethic of mans gift of charitable life culture for governance of brotherhoods vocational goods and services, marchandise,  traits and  trades ,culinary arts community support.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762125" cy="2600325"/>
            <wp:effectExtent b="0" l="0" r="0" t="0"/>
            <wp:wrapSquare wrapText="bothSides" distB="114300" distT="114300" distL="114300" distR="114300"/>
            <wp:docPr id="23" name="image10.jpg"/>
            <a:graphic>
              <a:graphicData uri="http://schemas.openxmlformats.org/drawingml/2006/picture">
                <pic:pic>
                  <pic:nvPicPr>
                    <pic:cNvPr id="0" name="image10.jpg"/>
                    <pic:cNvPicPr preferRelativeResize="0"/>
                  </pic:nvPicPr>
                  <pic:blipFill>
                    <a:blip r:embed="rId28"/>
                    <a:srcRect b="0" l="0" r="0" t="0"/>
                    <a:stretch>
                      <a:fillRect/>
                    </a:stretch>
                  </pic:blipFill>
                  <pic:spPr>
                    <a:xfrm>
                      <a:off x="0" y="0"/>
                      <a:ext cx="1762125" cy="2600325"/>
                    </a:xfrm>
                    <a:prstGeom prst="rect"/>
                    <a:ln/>
                  </pic:spPr>
                </pic:pic>
              </a:graphicData>
            </a:graphic>
          </wp:anchor>
        </w:drawing>
      </w:r>
    </w:p>
    <w:p w:rsidR="00000000" w:rsidDel="00000000" w:rsidP="00000000" w:rsidRDefault="00000000" w:rsidRPr="00000000" w14:paraId="00000080">
      <w:pPr>
        <w:ind w:firstLine="720"/>
        <w:rPr/>
      </w:pPr>
      <w:bookmarkStart w:colFirst="0" w:colLast="0" w:name="_gjdgxs" w:id="0"/>
      <w:bookmarkEnd w:id="0"/>
      <w:r w:rsidDel="00000000" w:rsidR="00000000" w:rsidRPr="00000000">
        <w:rPr>
          <w:rtl w:val="0"/>
        </w:rPr>
        <w:t xml:space="preserve">Furthering this document into the completion of the clerical duty abide by the gospel common good for the lifes known decendance of life in man ‘ are an alternative knowledge of the decendance of man within himself through the world interiorly thinking concept ; an essential property or aspect of value to identify man’s consciousness of identity and belonging with the worldly creativity of life ultamite growth ,productivity and developedment for the synchronization or manifestation in lifes dynamic concept of the spiritual scholarships of consciousness six senses of spiritually implied common incentives leadership, direction and guidance the logistic developedment of meaningful human purpose and cause as a generic species . determined by the demand for new world path to spiritual feedom of the divine soul of interiorly human life direction that can receive the truths of life and acknowledge their presents of logical and fundemental reasources evolving of the natural concentration and focus that implys for the nessesary growth , productivity and life psycological developedment stages.   </w:t>
      </w:r>
    </w:p>
    <w:p w:rsidR="00000000" w:rsidDel="00000000" w:rsidP="00000000" w:rsidRDefault="00000000" w:rsidRPr="00000000" w14:paraId="00000081">
      <w:pPr>
        <w:ind w:firstLine="720"/>
        <w:rPr>
          <w:rFonts w:ascii="Arial" w:cs="Arial" w:eastAsia="Arial" w:hAnsi="Arial"/>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82">
      <w:pPr>
        <w:spacing w:after="100" w:before="100" w:line="240" w:lineRule="auto"/>
        <w:rPr>
          <w:rFonts w:ascii="Arial" w:cs="Arial" w:eastAsia="Arial" w:hAnsi="Arial"/>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tl w:val="0"/>
        </w:rPr>
        <w:t xml:space="preserve">  The data translation for the restoration of world to re-engineer the translation of ancient text biblical philosophic of world truths and realitys  to theosophy of world clerical corporations  of as guidelines for network a congregation of cults to oversee the governance and operations of day to day world unified lifepath processes and guidance that are essential to the worlds maintainance for the authenticity of the worlds physical presents of the survival mythology of life ie. the  five gospels of lifes     global world market place foundations and corporations ect . are posing as an infrastructure of world parables fulfilling the nessesity of disciplinary conduct in the field of life organization managedment under the authority of operation in social ethical duty law and order and in clerical world administration of mans clerical theosiphy implying to render the source of the analogous life systems vocation of establishment. And of the many establishments that make-up the infrastructure of a innovative world social fundamental principals and functionality principals and societys essential / nessesitys</w:t>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ind w:firstLine="720"/>
        <w:rPr>
          <w:rFonts w:ascii="Arial" w:cs="Arial" w:eastAsia="Arial" w:hAnsi="Arial"/>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1"/>
          <w:sz w:val="48"/>
          <w:szCs w:val="48"/>
          <w:rtl w:val="0"/>
        </w:rPr>
        <w:t xml:space="preserve"> New religious movement</w:t>
      </w:r>
      <w:r w:rsidDel="00000000" w:rsidR="00000000" w:rsidRPr="00000000">
        <w:rPr>
          <w:rtl w:val="0"/>
        </w:rPr>
        <w:t xml:space="preserve">W</w:t>
      </w: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spacing w:after="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From Wikipedia, the free encyclopedia</w: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after="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Jump to: </w:t>
      </w:r>
      <w:hyperlink r:id="rId29">
        <w:r w:rsidDel="00000000" w:rsidR="00000000" w:rsidRPr="00000000">
          <w:rPr>
            <w:rFonts w:ascii="Times New Roman" w:cs="Times New Roman" w:eastAsia="Times New Roman" w:hAnsi="Times New Roman"/>
            <w:color w:val="0000ff"/>
            <w:sz w:val="24"/>
            <w:szCs w:val="24"/>
            <w:u w:val="single"/>
            <w:rtl w:val="0"/>
          </w:rPr>
          <w:t xml:space="preserve">navigation</w:t>
        </w:r>
      </w:hyperlink>
      <w:r w:rsidDel="00000000" w:rsidR="00000000" w:rsidRPr="00000000">
        <w:rPr>
          <w:rFonts w:ascii="Times New Roman" w:cs="Times New Roman" w:eastAsia="Times New Roman" w:hAnsi="Times New Roman"/>
          <w:sz w:val="24"/>
          <w:szCs w:val="24"/>
          <w:rtl w:val="0"/>
        </w:rPr>
        <w:t xml:space="preserve">, </w:t>
      </w:r>
      <w:hyperlink r:id="rId30">
        <w:r w:rsidDel="00000000" w:rsidR="00000000" w:rsidRPr="00000000">
          <w:rPr>
            <w:rFonts w:ascii="Times New Roman" w:cs="Times New Roman" w:eastAsia="Times New Roman" w:hAnsi="Times New Roman"/>
            <w:color w:val="0000ff"/>
            <w:sz w:val="24"/>
            <w:szCs w:val="24"/>
            <w:u w:val="single"/>
            <w:rtl w:val="0"/>
          </w:rPr>
          <w:t xml:space="preserve">search</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rPr>
        <w:drawing>
          <wp:inline distB="0" distT="0" distL="0" distR="0">
            <wp:extent cx="6486525" cy="3481388"/>
            <wp:effectExtent b="0" l="0" r="0" t="0"/>
            <wp:docPr id="6" name="image11.jpg"/>
            <a:graphic>
              <a:graphicData uri="http://schemas.openxmlformats.org/drawingml/2006/picture">
                <pic:pic>
                  <pic:nvPicPr>
                    <pic:cNvPr id="0" name="image11.jpg"/>
                    <pic:cNvPicPr preferRelativeResize="0"/>
                  </pic:nvPicPr>
                  <pic:blipFill>
                    <a:blip r:embed="rId31"/>
                    <a:srcRect b="2292" l="0" r="0" t="2292"/>
                    <a:stretch>
                      <a:fillRect/>
                    </a:stretch>
                  </pic:blipFill>
                  <pic:spPr>
                    <a:xfrm>
                      <a:off x="0" y="0"/>
                      <a:ext cx="6486525"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after="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spacing w:after="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Pr>
        <w:drawing>
          <wp:inline distB="0" distT="0" distL="0" distR="0">
            <wp:extent cx="133350" cy="104775"/>
            <wp:effectExtent b="0" l="0" r="0" t="0"/>
            <wp:docPr id="8"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133350" cy="10477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after="0" w:line="240" w:lineRule="auto"/>
        <w:rPr>
          <w:rFonts w:ascii="Arial" w:cs="Arial" w:eastAsia="Arial" w:hAnsi="Arial"/>
          <w:b w:val="0"/>
          <w:i w:val="0"/>
          <w:smallCaps w:val="0"/>
          <w:strike w:val="0"/>
          <w:color w:val="000000"/>
          <w:sz w:val="22"/>
          <w:szCs w:val="22"/>
          <w:u w:val="none"/>
          <w:shd w:fill="auto" w:val="clear"/>
          <w:vertAlign w:val="baseline"/>
        </w:rPr>
      </w:pPr>
      <w:hyperlink r:id="rId33">
        <w:r w:rsidDel="00000000" w:rsidR="00000000" w:rsidRPr="00000000">
          <w:rPr>
            <w:rFonts w:ascii="Times New Roman" w:cs="Times New Roman" w:eastAsia="Times New Roman" w:hAnsi="Times New Roman"/>
            <w:color w:val="0000ff"/>
            <w:sz w:val="24"/>
            <w:szCs w:val="24"/>
            <w:u w:val="single"/>
            <w:rtl w:val="0"/>
          </w:rPr>
          <w:t xml:space="preserve">Ernst Troeltsch</w:t>
        </w:r>
      </w:hyperlink>
      <w:r w:rsidDel="00000000" w:rsidR="00000000" w:rsidRPr="00000000">
        <w:rPr>
          <w:rFonts w:ascii="Times New Roman" w:cs="Times New Roman" w:eastAsia="Times New Roman" w:hAnsi="Times New Roman"/>
          <w:sz w:val="24"/>
          <w:szCs w:val="24"/>
          <w:rtl w:val="0"/>
        </w:rPr>
        <w:t xml:space="preserve">'s church-sect typology, upon which the modern concept of cults, sects, and new religious movements is based.</w:t>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new religious movement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NRM</w:t>
      </w:r>
      <w:r w:rsidDel="00000000" w:rsidR="00000000" w:rsidRPr="00000000">
        <w:rPr>
          <w:rFonts w:ascii="Times New Roman" w:cs="Times New Roman" w:eastAsia="Times New Roman" w:hAnsi="Times New Roman"/>
          <w:sz w:val="24"/>
          <w:szCs w:val="24"/>
          <w:rtl w:val="0"/>
        </w:rPr>
        <w:t xml:space="preserve">) is a </w:t>
      </w:r>
      <w:hyperlink r:id="rId34">
        <w:r w:rsidDel="00000000" w:rsidR="00000000" w:rsidRPr="00000000">
          <w:rPr>
            <w:rFonts w:ascii="Times New Roman" w:cs="Times New Roman" w:eastAsia="Times New Roman" w:hAnsi="Times New Roman"/>
            <w:color w:val="0000ff"/>
            <w:sz w:val="24"/>
            <w:szCs w:val="24"/>
            <w:u w:val="single"/>
            <w:rtl w:val="0"/>
          </w:rPr>
          <w:t xml:space="preserve">religious</w:t>
        </w:r>
      </w:hyperlink>
      <w:r w:rsidDel="00000000" w:rsidR="00000000" w:rsidRPr="00000000">
        <w:rPr>
          <w:rFonts w:ascii="Times New Roman" w:cs="Times New Roman" w:eastAsia="Times New Roman" w:hAnsi="Times New Roman"/>
          <w:sz w:val="24"/>
          <w:szCs w:val="24"/>
          <w:rtl w:val="0"/>
        </w:rPr>
        <w:t xml:space="preserve"> community or spiritual group of modern origins, which has a peripheral place within its nation's dominant religious culture. NRMs may be novel in origin or they may be part of a wider religion, in which case they will be distinct from pre-existing </w:t>
      </w:r>
      <w:hyperlink r:id="rId35">
        <w:r w:rsidDel="00000000" w:rsidR="00000000" w:rsidRPr="00000000">
          <w:rPr>
            <w:rFonts w:ascii="Times New Roman" w:cs="Times New Roman" w:eastAsia="Times New Roman" w:hAnsi="Times New Roman"/>
            <w:color w:val="0000ff"/>
            <w:sz w:val="24"/>
            <w:szCs w:val="24"/>
            <w:u w:val="single"/>
            <w:rtl w:val="0"/>
          </w:rPr>
          <w:t xml:space="preserve">denominations</w:t>
        </w:r>
      </w:hyperlink>
      <w:r w:rsidDel="00000000" w:rsidR="00000000" w:rsidRPr="00000000">
        <w:rPr>
          <w:rFonts w:ascii="Times New Roman" w:cs="Times New Roman" w:eastAsia="Times New Roman" w:hAnsi="Times New Roman"/>
          <w:sz w:val="24"/>
          <w:szCs w:val="24"/>
          <w:rtl w:val="0"/>
        </w:rPr>
        <w:t xml:space="preserve">. Scholars studying the </w:t>
      </w:r>
      <w:hyperlink r:id="rId36">
        <w:r w:rsidDel="00000000" w:rsidR="00000000" w:rsidRPr="00000000">
          <w:rPr>
            <w:rFonts w:ascii="Times New Roman" w:cs="Times New Roman" w:eastAsia="Times New Roman" w:hAnsi="Times New Roman"/>
            <w:color w:val="0000ff"/>
            <w:sz w:val="24"/>
            <w:szCs w:val="24"/>
            <w:u w:val="single"/>
            <w:rtl w:val="0"/>
          </w:rPr>
          <w:t xml:space="preserve">sociology of religion</w:t>
        </w:r>
      </w:hyperlink>
      <w:r w:rsidDel="00000000" w:rsidR="00000000" w:rsidRPr="00000000">
        <w:rPr>
          <w:rFonts w:ascii="Times New Roman" w:cs="Times New Roman" w:eastAsia="Times New Roman" w:hAnsi="Times New Roman"/>
          <w:sz w:val="24"/>
          <w:szCs w:val="24"/>
          <w:rtl w:val="0"/>
        </w:rPr>
        <w:t xml:space="preserve"> have almost unanimously adopted this term as a neutral alternative to the word </w:t>
      </w:r>
      <w:hyperlink r:id="rId37">
        <w:r w:rsidDel="00000000" w:rsidR="00000000" w:rsidRPr="00000000">
          <w:rPr>
            <w:rFonts w:ascii="Times New Roman" w:cs="Times New Roman" w:eastAsia="Times New Roman" w:hAnsi="Times New Roman"/>
            <w:i w:val="1"/>
            <w:color w:val="0000ff"/>
            <w:sz w:val="24"/>
            <w:szCs w:val="24"/>
            <w:u w:val="single"/>
            <w:rtl w:val="0"/>
          </w:rPr>
          <w:t xml:space="preserve">cult</w:t>
        </w:r>
      </w:hyperlink>
      <w:r w:rsidDel="00000000" w:rsidR="00000000" w:rsidRPr="00000000">
        <w:rPr>
          <w:rFonts w:ascii="Times New Roman" w:cs="Times New Roman" w:eastAsia="Times New Roman" w:hAnsi="Times New Roman"/>
          <w:sz w:val="24"/>
          <w:szCs w:val="24"/>
          <w:rtl w:val="0"/>
        </w:rPr>
        <w:t xml:space="preserve">, which is often considered derogatory.</w:t>
      </w:r>
      <w:hyperlink r:id="rId38">
        <w:r w:rsidDel="00000000" w:rsidR="00000000" w:rsidRPr="00000000">
          <w:rPr>
            <w:rFonts w:ascii="Times New Roman" w:cs="Times New Roman" w:eastAsia="Times New Roman" w:hAnsi="Times New Roman"/>
            <w:color w:val="0000ff"/>
            <w:sz w:val="24"/>
            <w:szCs w:val="24"/>
            <w:u w:val="single"/>
            <w:vertAlign w:val="superscript"/>
            <w:rtl w:val="0"/>
          </w:rPr>
          <w:t xml:space="preserve">[1]</w:t>
        </w:r>
      </w:hyperlink>
      <w:hyperlink r:id="rId39">
        <w:r w:rsidDel="00000000" w:rsidR="00000000" w:rsidRPr="00000000">
          <w:rPr>
            <w:rFonts w:ascii="Times New Roman" w:cs="Times New Roman" w:eastAsia="Times New Roman" w:hAnsi="Times New Roman"/>
            <w:sz w:val="24"/>
            <w:szCs w:val="24"/>
            <w:rtl w:val="0"/>
          </w:rPr>
          <w:t xml:space="preserve">[2]</w:t>
        </w:r>
      </w:hyperlink>
      <w:r w:rsidDel="00000000" w:rsidR="00000000" w:rsidRPr="00000000">
        <w:rPr>
          <w:rFonts w:ascii="Times New Roman" w:cs="Times New Roman" w:eastAsia="Times New Roman" w:hAnsi="Times New Roman"/>
          <w:sz w:val="24"/>
          <w:szCs w:val="24"/>
          <w:rtl w:val="0"/>
        </w:rPr>
        <w:t xml:space="preserve"> Scholars continue to try to reach definitions and define boundaries.</w:t>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Execute on world creation are the sect of human antropological continuum from the tribunal community of global world clergy for sect continuum of affiliations with buisness vocations  human life endeavors </w:t>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spacing w:after="144"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color w:val="000000"/>
          <w:sz w:val="29"/>
          <w:szCs w:val="29"/>
          <w:rtl w:val="0"/>
        </w:rPr>
        <w:t xml:space="preserve">Communitarian philosophy [good society]</w:t>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spacing w:after="120" w:before="96"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color w:val="000000"/>
          <w:sz w:val="20"/>
          <w:szCs w:val="20"/>
          <w:rtl w:val="0"/>
        </w:rPr>
        <w:t xml:space="preserve">Communitarianism in philosophy, like other schools of thought in contemporary political philosophy can be defined by its response to Communitarians criticize the image Rawls presents of humans as atomistic individuals, and stress that individuals who are well-integrated into communities are better able to reason and act in responsible ways than isolated individuals, but add that if social pressure to conform rises to high levels, it will undermine the individual self. Communitarians uphold the importance of the social realm, and communities in particular, though they differ in the extent to which their conceptions are attentive to liberty and individual rights. Even with these general similarities, communitarians, like members of many other schools of thought, differ considerably from one another. There are several distinct (and at times wildly divergent) schools of communitarian thought: academic communitarianism, authoritarian communitarianism (sometimes called Asian or East Asian communitarianism) and responsive communitarianism.</w:t>
      </w: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b w:val="0"/>
          <w:i w:val="0"/>
          <w:smallCaps w:val="0"/>
          <w:strike w:val="0"/>
          <w:color w:val="000000"/>
          <w:sz w:val="22"/>
          <w:szCs w:val="22"/>
          <w:u w:val="none"/>
          <w:shd w:fill="auto" w:val="clear"/>
          <w:vertAlign w:val="baseline"/>
        </w:rPr>
      </w:pPr>
      <w:hyperlink r:id="rId40">
        <w:r w:rsidDel="00000000" w:rsidR="00000000" w:rsidRPr="00000000">
          <w:rPr>
            <w:rFonts w:ascii="Times New Roman" w:cs="Times New Roman" w:eastAsia="Times New Roman" w:hAnsi="Times New Roman"/>
            <w:color w:val="0000ff"/>
            <w:sz w:val="24"/>
            <w:szCs w:val="24"/>
            <w:u w:val="single"/>
            <w:vertAlign w:val="superscript"/>
            <w:rtl w:val="0"/>
          </w:rPr>
          <w:t xml:space="preserve">[3]</w:t>
        </w:r>
      </w:hyperlink>
      <w:r w:rsidDel="00000000" w:rsidR="00000000" w:rsidRPr="00000000">
        <w:rPr>
          <w:rFonts w:ascii="Times New Roman" w:cs="Times New Roman" w:eastAsia="Times New Roman" w:hAnsi="Times New Roman"/>
          <w:color w:val="0000ff"/>
          <w:sz w:val="24"/>
          <w:szCs w:val="24"/>
          <w:u w:val="single"/>
          <w:vertAlign w:val="superscript"/>
          <w:rtl w:val="0"/>
        </w:rPr>
        <w:t xml:space="preserve"> </w:t>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 NRM may be one of a wide range of movements ranging from those with loose affiliations based on novel approaches to </w:t>
      </w:r>
      <w:hyperlink r:id="rId41">
        <w:r w:rsidDel="00000000" w:rsidR="00000000" w:rsidRPr="00000000">
          <w:rPr>
            <w:rFonts w:ascii="Times New Roman" w:cs="Times New Roman" w:eastAsia="Times New Roman" w:hAnsi="Times New Roman"/>
            <w:color w:val="0000ff"/>
            <w:sz w:val="24"/>
            <w:szCs w:val="24"/>
            <w:u w:val="single"/>
            <w:rtl w:val="0"/>
          </w:rPr>
          <w:t xml:space="preserve">spirituality</w:t>
        </w:r>
      </w:hyperlink>
      <w:r w:rsidDel="00000000" w:rsidR="00000000" w:rsidRPr="00000000">
        <w:rPr>
          <w:rFonts w:ascii="Times New Roman" w:cs="Times New Roman" w:eastAsia="Times New Roman" w:hAnsi="Times New Roman"/>
          <w:sz w:val="24"/>
          <w:szCs w:val="24"/>
          <w:rtl w:val="0"/>
        </w:rPr>
        <w:t xml:space="preserve"> or </w:t>
      </w:r>
      <w:hyperlink r:id="rId42">
        <w:r w:rsidDel="00000000" w:rsidR="00000000" w:rsidRPr="00000000">
          <w:rPr>
            <w:rFonts w:ascii="Times New Roman" w:cs="Times New Roman" w:eastAsia="Times New Roman" w:hAnsi="Times New Roman"/>
            <w:color w:val="0000ff"/>
            <w:sz w:val="24"/>
            <w:szCs w:val="24"/>
            <w:u w:val="single"/>
            <w:rtl w:val="0"/>
          </w:rPr>
          <w:t xml:space="preserve">religion</w:t>
        </w:r>
      </w:hyperlink>
      <w:r w:rsidDel="00000000" w:rsidR="00000000" w:rsidRPr="00000000">
        <w:rPr>
          <w:rFonts w:ascii="Times New Roman" w:cs="Times New Roman" w:eastAsia="Times New Roman" w:hAnsi="Times New Roman"/>
          <w:sz w:val="24"/>
          <w:szCs w:val="24"/>
          <w:rtl w:val="0"/>
        </w:rPr>
        <w:t xml:space="preserve"> to </w:t>
      </w:r>
      <w:hyperlink r:id="rId43">
        <w:r w:rsidDel="00000000" w:rsidR="00000000" w:rsidRPr="00000000">
          <w:rPr>
            <w:rFonts w:ascii="Times New Roman" w:cs="Times New Roman" w:eastAsia="Times New Roman" w:hAnsi="Times New Roman"/>
            <w:color w:val="0000ff"/>
            <w:sz w:val="24"/>
            <w:szCs w:val="24"/>
            <w:u w:val="single"/>
            <w:rtl w:val="0"/>
          </w:rPr>
          <w:t xml:space="preserve">communitarian</w:t>
        </w:r>
      </w:hyperlink>
      <w:r w:rsidDel="00000000" w:rsidR="00000000" w:rsidRPr="00000000">
        <w:rPr>
          <w:rFonts w:ascii="Times New Roman" w:cs="Times New Roman" w:eastAsia="Times New Roman" w:hAnsi="Times New Roman"/>
          <w:sz w:val="24"/>
          <w:szCs w:val="24"/>
          <w:rtl w:val="0"/>
        </w:rPr>
        <w:t xml:space="preserve"> enterprises that demand a considerable amount of group conformity and a social identity that </w:t>
      </w:r>
      <w:hyperlink r:id="rId44">
        <w:r w:rsidDel="00000000" w:rsidR="00000000" w:rsidRPr="00000000">
          <w:rPr>
            <w:rFonts w:ascii="Times New Roman" w:cs="Times New Roman" w:eastAsia="Times New Roman" w:hAnsi="Times New Roman"/>
            <w:color w:val="0000ff"/>
            <w:sz w:val="24"/>
            <w:szCs w:val="24"/>
            <w:u w:val="single"/>
            <w:rtl w:val="0"/>
          </w:rPr>
          <w:t xml:space="preserve">separates</w:t>
        </w:r>
      </w:hyperlink>
      <w:r w:rsidDel="00000000" w:rsidR="00000000" w:rsidRPr="00000000">
        <w:rPr>
          <w:rFonts w:ascii="Times New Roman" w:cs="Times New Roman" w:eastAsia="Times New Roman" w:hAnsi="Times New Roman"/>
          <w:sz w:val="24"/>
          <w:szCs w:val="24"/>
          <w:rtl w:val="0"/>
        </w:rPr>
        <w:t xml:space="preserve"> their adherents from </w:t>
      </w:r>
      <w:hyperlink r:id="rId45">
        <w:r w:rsidDel="00000000" w:rsidR="00000000" w:rsidRPr="00000000">
          <w:rPr>
            <w:rFonts w:ascii="Times New Roman" w:cs="Times New Roman" w:eastAsia="Times New Roman" w:hAnsi="Times New Roman"/>
            <w:color w:val="0000ff"/>
            <w:sz w:val="24"/>
            <w:szCs w:val="24"/>
            <w:u w:val="single"/>
            <w:rtl w:val="0"/>
          </w:rPr>
          <w:t xml:space="preserve">mainstream</w:t>
        </w:r>
      </w:hyperlink>
      <w:r w:rsidDel="00000000" w:rsidR="00000000" w:rsidRPr="00000000">
        <w:rPr>
          <w:rFonts w:ascii="Times New Roman" w:cs="Times New Roman" w:eastAsia="Times New Roman" w:hAnsi="Times New Roman"/>
          <w:sz w:val="24"/>
          <w:szCs w:val="24"/>
          <w:rtl w:val="0"/>
        </w:rPr>
        <w:t xml:space="preserve"> society. Use of the term NRM is not universally accepted among the groups to which it is applied.</w:t>
      </w:r>
      <w:hyperlink r:id="rId46">
        <w:r w:rsidDel="00000000" w:rsidR="00000000" w:rsidRPr="00000000">
          <w:rPr>
            <w:rFonts w:ascii="Times New Roman" w:cs="Times New Roman" w:eastAsia="Times New Roman" w:hAnsi="Times New Roman"/>
            <w:color w:val="0000ff"/>
            <w:sz w:val="24"/>
            <w:szCs w:val="24"/>
            <w:u w:val="single"/>
            <w:vertAlign w:val="superscript"/>
            <w:rtl w:val="0"/>
          </w:rPr>
          <w:t xml:space="preserve">[4]</w:t>
        </w:r>
      </w:hyperlink>
      <w:r w:rsidDel="00000000" w:rsidR="00000000" w:rsidRPr="00000000">
        <w:rPr>
          <w:rFonts w:ascii="Times New Roman" w:cs="Times New Roman" w:eastAsia="Times New Roman" w:hAnsi="Times New Roman"/>
          <w:sz w:val="24"/>
          <w:szCs w:val="24"/>
          <w:rtl w:val="0"/>
        </w:rPr>
        <w:t xml:space="preserve"> Scholars have estimated that NRM's now number in the tens of thousands world-wide, with most in Asia and Africa. Most have only a few members, some have thousands, and only very few have more than a million.</w:t>
      </w:r>
      <w:hyperlink r:id="rId47">
        <w:r w:rsidDel="00000000" w:rsidR="00000000" w:rsidRPr="00000000">
          <w:rPr>
            <w:rFonts w:ascii="Times New Roman" w:cs="Times New Roman" w:eastAsia="Times New Roman" w:hAnsi="Times New Roman"/>
            <w:color w:val="0000ff"/>
            <w:sz w:val="24"/>
            <w:szCs w:val="24"/>
            <w:u w:val="single"/>
            <w:vertAlign w:val="superscript"/>
            <w:rtl w:val="0"/>
          </w:rPr>
          <w:t xml:space="preserve">[5]</w:t>
        </w:r>
      </w:hyperlink>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36"/>
          <w:szCs w:val="36"/>
          <w:rtl w:val="0"/>
        </w:rPr>
        <w:t xml:space="preserve">Contents</w:t>
      </w: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ind w:firstLine="72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ind w:firstLine="72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tabs>
          <w:tab w:val="left" w:pos="3120"/>
        </w:tabs>
        <w:rPr/>
      </w:pPr>
      <w:r w:rsidDel="00000000" w:rsidR="00000000" w:rsidRPr="00000000">
        <w:rPr>
          <w:rtl w:val="0"/>
        </w:rPr>
        <w:tab/>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tabs>
          <w:tab w:val="left" w:pos="3165"/>
        </w:tabs>
        <w:rPr/>
      </w:pPr>
      <w:r w:rsidDel="00000000" w:rsidR="00000000" w:rsidRPr="00000000">
        <w:rPr>
          <w:rtl w:val="0"/>
        </w:rPr>
        <w:tab/>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tabs>
          <w:tab w:val="left" w:pos="3165"/>
        </w:tabs>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tabs>
          <w:tab w:val="left" w:pos="3165"/>
        </w:tabs>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tabs>
          <w:tab w:val="left" w:pos="3165"/>
        </w:tabs>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tabs>
          <w:tab w:val="left" w:pos="3165"/>
        </w:tabs>
        <w:rPr/>
      </w:pP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B2">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Chapter 33Professional To impliment most best Organizations race for innovative Team in methodical best practices of world orthodox traditional,  Communication of practice to fullfill World and Conference of Social Enterprise networks</w:t>
        <w:br w:type="textWrapping"/>
        <w:br w:type="textWrapping"/>
        <w:t xml:space="preserve">Publication details</w:t>
      </w: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Professional Communication and Team Collaboration.</w:t>
        <w:br w:type="textWrapping"/>
        <w:br w:type="textWrapping"/>
        <w:t xml:space="preserve">Publication Details: </w:t>
      </w:r>
    </w:p>
    <w:p w:rsidR="00000000" w:rsidDel="00000000" w:rsidP="00000000" w:rsidRDefault="00000000" w:rsidRPr="00000000" w14:paraId="000000B4">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5">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“The world enterprise architecture”: </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‘the twelve apostles -Moses- Five gospels’.</w:t>
      </w:r>
    </w:p>
    <w:p w:rsidR="00000000" w:rsidDel="00000000" w:rsidP="00000000" w:rsidRDefault="00000000" w:rsidRPr="00000000" w14:paraId="000000B7">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8">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2576691" cy="1073255"/>
            <wp:effectExtent b="0" l="0" r="0" t="0"/>
            <wp:docPr id="30" name="image28.jpg"/>
            <a:graphic>
              <a:graphicData uri="http://schemas.openxmlformats.org/drawingml/2006/picture">
                <pic:pic>
                  <pic:nvPicPr>
                    <pic:cNvPr id="0" name="image28.jpg"/>
                    <pic:cNvPicPr preferRelativeResize="0"/>
                  </pic:nvPicPr>
                  <pic:blipFill>
                    <a:blip r:embed="rId48"/>
                    <a:srcRect b="0" l="0" r="0" t="0"/>
                    <a:stretch>
                      <a:fillRect/>
                    </a:stretch>
                  </pic:blipFill>
                  <pic:spPr>
                    <a:xfrm>
                      <a:off x="0" y="0"/>
                      <a:ext cx="2576691" cy="1073255"/>
                    </a:xfrm>
                    <a:prstGeom prst="rect"/>
                    <a:ln/>
                  </pic:spPr>
                </pic:pic>
              </a:graphicData>
            </a:graphic>
          </wp:inline>
        </w:drawing>
      </w:r>
      <w:r w:rsidDel="00000000" w:rsidR="00000000" w:rsidRPr="00000000">
        <w:rPr>
          <w:rtl w:val="0"/>
        </w:rPr>
        <w:t xml:space="preserve">.</w:t>
        <w:br w:type="textWrapping"/>
        <w:br w:type="textWrapping"/>
        <w:t xml:space="preserve">Background:  LIFE IDEOLOGY OF COGNITIVE HUMAN ENTERPRISE ARCHITECTURE</w:t>
      </w:r>
      <w:r w:rsidDel="00000000" w:rsidR="00000000" w:rsidRPr="00000000">
        <w:rPr>
          <w:rtl w:val="0"/>
        </w:rPr>
      </w:r>
    </w:p>
    <w:p w:rsidR="00000000" w:rsidDel="00000000" w:rsidP="00000000" w:rsidRDefault="00000000" w:rsidRPr="00000000" w14:paraId="000000B9">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MENU OF LIFE IDEOLOGY (mechanology of civilization). </w:t>
      </w:r>
      <w:r w:rsidDel="00000000" w:rsidR="00000000" w:rsidRPr="00000000">
        <w:rPr>
          <w:rtl w:val="0"/>
        </w:rPr>
      </w:r>
    </w:p>
    <w:p w:rsidR="00000000" w:rsidDel="00000000" w:rsidP="00000000" w:rsidRDefault="00000000" w:rsidRPr="00000000" w14:paraId="000000BA">
      <w:pPr>
        <w:rPr/>
      </w:pPr>
      <w:r w:rsidDel="00000000" w:rsidR="00000000" w:rsidRPr="00000000">
        <w:rPr>
          <w:rtl w:val="0"/>
        </w:rPr>
        <w:br w:type="textWrapping"/>
        <w:t xml:space="preserve">In today’s social enterprise system architecture , delivery processes involve numerous interfaces and policy handoffs among the multiple social denominations of archaic standards are practitioners from  the mystic tradition with varying levels of educational and occupational training methods. During the course of a 4-day convention ‘congregations representative and team may interact with 50 different employees, including physicians, nurses, technicians, and others. Effective clinical practice thus involves many instances where critical information must be accurately communicated. Team collaboration is essential. When practitioners of the vocational tradition professionals are not communicating effectively, client safety is at risk for several reasons: lack of critical information, misinterpretation of information, unclear orders over the telephone, and overlooked changes in status.1</w:t>
        <w:br w:type="textWrapping"/>
        <w:br w:type="textWrapping"/>
        <w:t xml:space="preserve">Lack of communication in lifes social enterprise creates situations where errors in the lifes dynamic social paradism of world infrastructure can occur and the treatment to cure are the valued property of qauntified consciousness of human algorythm in anthropic mankind obtained through the tree of life's primordial connection with the human impetus of human ecological methodologic function .</w:t>
      </w:r>
    </w:p>
    <w:p w:rsidR="00000000" w:rsidDel="00000000" w:rsidP="00000000" w:rsidRDefault="00000000" w:rsidRPr="00000000" w14:paraId="000000BB">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 These errors have the potential to cause severe injury or unexpected patient death from unorthodox ecological stratedgy of life collective generic/hereditary exsistence of simpleness principal and virtue in practice of social enterprise(stewardship) .</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 Errors in the exective hierarchy of a social enterprise ( collaboration of intellectual doctorine/ gospel in social enterprise sector  , especially those caused by a failure to communicate, are a pervasive problem in today’s organizations. </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According to the Joint Commission (formerly the Joint Commission on Accreditation of Healthcare Organizations, JCHAO), if medical errors appeared on the world fundemental foundation for demographic Statistic’s list of the top 10 causes of death in the United States, they would rank a catastrophy ahead of accidents, diabetes, and Alzheimer’s disease, as well as AIDS, breast cancer, and gunshot wounds. report, To Err Is Human: Building a more secure and tangible tradition of social enterprise System,that could be known of it’s properties to   revealed that between 44,000 and 98,000 people die every year in U.S. hospitals because of medical errors.2 Even more disturbing, communication failures are the leading root cause of the sentinel events reported to the Joint Commission from 1995 to 2004. More specifically, the Joint Commission cites communication failures as the leading root cause for medication errors, delays in treatment, and wrong-site surgeries, as well as the second most frequently cited root cause for operative and postoperative events and fatal falls.1</w:t>
        <w:br w:type="textWrapping"/>
        <w:br w:type="textWrapping"/>
        <w:t xml:space="preserve">Traditional education orientation emphasizes the importance of error-free practice, utilizing intense training dicipline and peer pressure and to achieve adaptive naturalization of world perfection trends during process and developedment stages of life form growth to  functional natural intuitive consciousness, anatomic aphredesiac, ‘proffessional, expert, master, ‘ecological diversive mechanology, a conceptual virtual reality of life form design; implied to define characteristic profiles of covenant; to interface implimentation of methodology in direct life adaptive orientation and alighnment to social enterprise architecture of (hr) buisness industry (lifes cognitive ecological human enterprise) .  Errors are therefore perceived normatively as an expression of early failure. This is of a most profficiently efficient atmosphere that proceeds an environment that precludes the fair, open discussion of mistakes and corrective proceedures  required if organizational learning is to take place. In the early 1990s, Donald Berwick wrote about the free spoken word needing an open communication system instead to interpret the provisions of the communicative compilation for industrial manuscript/manifest in ettiquette of social class or education persona of (hr) capital that can be chosen or challenged to fit for the deserving implimentation to the specified field of industry specific  program techniques of orthodox stratedgic curricular planning and organization potencial alighnment in inheritance  buisness collaboration. from sector to sector and truth to truth of world anthologys life civilization,’ experiencing the more orthodox implimentation potencial (efficient-profficient) of the world ecological erogronomic relative and parralell creation ideology of social enterprise man, world, animal.  adverse events stemming from communication failures.3 More than a decade later, this concept still has profound implications on our method of social enterprise delivery of collaborations effects on  potencial artifacts in  civilization wholesome, pure , holy man, animal of creation hieroglyphic millenia of destiny which had no mechanology to define it”s cause , purpose , meaning  ,  . As such, this chapter will review the literature on the important role of communication and team collaboration in helping to reduce social errors and increase individual safety.</w:t>
      </w:r>
    </w:p>
    <w:p w:rsidR="00000000" w:rsidDel="00000000" w:rsidP="00000000" w:rsidRDefault="00000000" w:rsidRPr="00000000" w14:paraId="000000C4">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 RITUALS BASED SOCIAL EQUALIBRIUM ARE HUMAN DESIGHN ORIENTED  ALIGHNMENT OF THE LIFE VOCATIONAL BRANDS AND TRENDS, ‘THE SECURITY AND TRADITIONAL FOUNDATION OF COLLECTIVE WORLD SOCIAL ENTERPRISE</w:t>
      </w:r>
    </w:p>
    <w:p w:rsidR="00000000" w:rsidDel="00000000" w:rsidP="00000000" w:rsidRDefault="00000000" w:rsidRPr="00000000" w14:paraId="000000C6">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114300" distT="114300" distL="114300" distR="114300">
            <wp:extent cx="5220454" cy="3791391"/>
            <wp:effectExtent b="0" l="0" r="0" t="0"/>
            <wp:docPr id="25" name="image21.jpg"/>
            <a:graphic>
              <a:graphicData uri="http://schemas.openxmlformats.org/drawingml/2006/picture">
                <pic:pic>
                  <pic:nvPicPr>
                    <pic:cNvPr id="0" name="image21.jpg"/>
                    <pic:cNvPicPr preferRelativeResize="0"/>
                  </pic:nvPicPr>
                  <pic:blipFill>
                    <a:blip r:embed="rId49"/>
                    <a:srcRect b="0" l="0" r="0" t="0"/>
                    <a:stretch>
                      <a:fillRect/>
                    </a:stretch>
                  </pic:blipFill>
                  <pic:spPr>
                    <a:xfrm>
                      <a:off x="0" y="0"/>
                      <a:ext cx="5220454" cy="3791391"/>
                    </a:xfrm>
                    <a:prstGeom prst="rect"/>
                    <a:ln/>
                  </pic:spPr>
                </pic:pic>
              </a:graphicData>
            </a:graphic>
          </wp:inline>
        </w:drawing>
      </w:r>
      <w:r w:rsidDel="00000000" w:rsidR="00000000" w:rsidRPr="00000000">
        <w:rPr>
          <w:rtl w:val="0"/>
        </w:rPr>
        <w:br w:type="textWrapping"/>
        <w:br w:type="textWrapping"/>
        <w:t xml:space="preserve">Research Evidence</w:t>
        <w:br w:type="textWrapping"/>
        <w:t xml:space="preserve">They are the world social aphredesiac of man ; fraternity , brotherhood , congregation , and organizational architecture {hierarchy} mechanology of organization; anthropology, cultural principals, life vocations. cononical social mechanology of man enterprise architecture</w:t>
        <w:br w:type="textWrapping"/>
        <w:t xml:space="preserve"> “the imparting cognitive human self sustainance initiative, “implimentation monad architecture for the interchange of thoughts”, opinions, or information by speech, writing, or signs.” It is important to consider that communication is not just verbal in form. One study states that 93 percent of communication is more affected by body language, attitude, and tone, in the new testament training practices leaving only 7 percent of the meaning and intent based on the actual words said. Whereas the spoken words contain the crucial content, their meaning can be influenced by the style of delivery, which includes the way speakers stand, speak, and look at a person.1 However, critical information is often transmitted via handwritten notes, e-mails, or text messages, which can lead to serious consequences if there is miscommunication.</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EDIT</w:t>
      </w:r>
    </w:p>
    <w:p w:rsidR="00000000" w:rsidDel="00000000" w:rsidP="00000000" w:rsidRDefault="00000000" w:rsidRPr="00000000" w14:paraId="000000CB">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Architecture for collaboration technology implimentation/effect.</w:t>
        <w:br w:type="textWrapping"/>
        <w:br w:type="textWrapping"/>
        <w:t xml:space="preserve">Collaboration in socialethic is defined as social work proffesionals professionals assuming complementary roles and cooperatively working together, sharing responsibility for problem-solving and making decisions to formulate and carry out plans for individual curriculum .5, 6 Collaboration between economists, ministers, and other  professionals increases the magnitude of the information carried out through the anthropologic hierarchy of the (hr) industry ‘stimulus of life purpose cause and meaning (self sustainance) unity of team members belonging and identity to the practices of world millenia’ awareness of each others’ type of knowledge and skills, leading to continued improvement in decisionmaking.7</w:t>
        <w:br w:type="textWrapping"/>
        <w:br w:type="textWrapping"/>
        <w:t xml:space="preserve">Effective teams are characterized by trust, respect, and the moral intuitive purpose of calling to the life work of collaboration. Deming is one of the greatest proponents of teamwork. Teamwork, he believes, is endemic to a system in which all employees are working for the good of a goal, who have the tennant of the common aim in that sector of the enterprise, and who work together to achieve that aim. When considering a teamwork model in the alighnment hierarchy of human reasources ,  “Enterprise Architecture “.</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Collaboration of the diedic-triadic static virtual reality of creations selfsustainance world dynamic naturalization of mans cultural control of life millenia, ‘ cognitive lifeform world enterprise architecture: linguistic, vocational brand trend  : physical , psycological , mental , anatomic</w:t>
        <w:br w:type="textWrapping"/>
        <w:br w:type="textWrapping"/>
        <w:t xml:space="preserve">Background</w:t>
        <w:br w:type="textWrapping"/>
        <w:t xml:space="preserve">In today’s industry social services system advocacy , delivery processes involve numerous geographic interfaces and individual handoffs among world censuses care practitioners with varying levels of educational and occupational training. But essentially world profficient During the course of a 7 day demographic leadership course {survey and analysis}, a subject may interact with 50 different clients, including physicians, nurses, technicians, and others. Effective cononical tenent practices thus involves many instances where critical information must be accurately managed/communicated. Collaboration infrastructure is essential. When care personelle professionals are not communicating effectively of social services enterprise,extreme and epic client safety is at risk for several reasons: lack of critical information, misinterpretation of proceedure, unclear orders through misinterpretation, and overlooked aspects in creations translation of universal standards alters the design challenges and revelation in tradition of vocational practices and exercises.</w:t>
        <w:br w:type="textWrapping"/>
        <w:br w:type="textWrapping"/>
        <w:t xml:space="preserve">Lack of communication creates situations where medical errors can occur. These errors have the potential to cause severe injury or unexpected patient death. Medical errors, especially those caused by a failure to communicate, are a pervasive problem in today’s health care organizations. According to the Joint Commission (formerly the Joint Commission on Accreditation of Healthcare Organizations, JCHAO), if medical errors appeared on the National Center for Health Statistic’s list of the top 10 causes of death in the United States, they would rank number 5—ahead of accidents, diabetes, and Alzheimer’s disease, as well as AIDS, breast cancer, and gunshot wounds.1 The 1999 Institute of Medicine (IOM) report, To Err Is Human: Building a Safer Health System, revealed that between 44,000 and 98,000 people die every year in U.S. hospitals because of medical errors.2 Even more disturbing, communication failures are the leading root cause of the sentinel events reported to the Joint Commission from 1995 to 2004. More specifically, the Joint Commission cites communication failures as the leading root cause for , delays in treatment, and wrong-site surgeries, as well as the second most frequently cited root cause for operative and postoperative events and fatal falls.1</w:t>
        <w:br w:type="textWrapping"/>
        <w:br w:type="textWrapping"/>
        <w:t xml:space="preserve">Traditional stewardship emphasizes the importance of error-free practice, utilizing intense peer pressure to achieve perfection during both consultant analysis and alighnment to the authentic and traditional methodology of planning success to  learning  . Errors are therefore perceived normatively as an expression of failure. This atmosphere creates a life environment essentials and nessesitys  that precludes the fair, open discussion of hieroglyphic dual image world prodigy where manifestation of psuedoscience proceeds earths binary aphredesiac nastalgia of lifeform creation theory; world via trilogy of life tennants, ‘required if organizational learning is to take place. In the early  wrote about students needing an open communication system instead of experiencing adverse events stemming from the communication failures of lifes new and old tradition methodologys of civilization.3 More than a decade later, this concept still has profound implications on our health care delivery protocol; the ability to fullfill the position of life to obtain the codex methodology of natural reasources and power  of the manuscript . As such, this chapter will review the literature on the important role of communication and team collaboration in helping to  errors and increase patient safety.</w:t>
        <w:br w:type="textWrapping"/>
        <w:br w:type="textWrapping"/>
        <w:t xml:space="preserve">Research Evidence</w:t>
        <w:br w:type="textWrapping"/>
        <w:t xml:space="preserve">What Are Communication and Team Collaboration?</w:t>
        <w:br w:type="textWrapping"/>
        <w:t xml:space="preserve">Webster’s Dictionary defines communication as “the imparting or interchange of thoughts, opinions, or information by speech, writing, or signs.” It is important to consider that communication is not just verbal in form. One study states that 93 percent of communication is more affected by body language, attitude, and tone, leaving only 7 percent of the meaning and intent based on the actual words said.4 Whereas the spoken words contain the crucial content, their meaning can be influenced by the style of delivery, which includes the way speakers stand, speak, and look at a person.1 However, critical information is often transmitted via handwritten notes, e-mails, or text messages, which can lead to serious consequences if there is miscommunication.</w:t>
        <w:br w:type="textWrapping"/>
        <w:br w:type="textWrapping"/>
        <w:t xml:space="preserve">Collaboration in health care is defined as health care professionals assuming complementary roles and cooperatively working together, sharing responsibility for problem-solving and making decisions to formulate and carry out plans for patient care.5, 6 Collaboration between physicians, nurses, and other health care professionals increases team members’ awareness of each others’ type of knowledge and skills, leading to continued improvement in decisionmaking.7</w:t>
        <w:br w:type="textWrapping"/>
        <w:br w:type="textWrapping"/>
        <w:t xml:space="preserve">Effective teams are characterized by trust, respect, and collaboration. Deming8 is one of the greatest proponents of teamwork. Teamwork, he believes, is endemic to a system in which all employees are working for the good of a goal, who have a common aim, and who work together to achieve that aim. When considering a teamwork model in</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D1">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2">
      <w:pPr>
        <w:rPr/>
      </w:pPr>
      <w:r w:rsidDel="00000000" w:rsidR="00000000" w:rsidRPr="00000000">
        <w:rPr/>
        <w:drawing>
          <wp:inline distB="114300" distT="114300" distL="114300" distR="114300">
            <wp:extent cx="863271" cy="1271574"/>
            <wp:effectExtent b="0" l="0" r="0" t="0"/>
            <wp:docPr id="16" name="image3.jpg"/>
            <a:graphic>
              <a:graphicData uri="http://schemas.openxmlformats.org/drawingml/2006/picture">
                <pic:pic>
                  <pic:nvPicPr>
                    <pic:cNvPr id="0" name="image3.jpg"/>
                    <pic:cNvPicPr preferRelativeResize="0"/>
                  </pic:nvPicPr>
                  <pic:blipFill>
                    <a:blip r:embed="rId50"/>
                    <a:srcRect b="0" l="1345" r="1345" t="0"/>
                    <a:stretch>
                      <a:fillRect/>
                    </a:stretch>
                  </pic:blipFill>
                  <pic:spPr>
                    <a:xfrm>
                      <a:off x="0" y="0"/>
                      <a:ext cx="863271" cy="1271574"/>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5">
      <w:pPr>
        <w:pStyle w:val="Title"/>
        <w:rPr/>
      </w:pPr>
      <w:bookmarkStart w:colFirst="0" w:colLast="0" w:name="_vjfvv15705bc" w:id="1"/>
      <w:bookmarkEnd w:id="1"/>
      <w:r w:rsidDel="00000000" w:rsidR="00000000" w:rsidRPr="00000000">
        <w:rPr>
          <w:rtl w:val="0"/>
        </w:rPr>
        <w:t xml:space="preserve">NewCity triangulation data</w:t>
      </w:r>
    </w:p>
    <w:p w:rsidR="00000000" w:rsidDel="00000000" w:rsidP="00000000" w:rsidRDefault="00000000" w:rsidRPr="00000000" w14:paraId="000000D6">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Legend of life desighn</w:t>
      </w:r>
    </w:p>
    <w:p w:rsidR="00000000" w:rsidDel="00000000" w:rsidP="00000000" w:rsidRDefault="00000000" w:rsidRPr="00000000" w14:paraId="000000D8">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9">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Dualimage driven impetus of world /cononicle meaning, purpose and cause of the primary exercises and practices in the tutelage of the cononicle world primary concept of sociality through philosiphic studies in the balanced inertia of life‘ world authentication for topology of the statutory human erogronomic reasource of anthropic mitigation data diversity life  information are to be carried over the cononicle network protocols of anthopologys neural/ organic binary network evolution in modernday creations algorhythm of life form and life origin in orthodox compliance to fundamental foundations world life forwarth comings of prophecys manifestations and salvations coordinate to life Paradox.</w:t>
      </w:r>
      <w:r w:rsidDel="00000000" w:rsidR="00000000" w:rsidRPr="00000000">
        <w:rPr>
          <w:rtl w:val="0"/>
        </w:rPr>
      </w:r>
    </w:p>
    <w:p w:rsidR="00000000" w:rsidDel="00000000" w:rsidP="00000000" w:rsidRDefault="00000000" w:rsidRPr="00000000" w14:paraId="000000DA">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4410075" cy="1852613"/>
            <wp:effectExtent b="0" l="0" r="0" t="0"/>
            <wp:docPr id="29" name="image22.png"/>
            <a:graphic>
              <a:graphicData uri="http://schemas.openxmlformats.org/drawingml/2006/picture">
                <pic:pic>
                  <pic:nvPicPr>
                    <pic:cNvPr id="0" name="image22.png"/>
                    <pic:cNvPicPr preferRelativeResize="0"/>
                  </pic:nvPicPr>
                  <pic:blipFill>
                    <a:blip r:embed="rId51"/>
                    <a:srcRect b="2564" l="-1160" r="-1160" t="-2564"/>
                    <a:stretch>
                      <a:fillRect/>
                    </a:stretch>
                  </pic:blipFill>
                  <pic:spPr>
                    <a:xfrm>
                      <a:off x="0" y="0"/>
                      <a:ext cx="4410075" cy="1852613"/>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inner-external social enterprise endeer image world prodigy of creations universe, resources and instrumental alighnment eclipse of constant statutory provisions of the observatory(hengestone) in civilization to compile alighnment to methodology of social , mechanical , spiritual matrix, ‘of life parallel life ideology for construct of a virtual reality    facillitating psychic oracle and archeologic trade visions of canonical service world inherited decadents manuscripts . The Genesis of creations  algorithmic libedum and equalibrium constant to forsee future in planning for destiny of man basic essentials-nessesitys scale to harvest skillset guided through the prepared human psychological concious world diversity of life,’implementing the parrallel census self sustenance information/ Intel and states quo of man /machine of the mind and logical truth of the serrenity, salvation and manifest in the hope of oracles /gametheorys  natural mechanologys will preserve the hope of the united world social affairs trending out delagated house  the burden of old world practices to unleash moral probability constant of tradition to acheive max potenciality with collective social geographic synthesis,’in the Anthropologic communication linguistic and  statutory constant of ecological and cosmic  world interconnection to erogronomic theosiphic/spirituial junction and coordinates of the second and third party sector in cononical elite social precision, ‘world physical fundamental foundations physics and principals of statutory.</w:t>
      </w:r>
    </w:p>
    <w:p w:rsidR="00000000" w:rsidDel="00000000" w:rsidP="00000000" w:rsidRDefault="00000000" w:rsidRPr="00000000" w14:paraId="000000D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Recreated symbols hieroglyphic manuscripts please </w:t>
      </w:r>
    </w:p>
    <w:p w:rsidR="00000000" w:rsidDel="00000000" w:rsidP="00000000" w:rsidRDefault="00000000" w:rsidRPr="00000000" w14:paraId="000000DE">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114300" distT="114300" distL="114300" distR="114300">
            <wp:extent cx="4762500" cy="1557338"/>
            <wp:effectExtent b="0" l="0" r="0" t="0"/>
            <wp:docPr id="22" name="image20.jpg"/>
            <a:graphic>
              <a:graphicData uri="http://schemas.openxmlformats.org/drawingml/2006/picture">
                <pic:pic>
                  <pic:nvPicPr>
                    <pic:cNvPr id="0" name="image20.jpg"/>
                    <pic:cNvPicPr preferRelativeResize="0"/>
                  </pic:nvPicPr>
                  <pic:blipFill>
                    <a:blip r:embed="rId52"/>
                    <a:srcRect b="0" l="0" r="0" t="0"/>
                    <a:stretch>
                      <a:fillRect/>
                    </a:stretch>
                  </pic:blipFill>
                  <pic:spPr>
                    <a:xfrm>
                      <a:off x="0" y="0"/>
                      <a:ext cx="4762500" cy="1557338"/>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 The new testaments ontological transcripts in psuedo scientific world genesis of authentic creations encouraging providence through the work of spiritual goals of the intuition for lifes new world puzzle of the connonicle gospels ontological transcripts of logos venture, into ‘the mitigation of the worlds elemental principals underlying in the forms of lifes fundemental world virtues,’securing varification of the methodological intelligence of diverse ecological trades and brands to identify the lifes salvations sequencial-generic providence of unity in ethics of ecological world “fiduciarys”(economics, cultural society) evolving from origin of life to a relative parrallel sector of geographic world enterprise architectural coordinates of the celestrial exposition and celebration of value and qualitys in man of hieroglyphic world serrenity to new beggining of profficient social ethic emotions and are variable factor to implicating the coordinates of providence connecting survival and exsistence objectives, “marketplace ‘scenario’ in alighnment /placendo or inheritance of the cononicle gift of life methodological natural intuition  that interface with world diversive mechanologys/engineering of best intrest :Presbyterian, estoric Quantum ,Quram  spiritual world alignment to world map configuration of mistletoe /psuedo science , creations  Industry of reimaging the architecture mechanology led under the tuteledge of one creators practices (connotation) .Technology of parable reasources, and of life ondemand in cononicle gospel and in culturally popular economic and diversity topics applied into the  stratedgy ethics  or methods of the ancient decendance in their ascention of the topological compliance to the implemented geomenue of mechanologys life Anthropologic methodology in life virtual reality of the connected lifes divine-virtue in the cononicle gospel. Dual image world prodogy.</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Part 2.</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INHERITANCE, ARMEGGEDON, HUMAN REASOURCES AND CENSUSES FOR CIVILIZATION OF TOMMORROW. {youngsociety ln naturally inheritant employment curriculum/psuedoscientific pyramidsevolution of generations}.</w:t>
      </w:r>
    </w:p>
    <w:p w:rsidR="00000000" w:rsidDel="00000000" w:rsidP="00000000" w:rsidRDefault="00000000" w:rsidRPr="00000000" w14:paraId="000000E9">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Tribute to the inheritance of elite world  conciousness of censuses social ethic methodological revelation of process, developedment and growth evolve through virtual world  priveledge and opportunity to exercise customary tribute to earths magnificents of life manuscript and redeem the economic parity of opposite geographic poles relative to the socialethic life vocation of world  linguistics generic/hereditary life ideology of noble proffesions ,chronological events of pedogogal, inheritance of the cononicle ontology with witness to  archaic world instrument of functionality in unique anatomic charisma of human world prodigy via ecological, intercontinent, regiemen and nationality symbols as an exercise and practices for the geographic biological and anthropic sequencial hereditary and generic rituals of worlds life endeavor. and social ethic cononicle permission for mechanical adaptivity of algorithm of life vocations connection to the probability of lifes productive goals (unionjack) of trades contributing good to union of network .</w:t>
      </w:r>
    </w:p>
    <w:p w:rsidR="00000000" w:rsidDel="00000000" w:rsidP="00000000" w:rsidRDefault="00000000" w:rsidRPr="00000000" w14:paraId="000000EB">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Part 3.</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Render the laminate of new world image compilation ; By paradism of intergrated mind and the cause and effect of geographic life manifestation,’ the salvation as had interpret and restored methodologic regiemen of nexus in branch anthropology of providence to statutory science in stewardship enterprise sector topology, ‘mythologic ‘ mechanologys of architectural world fundemental foundation. Hightened stimulus of world enlightenedment unification’ with proof of results prelife preliminary translation for the parallel destinys in man's account to the belonging and identity of the valued life; the committment of his circumstances to render services; logistic providence of life, ‘implied of by developedment imprinted  in (his dna) generic order, censuses  geographic  implimentation nexus of lifes subsistence matrix, construct and desighn in innovative evolution straedgy of lifes world provisional essentials and nessesitys of ecological manifestation/ mechanology to justify poetically interpret countanance of mathematics  for varification to accuracy of psuedoscientific cosmological truth /and realitys of life cause and purpose of logos information infrastructure of world ‘forces and matter, archeaic networks in wonders of the worlds diversity principals of the comulative world lifeform instrument of character profiles and accessories;artifacts of life covenant profiles for triangulated observation to perfection and precision implimenting psuedoscience creiteria of atonomic theory in to map of geographic atlas is to the precision and perfection as human implicating the goals towards conquering the conflicts with the collective logistics of the covenant doctorine of ascentions; logistic traditions/revelations and are pride of inheritance benifit of man equity/ antiquity . interpretation for abstract providence in guidance and direction for life best practices exercise life character profile alighnment man , world , procreation oversier of  justice and insurance to the morally adaptive compliance of conduct to lifes enterprise architectures environmental intelligence force “unified sect topology” capitalist bugoisie; correct and orthodox artistic/aesthetic developedment methodology . Human Capital {creative arts} of lifes’ Enterprise Architecture.</w:t>
      </w:r>
    </w:p>
    <w:p w:rsidR="00000000" w:rsidDel="00000000" w:rsidP="00000000" w:rsidRDefault="00000000" w:rsidRPr="00000000" w14:paraId="000000F0">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1860698" cy="921600"/>
            <wp:effectExtent b="0" l="0" r="0" t="0"/>
            <wp:docPr id="3" name="image19.jpg"/>
            <a:graphic>
              <a:graphicData uri="http://schemas.openxmlformats.org/drawingml/2006/picture">
                <pic:pic>
                  <pic:nvPicPr>
                    <pic:cNvPr id="0" name="image19.jpg"/>
                    <pic:cNvPicPr preferRelativeResize="0"/>
                  </pic:nvPicPr>
                  <pic:blipFill>
                    <a:blip r:embed="rId53"/>
                    <a:srcRect b="16609" l="0" r="0" t="16609"/>
                    <a:stretch>
                      <a:fillRect/>
                    </a:stretch>
                  </pic:blipFill>
                  <pic:spPr>
                    <a:xfrm>
                      <a:off x="0" y="0"/>
                      <a:ext cx="1860698" cy="9216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3">
      <w:pPr>
        <w:pStyle w:val="Title"/>
        <w:rPr>
          <w:rFonts w:ascii="Arial" w:cs="Arial" w:eastAsia="Arial" w:hAnsi="Arial"/>
          <w:b w:val="0"/>
          <w:i w:val="0"/>
          <w:smallCaps w:val="0"/>
          <w:strike w:val="0"/>
          <w:color w:val="000000"/>
          <w:sz w:val="22"/>
          <w:szCs w:val="22"/>
          <w:u w:val="none"/>
          <w:shd w:fill="auto" w:val="clear"/>
          <w:vertAlign w:val="baseline"/>
        </w:rPr>
      </w:pPr>
      <w:bookmarkStart w:colFirst="0" w:colLast="0" w:name="_mkh9s4p5g5av" w:id="2"/>
      <w:bookmarkEnd w:id="2"/>
      <w:r w:rsidDel="00000000" w:rsidR="00000000" w:rsidRPr="00000000">
        <w:rPr>
          <w:rtl w:val="0"/>
        </w:rPr>
        <w:t xml:space="preserve"> Part 3</w:t>
      </w: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Testing : Anthropologic phoneomic Alphabet, Stratedgy, tactics / Censuses, humanitys essentials nessesitys  , Economics -infrastructure , anthropic networks - intel information, </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7">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5943600" cy="2971800"/>
            <wp:effectExtent b="0" l="0" r="0" t="0"/>
            <wp:docPr id="26" name="image24.jpg"/>
            <a:graphic>
              <a:graphicData uri="http://schemas.openxmlformats.org/drawingml/2006/picture">
                <pic:pic>
                  <pic:nvPicPr>
                    <pic:cNvPr id="0" name="image24.jpg"/>
                    <pic:cNvPicPr preferRelativeResize="0"/>
                  </pic:nvPicPr>
                  <pic:blipFill>
                    <a:blip r:embed="rId54"/>
                    <a:srcRect b="16602" l="0" r="0" t="16602"/>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Style w:val="Title"/>
        <w:rPr>
          <w:rFonts w:ascii="Arial" w:cs="Arial" w:eastAsia="Arial" w:hAnsi="Arial"/>
          <w:b w:val="0"/>
          <w:i w:val="0"/>
          <w:smallCaps w:val="0"/>
          <w:strike w:val="0"/>
          <w:color w:val="000000"/>
          <w:sz w:val="22"/>
          <w:szCs w:val="22"/>
          <w:u w:val="none"/>
          <w:shd w:fill="auto" w:val="clear"/>
          <w:vertAlign w:val="baseline"/>
        </w:rPr>
      </w:pPr>
      <w:bookmarkStart w:colFirst="0" w:colLast="0" w:name="_w974y2rfnvoo" w:id="3"/>
      <w:bookmarkEnd w:id="3"/>
      <w:r w:rsidDel="00000000" w:rsidR="00000000" w:rsidRPr="00000000">
        <w:rPr>
          <w:rtl w:val="0"/>
        </w:rPr>
        <w:t xml:space="preserve">Part .4</w:t>
      </w: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Our conclusion to the choreographic harmony established between the  operation of world designated unified balance theory and sequencial generic geographic ontology on the transition of life architecture methodical permissions and exercises as reasources to organize or create , build on the futuristic principals if not local and orthodox ones{pisti} eminating intelligence energy and forces of life power from the geneologic order of creations ecological binary architecture and synchronize the inheritance of the world unified collective scriptures information /intel establishes chronological connection with unified architectural methodology of world fundamental foundation on rituals defined from the manuscript of unified linguistic on social ethic  diversity in whole and complete’ uncensored cononicle administration recieved by believers in the moral constitution of life fundemental foundation of prophecy  where translation to the hierarchy from hieroglyphic personelle of natural law and ecological foodchain inspire the socialethic interactive experience of unified world sequencial-generic life manifestation. Creations constant of world .</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F">
      <w:pPr>
        <w:widowControl w:val="0"/>
        <w:spacing w:after="32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Lato" w:cs="Lato" w:eastAsia="Lato" w:hAnsi="Lato"/>
          <w:sz w:val="36"/>
          <w:szCs w:val="36"/>
          <w:rtl w:val="0"/>
        </w:rPr>
        <w:t xml:space="preserve">Gain back the insights of unity and so to stimulate the quality and values of world authentic form and authentic ethic methodology in the world life form , ‘primemeridian anthropic network economics or anthropic social ethic stimulus as inspiration goals and achievedments in the world benovelant peace effort in the socialethic covenant/ countanance of the worlds virtue ,pride and  glory. </w:t>
      </w:r>
      <w:r w:rsidDel="00000000" w:rsidR="00000000" w:rsidRPr="00000000">
        <w:rPr>
          <w:rtl w:val="0"/>
        </w:rPr>
      </w:r>
    </w:p>
    <w:p w:rsidR="00000000" w:rsidDel="00000000" w:rsidP="00000000" w:rsidRDefault="00000000" w:rsidRPr="00000000" w14:paraId="00000100">
      <w:pPr>
        <w:widowControl w:val="0"/>
        <w:spacing w:after="320" w:lineRule="auto"/>
        <w:rPr>
          <w:rFonts w:ascii="Lato" w:cs="Lato" w:eastAsia="Lato" w:hAnsi="Lato"/>
          <w:sz w:val="36"/>
          <w:szCs w:val="36"/>
        </w:rPr>
      </w:pPr>
      <w:r w:rsidDel="00000000" w:rsidR="00000000" w:rsidRPr="00000000">
        <w:rPr>
          <w:rFonts w:ascii="Lato" w:cs="Lato" w:eastAsia="Lato" w:hAnsi="Lato"/>
          <w:sz w:val="36"/>
          <w:szCs w:val="36"/>
          <w:rtl w:val="0"/>
        </w:rPr>
        <w:t xml:space="preserve">Allumini working to preserve the entitlements opportunitys and priveledges of the world revelations and innovative technology in the fields of Civilizations world mechanology and to represent the provoidence of life through the defined ways of this mystic life form principal.</w:t>
      </w:r>
    </w:p>
    <w:p w:rsidR="00000000" w:rsidDel="00000000" w:rsidP="00000000" w:rsidRDefault="00000000" w:rsidRPr="00000000" w14:paraId="00000101">
      <w:pPr>
        <w:widowControl w:val="0"/>
        <w:spacing w:after="32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2">
      <w:pPr>
        <w:widowControl w:val="0"/>
        <w:spacing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3">
      <w:pPr>
        <w:widowControl w:val="0"/>
        <w:spacing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4">
      <w:pPr>
        <w:widowControl w:val="0"/>
        <w:spacing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aleway" w:cs="Raleway" w:eastAsia="Raleway" w:hAnsi="Raleway"/>
          <w:b w:val="1"/>
          <w:sz w:val="60"/>
          <w:szCs w:val="60"/>
          <w:rtl w:val="0"/>
        </w:rPr>
        <w:t xml:space="preserve">The world relative triangulation system process</w:t>
      </w:r>
      <w:r w:rsidDel="00000000" w:rsidR="00000000" w:rsidRPr="00000000">
        <w:rPr>
          <w:rtl w:val="0"/>
        </w:rPr>
      </w:r>
    </w:p>
    <w:p w:rsidR="00000000" w:rsidDel="00000000" w:rsidP="00000000" w:rsidRDefault="00000000" w:rsidRPr="00000000" w14:paraId="00000105">
      <w:pPr>
        <w:widowControl w:val="0"/>
        <w:spacing w:after="320" w:lineRule="auto"/>
        <w:rPr>
          <w:rFonts w:ascii="Lato" w:cs="Lato" w:eastAsia="Lato" w:hAnsi="Lato"/>
          <w:sz w:val="36"/>
          <w:szCs w:val="36"/>
        </w:rPr>
      </w:pPr>
      <w:r w:rsidDel="00000000" w:rsidR="00000000" w:rsidRPr="00000000">
        <w:rPr>
          <w:rtl w:val="0"/>
        </w:rPr>
      </w:r>
    </w:p>
    <w:p w:rsidR="00000000" w:rsidDel="00000000" w:rsidP="00000000" w:rsidRDefault="00000000" w:rsidRPr="00000000" w14:paraId="00000106">
      <w:pPr>
        <w:widowControl w:val="0"/>
        <w:spacing w:after="32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7">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Group cohesiveness</w:t>
        <w:br w:type="textWrapping"/>
        <w:t xml:space="preserve">Group cohesiveness (also called group cohesion and social cohesion) arises when bonds link members of a social group to one another and to the group as a whole. Although cohesion is a multi-faceted process, it can be broken down into four main components: social relations, task relations, perceived unity, and emotions. Members of strongly cohesive groups are more inclined to participate readily and to stay with the group.</w:t>
        <w:br w:type="textWrapping"/>
        <w:br w:type="textWrapping"/>
        <w:t xml:space="preserve">Definition</w:t>
        <w:br w:type="textWrapping"/>
        <w:br w:type="textWrapping"/>
        <w:t xml:space="preserve">From Neo-Latin "cohaesio" and French "cohésion", in physics, cohesion means "the force that unites the molecules of a liquid or of a solid". Thereby, there are different ways to define group cohesion, depending on how researchers conceptualize this concept. However, most researchers define cohesion to be task commitment and interpersonal attraction to the group.</w:t>
        <w:br w:type="textWrapping"/>
        <w:br w:type="textWrapping"/>
        <w:t xml:space="preserve">Cohesion can be more specifically defined as the tendency for a group to be in unity while working towards a goal or to satisfy the emotional needs of its members. This definition includes important aspects of cohesiveness, including its multidimensionality, dynamic nature, instrumental basis, and emotional dimension. Its multidimensionality refers to how cohesion is based on many factors. Its dynamic nature refers to how it gradually changes over time in its strength and form from the time a group is formed to when a group is disbanded. Its instrumental basis refers to how people cohere for some purpose, whether it be for a task or for social reasons. Its emotional dimension refers to how cohesion is pleasing to its group members. This definition can be generalized to most groups characterized by the group definition discussed above. These groups include sports teams, work groups, military units, fraternity groups, and social groups. However, it is important to note that other researchers claim that cohesion cannot be generalized across many groups.</w:t>
        <w:br w:type="textWrapping"/>
        <w:br w:type="textWrapping"/>
        <w:t xml:space="preserve">Causes</w:t>
        <w:tab/>
      </w:r>
      <w:r w:rsidDel="00000000" w:rsidR="00000000" w:rsidRPr="00000000">
        <w:rPr>
          <w:rtl w:val="0"/>
        </w:rPr>
      </w:r>
    </w:p>
    <w:p w:rsidR="00000000" w:rsidDel="00000000" w:rsidP="00000000" w:rsidRDefault="00000000" w:rsidRPr="00000000" w14:paraId="00000108">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br w:type="textWrapping"/>
        <w:t xml:space="preserve">The bonds that link group members to one another and to their group as a whole are not believed to develop spontaneously. Over the years, social scientists have explained the phenomenon of group cohesiveness in different ways. Some have suggested that cohesiveness among group members develops from a heightened sense of belonging, teamwork, interpersonal and group-level attraction.</w:t>
        <w:br w:type="textWrapping"/>
        <w:br w:type="textWrapping"/>
        <w:t xml:space="preserve">Attraction, task commitment and group pride are also said to cause group cohesion. Each cause is expanded upon below.</w:t>
        <w:br w:type="textWrapping"/>
        <w:br w:type="textWrapping"/>
        <w:t xml:space="preserve">Attraction</w:t>
        <w:tab/>
      </w:r>
      <w:r w:rsidDel="00000000" w:rsidR="00000000" w:rsidRPr="00000000">
        <w:rPr>
          <w:rtl w:val="0"/>
        </w:rPr>
      </w:r>
    </w:p>
    <w:p w:rsidR="00000000" w:rsidDel="00000000" w:rsidP="00000000" w:rsidRDefault="00000000" w:rsidRPr="00000000" w14:paraId="00000109">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br w:type="textWrapping"/>
        <w:t xml:space="preserve">Festinger and colleagues (1951) proposed the theory of group cohesiveness that suggests that cohesiveness can be considered as attractiveness to people that have the best care within the group and attractiveness to the group as a whole. Lott and Lott argue that interpersonal attraction within the group is sufficient to account for group cohesion. In other words, group cohesion exists when its members have mutual positive feelings towards one another.</w:t>
        <w:br w:type="textWrapping"/>
        <w:br w:type="textWrapping"/>
        <w:t xml:space="preserve">Other theorists believe that attraction to the group as a whole causes group cohesion. This concept of being attracted to the group itself is reminiscent of the social identity theory. According to Hogg (1992), group cohesiveness is based on social attraction, which refers to "attraction among members of a salient social group" (p. 100).Hogg uses self-categorization theory to explain how group cohesiveness develops from social attraction. The theory states that when looking at others' similarities and differences, individuals mentally categorize themselves and others as part of a group, in-group members, or as not part of a group, out-group members. From this type of categorizing, the stereotypes of their group becomes more prominent in the individual's mind. This leads the individual to think and behave according to group norms, thus resulting in attraction to the group as a whole. This process is known as depersonalization of self-perception. The social attraction (as used in Hogg's theory) refers to the liking of depersonalized characteristics, the prototype of the group, which is distinct from interpersonal attraction among individuals within the group. It is also important to note that group cohesiveness is more associated with group attraction than with attraction to individual members.</w:t>
        <w:br w:type="textWrapping"/>
        <w:br w:type="textWrapping"/>
        <w:t xml:space="preserve">Group pride</w:t>
        <w:tab/>
      </w:r>
      <w:r w:rsidDel="00000000" w:rsidR="00000000" w:rsidRPr="00000000">
        <w:rPr>
          <w:rtl w:val="0"/>
        </w:rPr>
      </w:r>
    </w:p>
    <w:p w:rsidR="00000000" w:rsidDel="00000000" w:rsidP="00000000" w:rsidRDefault="00000000" w:rsidRPr="00000000" w14:paraId="0000010A">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br w:type="textWrapping"/>
        <w:t xml:space="preserve">Many theorists believe that group cohesion results from a deep sense of "well-ness", or belonging to a group as a whole. By becoming enthusiastically involved in the efforts of the group and by recognizing the similarities that exist among group members, more cohesion is formed. Furthermore, group pride creates a sense of community that strengthens the bonds of unity that link group members to one another.</w:t>
        <w:br w:type="textWrapping"/>
        <w:br w:type="textWrapping"/>
        <w:t xml:space="preserve">Task commitment</w:t>
        <w:tab/>
        <w:br w:type="textWrapping"/>
        <w:t xml:space="preserve">Other theorists stress that cohesion comes from group members' commitment to work together to complete their shared tasks and accomplish their collective tasks or goals. Members of task-oriented groups typically exhibit great interdependence and often possess feelings of responsibility for the group's outcomes. The bonds of unity that develop from members' concerted effort to achieve their common goals are considered indicative of group cohesion. The commitment to the task had a significant and positive relationship with performance, while group attractiveness and group pride were not significantly related to performance.</w:t>
        <w:br w:type="textWrapping"/>
        <w:br w:type="textWrapping"/>
        <w:t xml:space="preserve">Factors</w:t>
        <w:tab/>
        <w:br w:type="textWrapping"/>
        <w:br w:type="textWrapping"/>
        <w:t xml:space="preserve">The forces that push group members together can be positive (group-based rewards) or negative (things lost upon leaving the group). The main factors that influence group cohesiveness are: members' similarity,group size, entry difficulty, group success and external competition and threats. Often, these factors work through enhancing the identification of individuals with the group they belong to as well as their beliefs of how the group can fulfill their personal needs.</w:t>
        <w:br w:type="textWrapping"/>
        <w:br w:type="textWrapping"/>
        <w:t xml:space="preserve">Similarity of group members</w:t>
        <w:tab/>
        <w:t xml:space="preserve">Edit</w:t>
        <w:br w:type="textWrapping"/>
        <w:t xml:space="preserve">Similarity of group members has different influences on group cohesiveness depending on how to define this concept. Lott and Lott (1965) who refer to interpersonal attraction as group cohesiveness conducted an extensive review on the literature and found that individuals' similarities in background (e.g., race, ethnicity, occupation, age), attitudes, values and personality traits have generally positive association with group cohesiveness.</w:t>
        <w:br w:type="textWrapping"/>
        <w:br w:type="textWrapping"/>
        <w:t xml:space="preserve">On the other hand, from the perspective of social attraction as the basis of group cohesiveness, similarity among group members is the cue for individuals to categorize themselves and others into either an ingroup or outgroup. In this perspective, the more prototypical similarity individuals feel between themselves and other ingroup members, the stronger the group cohesiveness will be.</w:t>
        <w:br w:type="textWrapping"/>
        <w:br w:type="textWrapping"/>
        <w:t xml:space="preserve">In addition, similar background makes it more likely that members share similar views on various issues, including group objectives, communication methods and the type of desired leadership. In general, higher agreement among members on group rules and norms results in greater trust and less dysfunctional conflict. This, in turn, strengthens both emotional and task cohesiveness.[citation needed]</w:t>
        <w:br w:type="textWrapping"/>
        <w:br w:type="textWrapping"/>
        <w:t xml:space="preserve">Entry difficulty</w:t>
      </w:r>
      <w:r w:rsidDel="00000000" w:rsidR="00000000" w:rsidRPr="00000000">
        <w:rPr>
          <w:rtl w:val="0"/>
        </w:rPr>
      </w:r>
    </w:p>
    <w:p w:rsidR="00000000" w:rsidDel="00000000" w:rsidP="00000000" w:rsidRDefault="00000000" w:rsidRPr="00000000" w14:paraId="0000010B">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br w:type="textWrapping"/>
        <w:t xml:space="preserve">Difficult entry criteria or procedures to a group tend to present it in more exclusive light. The more elite the group is perceived to be, the more prestigious it is to be a member in that group[citation needed]. As shown in dissonance studies conducted by Aronson and Mills (1959) and confirmed by Gerard and Mathewson (1966), this effect can be due to dissonance reduction (see cognitive dissonance). Dissonance reduction can occur when a person has endured arduous initiation into a group; if some aspects of the group are unpleasant, the person may distort their perception of the group because of the difficulty of entry.[18] Thus, the value of the group increases in the group member's mind.</w:t>
        <w:br w:type="textWrapping"/>
        <w:br w:type="textWrapping"/>
        <w:t xml:space="preserve">Group size</w:t>
        <w:br w:type="textWrapping"/>
        <w:t xml:space="preserve">Small groups are more cohesive than large groups. This is often caused by social loafing, a theory that says individual members of a group will actually put in less effort, because they believe other members will make up for the slack. It has been found that social loafing is eliminated when group members believe their individual performances are identifiable – much more the case in smaller groups.</w:t>
        <w:br w:type="textWrapping"/>
        <w:br w:type="textWrapping"/>
        <w:t xml:space="preserve">In primatology and anthropology, the limits to group size are theorized to accord with Dunbar's number.</w:t>
        <w:br w:type="textWrapping"/>
        <w:br w:type="textWrapping"/>
        <w:t xml:space="preserve">Consequences</w:t>
        <w:tab/>
        <w:br w:type="textWrapping"/>
        <w:br w:type="textWrapping"/>
        <w:t xml:space="preserve">Group cohesion has been linked to a range of positive and negative consequences. Its consequences on motivation, performance, member satisfaction, member emotional adjustment, and the pressures felt by the member will be examined in the sections below.</w:t>
        <w:br w:type="textWrapping"/>
        <w:br w:type="textWrapping"/>
        <w:t xml:space="preserve">Motivation</w:t>
      </w:r>
      <w:r w:rsidDel="00000000" w:rsidR="00000000" w:rsidRPr="00000000">
        <w:rPr>
          <w:rtl w:val="0"/>
        </w:rPr>
      </w:r>
    </w:p>
    <w:p w:rsidR="00000000" w:rsidDel="00000000" w:rsidP="00000000" w:rsidRDefault="00000000" w:rsidRPr="00000000" w14:paraId="0000010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br w:type="textWrapping"/>
        <w:t xml:space="preserve">Cohesion and motivation of a team members are key factors that contribute to the company's performance. By adaptability development, self-worth, personal motivation growth, each member becomes able to feel confident and to progress in the team. Social loafing is less frequent when there is cohesion in a team, the motivation of each team member is considerably greater. </w:t>
        <w:br w:type="textWrapping"/>
        <w:br w:type="textWrapping"/>
        <w:t xml:space="preserve">Performance</w:t>
      </w:r>
      <w:r w:rsidDel="00000000" w:rsidR="00000000" w:rsidRPr="00000000">
        <w:rPr>
          <w:rtl w:val="0"/>
        </w:rPr>
      </w:r>
    </w:p>
    <w:p w:rsidR="00000000" w:rsidDel="00000000" w:rsidP="00000000" w:rsidRDefault="00000000" w:rsidRPr="00000000" w14:paraId="0000010D">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br w:type="textWrapping"/>
        <w:t xml:space="preserve">Studies have shown that cohesion can cause performance and that performance can cause cohesion. Most meta-analyses (studies that have summarized the results of many studies) have shown that there is a relationship between cohesion and performance.This is the case even when cohesion is defined in different ways.[3] When cohesion is defined as attraction, it is better correlated with performance.[3] When it is defined as task commitment, it is also correlated with performance, though to a lesser degree than cohesion as attraction.[3] Not enough studies were performed with cohesion defined as group pride. In general, cohesion defined in all these ways was positively related with performance.</w:t>
        <w:br w:type="textWrapping"/>
        <w:br w:type="textWrapping"/>
        <w:t xml:space="preserve">However, some groups may have a stronger cohesion-performance relationship than others. Smaller groups have a better cohesion-performance relationship than larger groups. Carron (2002) found cohesion-performance relationships to be strongest in sports teams and ranked the strength of the relationship in this order (from strongest to weakest): sports teams, military squads, groups that form for a purpose, groups in experimental settings. There is some evidence that cohesion may be more strongly related to performance for groups that have highly interdependent roles than for groups in which members are independent.</w:t>
        <w:br w:type="textWrapping"/>
        <w:br w:type="textWrapping"/>
        <w:t xml:space="preserve">In regards to group productivity, having attraction and group pride may not be enough. It is necessary to have task commitment in order to be productive. Furthermore, groups with high performance goals were extremely productive.</w:t>
        <w:br w:type="textWrapping"/>
        <w:br w:type="textWrapping"/>
        <w:t xml:space="preserve">However, it is important to note that the link between cohesion and performance can differ depending on the nature of the group that is studied. Some studies that have focused on this relationship have led to divergent results. For example, a study conducted on the link between cohesion and performance in a governmental social service department found a low positive association between these two variables, while a separate study on groups in a Danish military unit found a high negative association between these two variables.</w:t>
        <w:br w:type="textWrapping"/>
        <w:br w:type="textWrapping"/>
        <w:t xml:space="preserve">Member satisfaction</w:t>
        <w:br w:type="textWrapping"/>
        <w:t xml:space="preserve">Studies have shown that people in cohesive groups have reported more satisfaction than members of a noncohesive group. This is the case across many settings, including industrial, athletic, and educational settings. Members in cohesive groups also are more optimistic and suffer less from social problems than those in non-cohesive groups.</w:t>
        <w:br w:type="textWrapping"/>
        <w:br w:type="textWrapping"/>
        <w:t xml:space="preserve">One study involved a team of masons and carpenters working on a housing development.For the first five months, their supervisor formed the groups they were to work in. These groups changed over the course of five months. This was to help the men get to know everyone working on this development project and naturally, likes and dislikes for the people around them emerged. The experimenter then formed cohesive groups by grouping people who liked each other. It was found that the masons and carpenters were more satisfied when they worked in cohesive groups. As quoted from one of the workers "the work is more interesting when you've got a buddy working with you. You certainly like it a lot better anyway.”</w:t>
        <w:br w:type="textWrapping"/>
        <w:br w:type="textWrapping"/>
        <w:t xml:space="preserve">Emotional adjustment</w:t>
        <w:br w:type="textWrapping"/>
        <w:br w:type="textWrapping"/>
        <w:t xml:space="preserve">People in cohesive groups experience better emotional adjustment. In particular, people experience less anxiety and tension. It was also found that people cope better with stress when they belong to a cohesive group.</w:t>
        <w:br w:type="textWrapping"/>
        <w:br w:type="textWrapping"/>
        <w:t xml:space="preserve">One study showed that cohesion as task commitment can improve group decision making when the group is under stress than when it is not under stress. The study studied forty-six three-person teams, all of whom were faced with the task of selecting the best oil drilling sites based on information given to them. The study manipulated whether or not the teams had high cohesion or low cohesion and how urgent the task was to be done. The study found that teams with low cohesion and high urgency performed worse than teams with high cohesion and high urgency. This indicates that cohesion can improve group decision-making in times of stress.</w:t>
        <w:br w:type="textWrapping"/>
        <w:br w:type="textWrapping"/>
        <w:t xml:space="preserve">Attachment theory has also asserted that adolescents with behavioral problems do not have close interpersonal relationships or have superficial ones.[41] Many studies have found that an individual without close peer relationships are at a higher risk for emotional adjustment problems currently and later in life.</w:t>
      </w:r>
      <w:r w:rsidDel="00000000" w:rsidR="00000000" w:rsidRPr="00000000">
        <w:rPr>
          <w:rtl w:val="0"/>
        </w:rPr>
      </w:r>
    </w:p>
    <w:p w:rsidR="00000000" w:rsidDel="00000000" w:rsidP="00000000" w:rsidRDefault="00000000" w:rsidRPr="00000000" w14:paraId="0000010E">
      <w:pPr>
        <w:rPr/>
      </w:pPr>
      <w:r w:rsidDel="00000000" w:rsidR="00000000" w:rsidRPr="00000000">
        <w:rPr>
          <w:rtl w:val="0"/>
        </w:rPr>
        <w:br w:type="textWrapping"/>
        <w:t xml:space="preserve">While people may experience better emotional in cohesive groups, they may also face many demands on their emotions, such as those that result from scapegoating and hostility.[43][44]</w:t>
        <w:br w:type="textWrapping"/>
        <w:br w:type="textWrapping"/>
        <w:t xml:space="preserve">Conformity pressures</w:t>
        <w:br w:type="textWrapping"/>
        <w:t xml:space="preserve">People in cohesive groups have greater pressure to conform than people in non-cohesive groups. The theory of groupthink suggests that the pressures hinder the group from critically thinking about the decisions it is making. Giordano (2003) has suggested that this is because people within a group frequently interact with one another and create many opportunities for influence. It is also because a person within a group perceive other members as similar to themselves and are thus, more willing to give into conformity pressures. Another reason is because people value the group and are thus, more willing to give into conformity pressures to maintain or enhance their relationships.</w:t>
        <w:br w:type="textWrapping"/>
        <w:br w:type="textWrapping"/>
        <w:t xml:space="preserve">Illegal activities have been stemmed from conformity pressures within a group. Haynie (2001) found that the degree to which a group of friends engaged in illegal activities was a predictor of an individual's participation in the illegal activity. This was even after the individual's prior behavior was controlled for and other controls were set in place. Furthermore, those with friends who all engaged in illegal activities were most likely to engage in illegal activities themselves. Another study found that adolescents with no friends did not engage in as many illegal activities as those with at least one friend.[45] Other studies have found similar results.</w:t>
        <w:br w:type="textWrapping"/>
        <w:br w:type="textWrapping"/>
        <w:t xml:space="preserve">Learning</w:t>
        <w:br w:type="textWrapping"/>
        <w:t xml:space="preserve">Albert Lott and Bernice Lott investigated how group cohesiveness influenced individual learning. They wanted to test whether learning would be better if children studied with peers they liked than peers they didn't.[51] The degree of member liking was presumed to indicate group cohesiveness. They found that children with high IQ performed better on learning tests when they learnt in high cohesive groups than low cohesive groups. For low IQ children, however, the cohesiveness factor made little difference. Still, there was a slight tendency for low IQ children to perform better in high cohesive groups. The researchers believed that if children worked with other students whom they liked, they would more likely have a greater drive to learn than if they had neutral or negative attitudes towards the group.</w:t>
        <w:br w:type="textWrapping"/>
        <w:br w:type="textWrapping"/>
        <w:t xml:space="preserve">Public policy</w:t>
        <w:br w:type="textWrapping"/>
        <w:br w:type="textWrapping"/>
        <w:t xml:space="preserve">Social cohesion has become an important theme in British social policy in the period since the disturbances in Britain's Northern mill towns (Oldham, Bradford and Burnley) in the summer of 2001 (see Oldham riots, Bradford riots, Burnley riots). In investigating these, academic Ted Cantle drew heavily on the concept of social cohesion, and the New Labour government (particularly then Home Secretary David Blunkett) in turn widely promoted the notion. As the Runnymede Trust noted in their "The Year of Cohesion" in 2003:</w:t>
        <w:br w:type="textWrapping"/>
        <w:br w:type="textWrapping"/>
        <w:t xml:space="preserve">"If there has been a key word added to the Runnymede lexicon in 2002, it is cohesion. A year from publication of the report of the Commission on the Future of Multi-Ethnic Britain, the Cantle, Denham, Clarke, Ouseley and Ritchie reports moved cohesion to the forefront of the UK race debate."</w:t>
        <w:br w:type="textWrapping"/>
        <w:br w:type="textWrapping"/>
        <w:t xml:space="preserve">According to the government-commissioned, State of the English Cities thematic reports, there are five different dimensions of social cohesion: material conditions, passive relationships, active relationships, solidarity, inclusion and equality.</w:t>
        <w:br w:type="textWrapping"/>
        <w:br w:type="textWrapping"/>
        <w:t xml:space="preserve">The report shows that material conditions are fundamental to social cohesion, particularly employment, income, health, education and housing. Relations between and within communities suffer when people lack work and endure hardship, debt, anxiety, low self-esteem, ill-health, poor skills and bad living conditions. These basic necessities of life are the foundations of a strong social fabric and important indicators of social progress.</w:t>
        <w:br w:type="textWrapping"/>
        <w:t xml:space="preserve">The second basic tenet of cohesion is social order, safety and freedom from fear, or "passive social relationships". Tolerance and respect for other people, along with peace and security, are hallmarks of a stable and harmonious urban society.</w:t>
        <w:br w:type="textWrapping"/>
        <w:t xml:space="preserve">The third dimension refers to the positive interactions, exchanges and networks between individuals and communities, or "active social relationships". Such contacts and connections are potential resources for places since they offer people and organisations mutual support, information, trust and credit of various kinds.</w:t>
        <w:br w:type="textWrapping"/>
        <w:t xml:space="preserve">The fourth dimension is about the extent of social inclusion or integration of people into the mainstream institutions of civil society. It also includes people's sense of belonging to a city and the strength of shared experiences, identities and values between those from different backgrounds.</w:t>
        <w:br w:type="textWrapping"/>
        <w:t xml:space="preserve">Lastly, social equality refers to the level of fairness or disparity in access to opportunities or material circumstances, such as income, health or quality of life, or in future life chances.</w:t>
        <w:br w:type="textWrapping"/>
        <w:t xml:space="preserve">On a societal level Albrekt Larsen defines social cohesion 'as the belief—held by citizens in a given nation state—that they share a moral community, which enables them to trust each other'. In a comparative study of the US, UK, Sweden and Denmark he shows that the perceived trustworthiness of fellow citizens is strongly influenced by the level of social inequality and how 'poor' and 'middle classes' are represented in the mass media.</w:t>
        <w:br w:type="textWrapping"/>
        <w:br w:type="textWrapping"/>
        <w:t xml:space="preserve">Analysts at the credit rating agency Moody's have also introduced the possibility of adding social cohesion as a formal rating into their sovereign debt indices.</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11">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 Biographic anthropology of new world Industrialism -Agriculture-Engineering-Economic capitalism-creative arts inventor. Stewardship alighnment for life linguistic destiny ‘the world ontological alighnment  ‘the destiny of the world global information systems branch anthropology’ the alighnment of civilizations methodology,’the sequencial-generic  tool of (anthropological dicipline)  report ‘natural life system force for mitigated new world testament of Stewardship and world censuses .</w:t>
      </w: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4">
      <w:pPr>
        <w:rPr/>
      </w:pPr>
      <w:r w:rsidDel="00000000" w:rsidR="00000000" w:rsidRPr="00000000">
        <w:rPr/>
        <w:drawing>
          <wp:inline distB="114300" distT="114300" distL="114300" distR="114300">
            <wp:extent cx="3091442" cy="2152344"/>
            <wp:effectExtent b="0" l="0" r="0" t="0"/>
            <wp:docPr id="31" name="image27.jpg"/>
            <a:graphic>
              <a:graphicData uri="http://schemas.openxmlformats.org/drawingml/2006/picture">
                <pic:pic>
                  <pic:nvPicPr>
                    <pic:cNvPr id="0" name="image27.jpg"/>
                    <pic:cNvPicPr preferRelativeResize="0"/>
                  </pic:nvPicPr>
                  <pic:blipFill>
                    <a:blip r:embed="rId55"/>
                    <a:srcRect b="0" l="0" r="0" t="0"/>
                    <a:stretch>
                      <a:fillRect/>
                    </a:stretch>
                  </pic:blipFill>
                  <pic:spPr>
                    <a:xfrm>
                      <a:off x="0" y="0"/>
                      <a:ext cx="3091442" cy="2152344"/>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A">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Compliance note -Trust, Will , Sense Conciousness ,censuses</w:t>
      </w: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Organic Supremacy - social ethic interface of life law in matrix contribute to the Industrial , Commercial , Domestic societys to implicate the exercises/practices of their cultural preservation with the stewardship of man/spirituality and their ecological world foundation with man and fundemental world .</w:t>
      </w:r>
    </w:p>
    <w:p w:rsidR="00000000" w:rsidDel="00000000" w:rsidP="00000000" w:rsidRDefault="00000000" w:rsidRPr="00000000" w14:paraId="0000011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D">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Mechanology: democratic love - anthropology</w:t>
      </w: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Citizen-Proffesional expose their industrial position with societys protocol of world infrastructure ; social public ; social interactive code of beaurocratic conduct in human world infrastructure.</w:t>
      </w:r>
    </w:p>
    <w:p w:rsidR="00000000" w:rsidDel="00000000" w:rsidP="00000000" w:rsidRDefault="00000000" w:rsidRPr="00000000" w14:paraId="0000011F">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0">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Hiway priority path consumer consumption build complete paradism of image portfolio -biographic manuscript for methodology .</w:t>
      </w: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Patent success path cultural Ontology of individual human reasources.</w:t>
      </w:r>
    </w:p>
    <w:p w:rsidR="00000000" w:rsidDel="00000000" w:rsidP="00000000" w:rsidRDefault="00000000" w:rsidRPr="00000000" w14:paraId="00000122">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Stewardship via presentation or maintainance of trusted networks, ‘of will to earths creation for explicint providence of human manifestation , mutation to anthropological ettiquette of man ; environment brotherhood - tree of life manuscripts, testament of christ.</w:t>
      </w:r>
    </w:p>
    <w:p w:rsidR="00000000" w:rsidDel="00000000" w:rsidP="00000000" w:rsidRDefault="00000000" w:rsidRPr="00000000" w14:paraId="00000124">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Primary protocol of the world life endeavors (hedgestone) network principals of mans neurol legacy compile adaptive symetry with the passive natural biological symetry of the creations information processing ecology by unified constant, tennents anthropic networks tree of life systems nessesity essential provide precision chronol gical timing era of neurtured cultivated perfection for the open  statutory delivery of intel information  free radical generic priority protocol in collective path of life. Creative arts, ‘ art forms logistic principal of industrial/priority protocol in human reasources  innovative creation  lifeform ideology cognition of life organisms anthropic chronological symetry, biological virtual reality  binary characteristic profiles of life ideology in the covenent of aphredesiac.</w:t>
      </w:r>
    </w:p>
    <w:p w:rsidR="00000000" w:rsidDel="00000000" w:rsidP="00000000" w:rsidRDefault="00000000" w:rsidRPr="00000000" w14:paraId="00000126">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Truth of stewardship to architectural image of prodigy (erogronomic capital adapted in life system) in destiny from survival/ exsistence methodology to modified world ecological profficiency via infrastructure of world ecologys ontological manifest of survival-exsistence in parrallel unison with the ontological manifestation of human scripture/manuscripts the methodology/stratedgy of human life ettiquette process developedment and growth and is the synergy of life methodology in unison with creations precision /perfection in productive gospel union.</w:t>
      </w:r>
    </w:p>
    <w:p w:rsidR="00000000" w:rsidDel="00000000" w:rsidP="00000000" w:rsidRDefault="00000000" w:rsidRPr="00000000" w14:paraId="00000128">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Harnessing the natural reasources of the worlds capital market places neurol geographic location for  talisman of knowledge wisdom in the collective sciences of his collective senses matching variety and assortment of life the gene identity of the forensic science that forges the messages of nature methodology  of biological life manifestation  and mechanology of the spiritual identity and presents in world creation. Socialethic sciences of life manifestation -innovative prodigy</w:t>
      </w:r>
    </w:p>
    <w:p w:rsidR="00000000" w:rsidDel="00000000" w:rsidP="00000000" w:rsidRDefault="00000000" w:rsidRPr="00000000" w14:paraId="0000012A">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The fraternity data wisdom of demographic censuses laws of social standards, ‘advanced world/life initiatives ‘the gene tuteledge of creations socialethics :Mt everest , Supreme court , Constitution of the United States , enroute to genetic forensic ballistic balances in character of lifeforms covenant -primemeridian, ‘mind world connection to virtual ecology, ‘cause and effect “moral ettiquette of rationale and life principal , destiny , omerta.</w:t>
      </w:r>
    </w:p>
    <w:p w:rsidR="00000000" w:rsidDel="00000000" w:rsidP="00000000" w:rsidRDefault="00000000" w:rsidRPr="00000000" w14:paraId="0000012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D">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Censuses geographic </w:t>
      </w:r>
      <w:r w:rsidDel="00000000" w:rsidR="00000000" w:rsidRPr="00000000">
        <w:rPr>
          <w:rtl w:val="0"/>
        </w:rPr>
      </w:r>
    </w:p>
    <w:p w:rsidR="00000000" w:rsidDel="00000000" w:rsidP="00000000" w:rsidRDefault="00000000" w:rsidRPr="00000000" w14:paraId="0000012E">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Censuses via destiny-dynasty and manifestation of demographic censuses data information-intel for world sequencial generic lineage of linguistic unified environmental mandate with the collective revelation of world creative arts/organology : mechanology -methodology social ethic of the creations mythologic dynasty of genesis/anthropology. </w:t>
      </w:r>
      <w:r w:rsidDel="00000000" w:rsidR="00000000" w:rsidRPr="00000000">
        <w:rPr>
          <w:rtl w:val="0"/>
        </w:rPr>
      </w:r>
    </w:p>
    <w:p w:rsidR="00000000" w:rsidDel="00000000" w:rsidP="00000000" w:rsidRDefault="00000000" w:rsidRPr="00000000" w14:paraId="0000012F">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Anthropology(Industry): incentive- stock/corporate , leading innovation clergy/congregation.</w:t>
      </w: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Branch network productivity of the innovative world prodigy.</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spacing w:after="0" w:before="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3">
      <w:pPr>
        <w:spacing w:after="0" w:before="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Stewardship guidance to providence and direction of life’ interpreted/translated into the architectural alighnment of geographical information system used to aid the developedment and media transition for the innovative sequential generic linguistic of covenant (prime meridian) governing body for the administration in the geneologic mandate in governed campaighn of family/social affairs for social ethic function of self sustainance, analogous production and dev</w:t>
      </w:r>
      <w:r w:rsidDel="00000000" w:rsidR="00000000" w:rsidRPr="00000000">
        <w:rPr>
          <w:u w:val="single"/>
          <w:rtl w:val="0"/>
        </w:rPr>
        <w:t xml:space="preserve">elop</w:t>
      </w:r>
      <w:r w:rsidDel="00000000" w:rsidR="00000000" w:rsidRPr="00000000">
        <w:rPr>
          <w:rtl w:val="0"/>
        </w:rPr>
        <w:t xml:space="preserve">edm</w:t>
      </w:r>
      <w:r w:rsidDel="00000000" w:rsidR="00000000" w:rsidRPr="00000000">
        <w:rPr>
          <w:u w:val="single"/>
          <w:rtl w:val="0"/>
        </w:rPr>
        <w:t xml:space="preserve">ent of demographic statistics</w:t>
      </w:r>
      <w:r w:rsidDel="00000000" w:rsidR="00000000" w:rsidRPr="00000000">
        <w:rPr>
          <w:rtl w:val="0"/>
        </w:rPr>
        <w:t xml:space="preserve"> under managedment of earths guided through energy consumption of intuitive world stratedgic essentials/nessesitys censuses programme evolves through   to anogolous tools of machine productivity stimulus from machine intelligence of human labour , turbine generator , agricultural cultivation /methodology (chronicles of vineyard) orchard , farming , adaptive environmental work ethic /labour of proletariat innovative tommorrow..</w:t>
      </w:r>
      <w:r w:rsidDel="00000000" w:rsidR="00000000" w:rsidRPr="00000000">
        <w:rPr>
          <w:rtl w:val="0"/>
        </w:rPr>
      </w:r>
    </w:p>
    <w:p w:rsidR="00000000" w:rsidDel="00000000" w:rsidP="00000000" w:rsidRDefault="00000000" w:rsidRPr="00000000" w14:paraId="00000134">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5">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The vocation of the warrior </w:t>
      </w:r>
      <w:r w:rsidDel="00000000" w:rsidR="00000000" w:rsidRPr="00000000">
        <w:rPr>
          <w:rtl w:val="0"/>
        </w:rPr>
      </w:r>
    </w:p>
    <w:p w:rsidR="00000000" w:rsidDel="00000000" w:rsidP="00000000" w:rsidRDefault="00000000" w:rsidRPr="00000000" w14:paraId="00000136">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Reasoning to the spiritual enlightenedment that to unify the manifestation aquired through completing the objectives virtues of creations environment standards in the networks anthropologic of man ,environment and avatar to redeem the grace inherited to acheive authenticity of initiative and purpose and cause (forensic/ballistic ) Industry of collectives survival-exsistence capital can be implicated into collective archeives.   </w:t>
      </w: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The enlightenedment of the focus and concentration theosiphic compilation of the environmental standards that render equalibrium energy between all things of creations sequential generic life energy of all life matter and divine-virtue</w:t>
      </w:r>
    </w:p>
    <w:p w:rsidR="00000000" w:rsidDel="00000000" w:rsidP="00000000" w:rsidRDefault="00000000" w:rsidRPr="00000000" w14:paraId="00000138">
      <w:pPr>
        <w:ind w:lef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9">
      <w:pPr>
        <w:ind w:left="0" w:firstLine="0"/>
        <w:jc w:val="left"/>
        <w:rPr/>
      </w:pPr>
      <w:r w:rsidDel="00000000" w:rsidR="00000000" w:rsidRPr="00000000">
        <w:rPr>
          <w:rtl w:val="0"/>
        </w:rPr>
        <w:t xml:space="preserve">Nature , human  , supremacy of stewardship guidance to providence and direction of life millenia ‘pre-ordainedment of calculated process developedment and growth of lifeform organism/organ from ethics of life birth, stock, origin of life ,monaghamy geographic methodology the evolution of civilization-belonging identity to materialism of world values, property, capital of socialism.</w:t>
      </w:r>
    </w:p>
    <w:p w:rsidR="00000000" w:rsidDel="00000000" w:rsidP="00000000" w:rsidRDefault="00000000" w:rsidRPr="00000000" w14:paraId="0000013A">
      <w:pPr>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B">
      <w:pPr>
        <w:ind w:left="0" w:firstLine="0"/>
        <w:rPr/>
      </w:pPr>
      <w:r w:rsidDel="00000000" w:rsidR="00000000" w:rsidRPr="00000000">
        <w:rPr>
          <w:rtl w:val="0"/>
        </w:rPr>
        <w:t xml:space="preserve">ECONOMICS TOPOLOGY clerical data mitigation</w:t>
      </w:r>
    </w:p>
    <w:p w:rsidR="00000000" w:rsidDel="00000000" w:rsidP="00000000" w:rsidRDefault="00000000" w:rsidRPr="00000000" w14:paraId="0000013C">
      <w:pPr>
        <w:pStyle w:val="Heading1"/>
        <w:rPr/>
      </w:pPr>
      <w:bookmarkStart w:colFirst="0" w:colLast="0" w:name="_gjdgxs" w:id="0"/>
      <w:bookmarkEnd w:id="0"/>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4A">
      <w:pPr>
        <w:ind w:left="0" w:firstLine="0"/>
        <w:rPr>
          <w:rFonts w:ascii="Arial" w:cs="Arial" w:eastAsia="Arial" w:hAnsi="Arial"/>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tl w:val="0"/>
        </w:rPr>
        <w:t xml:space="preserve"> When information methodology is abided" I will result in being the producer of a prodigys logical ethic showing the directions in various diciplines of stratedgic thought methodology,’ a science theory of connonical calling to the worlds logistic life path and work theory of logistic life path manuscripts, ‘as theosiphy is a translation to the reasource of the censuses/stimulus applications in lifes innovative prodigy for mankinds sequencial generic social ethics theory in philosiphy of life ideology. then impliing syncronized or chronological world primary vocational dutys of the noble proffesions merchant, artist, farmer, warrior, clergyman,'this represents of the charitable incentive known  to the social ethic of mans gift of charitable life culture for governance of brotherhoods vocational goods and services, marchandise,  traits and  trades ,culinary arts community support.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762125" cy="2600325"/>
            <wp:effectExtent b="0" l="0" r="0" t="0"/>
            <wp:wrapSquare wrapText="bothSides" distB="114300" distT="114300" distL="114300" distR="114300"/>
            <wp:docPr id="15" name="image16.jpg"/>
            <a:graphic>
              <a:graphicData uri="http://schemas.openxmlformats.org/drawingml/2006/picture">
                <pic:pic>
                  <pic:nvPicPr>
                    <pic:cNvPr id="0" name="image16.jpg"/>
                    <pic:cNvPicPr preferRelativeResize="0"/>
                  </pic:nvPicPr>
                  <pic:blipFill>
                    <a:blip r:embed="rId56"/>
                    <a:srcRect b="0" l="0" r="0" t="0"/>
                    <a:stretch>
                      <a:fillRect/>
                    </a:stretch>
                  </pic:blipFill>
                  <pic:spPr>
                    <a:xfrm>
                      <a:off x="0" y="0"/>
                      <a:ext cx="1762125" cy="2600325"/>
                    </a:xfrm>
                    <a:prstGeom prst="rect"/>
                    <a:ln/>
                  </pic:spPr>
                </pic:pic>
              </a:graphicData>
            </a:graphic>
          </wp:anchor>
        </w:drawing>
      </w:r>
    </w:p>
    <w:p w:rsidR="00000000" w:rsidDel="00000000" w:rsidP="00000000" w:rsidRDefault="00000000" w:rsidRPr="00000000" w14:paraId="0000014B">
      <w:pPr>
        <w:ind w:firstLine="720"/>
        <w:rPr/>
      </w:pPr>
      <w:bookmarkStart w:colFirst="0" w:colLast="0" w:name="_gjdgxs" w:id="0"/>
      <w:bookmarkEnd w:id="0"/>
      <w:r w:rsidDel="00000000" w:rsidR="00000000" w:rsidRPr="00000000">
        <w:rPr>
          <w:rtl w:val="0"/>
        </w:rPr>
        <w:t xml:space="preserve">Furthering this document into the completion of the clerical duty abide by the gospel common good for the lifes known decendance of life in man ‘ are an alternative knowledge of the decendance of man within himself through the world interiorly thinking concept ; an essential property or aspect of value to identify man’s consciousness of identity and belonging with the worldly creativity of life ultamite growth ,productivity and developedment for the synchronization or manifestation in lifes dynamic concept of the spiritual scholarships of consciousness six senses of spiritually implied common incentives leadership, direction and guidance the logistic developedment of meaningful human purpose and cause as a generic species . determined by the demand for new world path to spiritual feedom of the divine soul of interiorly human life direction that can receive the truths of life and acknowledge their presents of logical and fundemental reasources evolving of the natural concentration and focus that implys for the nessesary growth , productivity and life psycological developedment stages.   </w:t>
      </w:r>
    </w:p>
    <w:p w:rsidR="00000000" w:rsidDel="00000000" w:rsidP="00000000" w:rsidRDefault="00000000" w:rsidRPr="00000000" w14:paraId="0000014C">
      <w:pPr>
        <w:ind w:firstLine="720"/>
        <w:rPr>
          <w:rFonts w:ascii="Arial" w:cs="Arial" w:eastAsia="Arial" w:hAnsi="Arial"/>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14D">
      <w:pPr>
        <w:spacing w:after="100" w:before="100" w:line="240" w:lineRule="auto"/>
        <w:rPr>
          <w:rFonts w:ascii="Arial" w:cs="Arial" w:eastAsia="Arial" w:hAnsi="Arial"/>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tl w:val="0"/>
        </w:rPr>
        <w:t xml:space="preserve">  The data translation for the restoration of world to re-engineer the translation of ancient text biblical philosophic of world truths and realitys  to theosophy of world clerical corporations  of as guidelines for network a congregation of cults to oversee the governance and operations of day to day world unified lifepath processes and guidance that are essential to the worlds maintainance for the authenticity of the worlds physical presents of the survival mythology of life ie. the  five gospels of lifes     global world market place foundations and corporations ect . are posing as an infrastructure of world parables fulfilling the nessesity of disciplinary conduct in the field of life organization managedment under the authority of operation in social ethical duty law and order and in clerical world administration of mans clerical theosiphy implying to render the source of the analogous life systems vocation of establishment. And of the many establishments that make-up the infrastructure of a innovative world social fundamental principals and functionality principals and societys essential / nessesitys</w:t>
      </w: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ind w:firstLine="720"/>
        <w:rPr>
          <w:rFonts w:ascii="Arial" w:cs="Arial" w:eastAsia="Arial" w:hAnsi="Arial"/>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1"/>
          <w:sz w:val="48"/>
          <w:szCs w:val="48"/>
          <w:rtl w:val="0"/>
        </w:rPr>
        <w:t xml:space="preserve"> New religious movement</w:t>
      </w:r>
      <w:r w:rsidDel="00000000" w:rsidR="00000000" w:rsidRPr="00000000">
        <w:rPr>
          <w:rtl w:val="0"/>
        </w:rPr>
        <w:t xml:space="preserve">W</w:t>
      </w: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spacing w:after="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From Wikipedia, the free encyclopedia</w:t>
      </w: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spacing w:after="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Jump to: </w:t>
      </w:r>
      <w:hyperlink r:id="rId57">
        <w:r w:rsidDel="00000000" w:rsidR="00000000" w:rsidRPr="00000000">
          <w:rPr>
            <w:rFonts w:ascii="Times New Roman" w:cs="Times New Roman" w:eastAsia="Times New Roman" w:hAnsi="Times New Roman"/>
            <w:color w:val="0000ff"/>
            <w:sz w:val="24"/>
            <w:szCs w:val="24"/>
            <w:u w:val="single"/>
            <w:rtl w:val="0"/>
          </w:rPr>
          <w:t xml:space="preserve">navigation</w:t>
        </w:r>
      </w:hyperlink>
      <w:r w:rsidDel="00000000" w:rsidR="00000000" w:rsidRPr="00000000">
        <w:rPr>
          <w:rFonts w:ascii="Times New Roman" w:cs="Times New Roman" w:eastAsia="Times New Roman" w:hAnsi="Times New Roman"/>
          <w:sz w:val="24"/>
          <w:szCs w:val="24"/>
          <w:rtl w:val="0"/>
        </w:rPr>
        <w:t xml:space="preserve">, </w:t>
      </w:r>
      <w:hyperlink r:id="rId58">
        <w:r w:rsidDel="00000000" w:rsidR="00000000" w:rsidRPr="00000000">
          <w:rPr>
            <w:rFonts w:ascii="Times New Roman" w:cs="Times New Roman" w:eastAsia="Times New Roman" w:hAnsi="Times New Roman"/>
            <w:color w:val="0000ff"/>
            <w:sz w:val="24"/>
            <w:szCs w:val="24"/>
            <w:u w:val="single"/>
            <w:rtl w:val="0"/>
          </w:rPr>
          <w:t xml:space="preserve">search</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rPr>
        <w:drawing>
          <wp:inline distB="0" distT="0" distL="0" distR="0">
            <wp:extent cx="6486525" cy="3481388"/>
            <wp:effectExtent b="0" l="0" r="0" t="0"/>
            <wp:docPr id="9" name="image5.jpg"/>
            <a:graphic>
              <a:graphicData uri="http://schemas.openxmlformats.org/drawingml/2006/picture">
                <pic:pic>
                  <pic:nvPicPr>
                    <pic:cNvPr id="0" name="image5.jpg"/>
                    <pic:cNvPicPr preferRelativeResize="0"/>
                  </pic:nvPicPr>
                  <pic:blipFill>
                    <a:blip r:embed="rId59"/>
                    <a:srcRect b="2292" l="0" r="0" t="2292"/>
                    <a:stretch>
                      <a:fillRect/>
                    </a:stretch>
                  </pic:blipFill>
                  <pic:spPr>
                    <a:xfrm>
                      <a:off x="0" y="0"/>
                      <a:ext cx="6486525"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spacing w:after="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spacing w:after="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Pr>
        <w:drawing>
          <wp:inline distB="0" distT="0" distL="0" distR="0">
            <wp:extent cx="133350" cy="104775"/>
            <wp:effectExtent b="0" l="0" r="0" t="0"/>
            <wp:docPr id="28" name="image26.png"/>
            <a:graphic>
              <a:graphicData uri="http://schemas.openxmlformats.org/drawingml/2006/picture">
                <pic:pic>
                  <pic:nvPicPr>
                    <pic:cNvPr id="0" name="image26.png"/>
                    <pic:cNvPicPr preferRelativeResize="0"/>
                  </pic:nvPicPr>
                  <pic:blipFill>
                    <a:blip r:embed="rId60"/>
                    <a:srcRect b="0" l="0" r="0" t="0"/>
                    <a:stretch>
                      <a:fillRect/>
                    </a:stretch>
                  </pic:blipFill>
                  <pic:spPr>
                    <a:xfrm>
                      <a:off x="0" y="0"/>
                      <a:ext cx="133350" cy="10477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spacing w:after="0" w:line="240" w:lineRule="auto"/>
        <w:rPr>
          <w:rFonts w:ascii="Arial" w:cs="Arial" w:eastAsia="Arial" w:hAnsi="Arial"/>
          <w:b w:val="0"/>
          <w:i w:val="0"/>
          <w:smallCaps w:val="0"/>
          <w:strike w:val="0"/>
          <w:color w:val="000000"/>
          <w:sz w:val="22"/>
          <w:szCs w:val="22"/>
          <w:u w:val="none"/>
          <w:shd w:fill="auto" w:val="clear"/>
          <w:vertAlign w:val="baseline"/>
        </w:rPr>
      </w:pPr>
      <w:hyperlink r:id="rId61">
        <w:r w:rsidDel="00000000" w:rsidR="00000000" w:rsidRPr="00000000">
          <w:rPr>
            <w:rFonts w:ascii="Times New Roman" w:cs="Times New Roman" w:eastAsia="Times New Roman" w:hAnsi="Times New Roman"/>
            <w:color w:val="0000ff"/>
            <w:sz w:val="24"/>
            <w:szCs w:val="24"/>
            <w:u w:val="single"/>
            <w:rtl w:val="0"/>
          </w:rPr>
          <w:t xml:space="preserve">Ernst Troeltsch</w:t>
        </w:r>
      </w:hyperlink>
      <w:r w:rsidDel="00000000" w:rsidR="00000000" w:rsidRPr="00000000">
        <w:rPr>
          <w:rFonts w:ascii="Times New Roman" w:cs="Times New Roman" w:eastAsia="Times New Roman" w:hAnsi="Times New Roman"/>
          <w:sz w:val="24"/>
          <w:szCs w:val="24"/>
          <w:rtl w:val="0"/>
        </w:rPr>
        <w:t xml:space="preserve">'s church-sect typology, upon which the modern concept of cults, sects, and new religious movements is based.</w:t>
      </w: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new religious movement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NRM</w:t>
      </w:r>
      <w:r w:rsidDel="00000000" w:rsidR="00000000" w:rsidRPr="00000000">
        <w:rPr>
          <w:rFonts w:ascii="Times New Roman" w:cs="Times New Roman" w:eastAsia="Times New Roman" w:hAnsi="Times New Roman"/>
          <w:sz w:val="24"/>
          <w:szCs w:val="24"/>
          <w:rtl w:val="0"/>
        </w:rPr>
        <w:t xml:space="preserve">) is a </w:t>
      </w:r>
      <w:hyperlink r:id="rId62">
        <w:r w:rsidDel="00000000" w:rsidR="00000000" w:rsidRPr="00000000">
          <w:rPr>
            <w:rFonts w:ascii="Times New Roman" w:cs="Times New Roman" w:eastAsia="Times New Roman" w:hAnsi="Times New Roman"/>
            <w:color w:val="0000ff"/>
            <w:sz w:val="24"/>
            <w:szCs w:val="24"/>
            <w:u w:val="single"/>
            <w:rtl w:val="0"/>
          </w:rPr>
          <w:t xml:space="preserve">religious</w:t>
        </w:r>
      </w:hyperlink>
      <w:r w:rsidDel="00000000" w:rsidR="00000000" w:rsidRPr="00000000">
        <w:rPr>
          <w:rFonts w:ascii="Times New Roman" w:cs="Times New Roman" w:eastAsia="Times New Roman" w:hAnsi="Times New Roman"/>
          <w:sz w:val="24"/>
          <w:szCs w:val="24"/>
          <w:rtl w:val="0"/>
        </w:rPr>
        <w:t xml:space="preserve"> community or spiritual group of modern origins, which has a peripheral place within its nation's dominant religious culture. NRMs may be novel in origin or they may be part of a wider religion, in which case they will be distinct from pre-existing </w:t>
      </w:r>
      <w:hyperlink r:id="rId63">
        <w:r w:rsidDel="00000000" w:rsidR="00000000" w:rsidRPr="00000000">
          <w:rPr>
            <w:rFonts w:ascii="Times New Roman" w:cs="Times New Roman" w:eastAsia="Times New Roman" w:hAnsi="Times New Roman"/>
            <w:color w:val="0000ff"/>
            <w:sz w:val="24"/>
            <w:szCs w:val="24"/>
            <w:u w:val="single"/>
            <w:rtl w:val="0"/>
          </w:rPr>
          <w:t xml:space="preserve">denominations</w:t>
        </w:r>
      </w:hyperlink>
      <w:r w:rsidDel="00000000" w:rsidR="00000000" w:rsidRPr="00000000">
        <w:rPr>
          <w:rFonts w:ascii="Times New Roman" w:cs="Times New Roman" w:eastAsia="Times New Roman" w:hAnsi="Times New Roman"/>
          <w:sz w:val="24"/>
          <w:szCs w:val="24"/>
          <w:rtl w:val="0"/>
        </w:rPr>
        <w:t xml:space="preserve">. Scholars studying the </w:t>
      </w:r>
      <w:hyperlink r:id="rId64">
        <w:r w:rsidDel="00000000" w:rsidR="00000000" w:rsidRPr="00000000">
          <w:rPr>
            <w:rFonts w:ascii="Times New Roman" w:cs="Times New Roman" w:eastAsia="Times New Roman" w:hAnsi="Times New Roman"/>
            <w:color w:val="0000ff"/>
            <w:sz w:val="24"/>
            <w:szCs w:val="24"/>
            <w:u w:val="single"/>
            <w:rtl w:val="0"/>
          </w:rPr>
          <w:t xml:space="preserve">sociology of religion</w:t>
        </w:r>
      </w:hyperlink>
      <w:r w:rsidDel="00000000" w:rsidR="00000000" w:rsidRPr="00000000">
        <w:rPr>
          <w:rFonts w:ascii="Times New Roman" w:cs="Times New Roman" w:eastAsia="Times New Roman" w:hAnsi="Times New Roman"/>
          <w:sz w:val="24"/>
          <w:szCs w:val="24"/>
          <w:rtl w:val="0"/>
        </w:rPr>
        <w:t xml:space="preserve"> have almost unanimously adopted this term as a neutral alternative to the word </w:t>
      </w:r>
      <w:hyperlink r:id="rId65">
        <w:r w:rsidDel="00000000" w:rsidR="00000000" w:rsidRPr="00000000">
          <w:rPr>
            <w:rFonts w:ascii="Times New Roman" w:cs="Times New Roman" w:eastAsia="Times New Roman" w:hAnsi="Times New Roman"/>
            <w:i w:val="1"/>
            <w:color w:val="0000ff"/>
            <w:sz w:val="24"/>
            <w:szCs w:val="24"/>
            <w:u w:val="single"/>
            <w:rtl w:val="0"/>
          </w:rPr>
          <w:t xml:space="preserve">cult</w:t>
        </w:r>
      </w:hyperlink>
      <w:r w:rsidDel="00000000" w:rsidR="00000000" w:rsidRPr="00000000">
        <w:rPr>
          <w:rFonts w:ascii="Times New Roman" w:cs="Times New Roman" w:eastAsia="Times New Roman" w:hAnsi="Times New Roman"/>
          <w:sz w:val="24"/>
          <w:szCs w:val="24"/>
          <w:rtl w:val="0"/>
        </w:rPr>
        <w:t xml:space="preserve">, which is often considered derogatory.</w:t>
      </w:r>
      <w:hyperlink r:id="rId66">
        <w:r w:rsidDel="00000000" w:rsidR="00000000" w:rsidRPr="00000000">
          <w:rPr>
            <w:rFonts w:ascii="Times New Roman" w:cs="Times New Roman" w:eastAsia="Times New Roman" w:hAnsi="Times New Roman"/>
            <w:color w:val="0000ff"/>
            <w:sz w:val="24"/>
            <w:szCs w:val="24"/>
            <w:u w:val="single"/>
            <w:vertAlign w:val="superscript"/>
            <w:rtl w:val="0"/>
          </w:rPr>
          <w:t xml:space="preserve">[1]</w:t>
        </w:r>
      </w:hyperlink>
      <w:hyperlink r:id="rId67">
        <w:r w:rsidDel="00000000" w:rsidR="00000000" w:rsidRPr="00000000">
          <w:rPr>
            <w:rFonts w:ascii="Times New Roman" w:cs="Times New Roman" w:eastAsia="Times New Roman" w:hAnsi="Times New Roman"/>
            <w:sz w:val="24"/>
            <w:szCs w:val="24"/>
            <w:rtl w:val="0"/>
          </w:rPr>
          <w:t xml:space="preserve">[2]</w:t>
        </w:r>
      </w:hyperlink>
      <w:r w:rsidDel="00000000" w:rsidR="00000000" w:rsidRPr="00000000">
        <w:rPr>
          <w:rFonts w:ascii="Times New Roman" w:cs="Times New Roman" w:eastAsia="Times New Roman" w:hAnsi="Times New Roman"/>
          <w:sz w:val="24"/>
          <w:szCs w:val="24"/>
          <w:rtl w:val="0"/>
        </w:rPr>
        <w:t xml:space="preserve"> Scholars continue to try to reach definitions and define boundaries.</w:t>
      </w: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Execute on world creation are the sect of human antropological continuum from the tribunal community of global world clergy for sect continuum of affiliations with buisness vocations  human life endeavors </w:t>
      </w:r>
    </w:p>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spacing w:after="144"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color w:val="000000"/>
          <w:sz w:val="29"/>
          <w:szCs w:val="29"/>
          <w:rtl w:val="0"/>
        </w:rPr>
        <w:t xml:space="preserve">Communitarian philosophy [good society]</w:t>
      </w: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spacing w:after="120" w:before="96"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color w:val="000000"/>
          <w:sz w:val="20"/>
          <w:szCs w:val="20"/>
          <w:rtl w:val="0"/>
        </w:rPr>
        <w:t xml:space="preserve">Communitarianism in philosophy, like other schools of thought in contemporary political philosophy can be defined by its response to Communitarians criticize the image Rawls presents of humans as atomistic individuals, and stress that individuals who are well-integrated into communities are better able to reason and act in responsible ways than isolated individuals, but add that if social pressure to conform rises to high levels, it will undermine the individual self. Communitarians uphold the importance of the social realm, and communities in particular, though they differ in the extent to which their conceptions are attentive to liberty and individual rights. Even with these general similarities, communitarians, like members of many other schools of thought, differ considerably from one another. There are several distinct (and at times wildly divergent) schools of communitarian thought: academic communitarianism, authoritarian communitarianism (sometimes called Asian or East Asian communitarianism) and responsive communitarianism.</w:t>
      </w: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b w:val="0"/>
          <w:i w:val="0"/>
          <w:smallCaps w:val="0"/>
          <w:strike w:val="0"/>
          <w:color w:val="000000"/>
          <w:sz w:val="22"/>
          <w:szCs w:val="22"/>
          <w:u w:val="none"/>
          <w:shd w:fill="auto" w:val="clear"/>
          <w:vertAlign w:val="baseline"/>
        </w:rPr>
      </w:pPr>
      <w:hyperlink r:id="rId68">
        <w:r w:rsidDel="00000000" w:rsidR="00000000" w:rsidRPr="00000000">
          <w:rPr>
            <w:rFonts w:ascii="Times New Roman" w:cs="Times New Roman" w:eastAsia="Times New Roman" w:hAnsi="Times New Roman"/>
            <w:color w:val="0000ff"/>
            <w:sz w:val="24"/>
            <w:szCs w:val="24"/>
            <w:u w:val="single"/>
            <w:vertAlign w:val="superscript"/>
            <w:rtl w:val="0"/>
          </w:rPr>
          <w:t xml:space="preserve">[3]</w:t>
        </w:r>
      </w:hyperlink>
      <w:r w:rsidDel="00000000" w:rsidR="00000000" w:rsidRPr="00000000">
        <w:rPr>
          <w:rFonts w:ascii="Times New Roman" w:cs="Times New Roman" w:eastAsia="Times New Roman" w:hAnsi="Times New Roman"/>
          <w:color w:val="0000ff"/>
          <w:sz w:val="24"/>
          <w:szCs w:val="24"/>
          <w:u w:val="single"/>
          <w:vertAlign w:val="superscript"/>
          <w:rtl w:val="0"/>
        </w:rPr>
        <w:t xml:space="preserve"> </w:t>
      </w: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 NRM may be one of a wide range of movements ranging from those with loose affiliations based on novel approaches to </w:t>
      </w:r>
      <w:hyperlink r:id="rId69">
        <w:r w:rsidDel="00000000" w:rsidR="00000000" w:rsidRPr="00000000">
          <w:rPr>
            <w:rFonts w:ascii="Times New Roman" w:cs="Times New Roman" w:eastAsia="Times New Roman" w:hAnsi="Times New Roman"/>
            <w:color w:val="0000ff"/>
            <w:sz w:val="24"/>
            <w:szCs w:val="24"/>
            <w:u w:val="single"/>
            <w:rtl w:val="0"/>
          </w:rPr>
          <w:t xml:space="preserve">spirituality</w:t>
        </w:r>
      </w:hyperlink>
      <w:r w:rsidDel="00000000" w:rsidR="00000000" w:rsidRPr="00000000">
        <w:rPr>
          <w:rFonts w:ascii="Times New Roman" w:cs="Times New Roman" w:eastAsia="Times New Roman" w:hAnsi="Times New Roman"/>
          <w:sz w:val="24"/>
          <w:szCs w:val="24"/>
          <w:rtl w:val="0"/>
        </w:rPr>
        <w:t xml:space="preserve"> or </w:t>
      </w:r>
      <w:hyperlink r:id="rId70">
        <w:r w:rsidDel="00000000" w:rsidR="00000000" w:rsidRPr="00000000">
          <w:rPr>
            <w:rFonts w:ascii="Times New Roman" w:cs="Times New Roman" w:eastAsia="Times New Roman" w:hAnsi="Times New Roman"/>
            <w:color w:val="0000ff"/>
            <w:sz w:val="24"/>
            <w:szCs w:val="24"/>
            <w:u w:val="single"/>
            <w:rtl w:val="0"/>
          </w:rPr>
          <w:t xml:space="preserve">religion</w:t>
        </w:r>
      </w:hyperlink>
      <w:r w:rsidDel="00000000" w:rsidR="00000000" w:rsidRPr="00000000">
        <w:rPr>
          <w:rFonts w:ascii="Times New Roman" w:cs="Times New Roman" w:eastAsia="Times New Roman" w:hAnsi="Times New Roman"/>
          <w:sz w:val="24"/>
          <w:szCs w:val="24"/>
          <w:rtl w:val="0"/>
        </w:rPr>
        <w:t xml:space="preserve"> to </w:t>
      </w:r>
      <w:hyperlink r:id="rId71">
        <w:r w:rsidDel="00000000" w:rsidR="00000000" w:rsidRPr="00000000">
          <w:rPr>
            <w:rFonts w:ascii="Times New Roman" w:cs="Times New Roman" w:eastAsia="Times New Roman" w:hAnsi="Times New Roman"/>
            <w:color w:val="0000ff"/>
            <w:sz w:val="24"/>
            <w:szCs w:val="24"/>
            <w:u w:val="single"/>
            <w:rtl w:val="0"/>
          </w:rPr>
          <w:t xml:space="preserve">communitarian</w:t>
        </w:r>
      </w:hyperlink>
      <w:r w:rsidDel="00000000" w:rsidR="00000000" w:rsidRPr="00000000">
        <w:rPr>
          <w:rFonts w:ascii="Times New Roman" w:cs="Times New Roman" w:eastAsia="Times New Roman" w:hAnsi="Times New Roman"/>
          <w:sz w:val="24"/>
          <w:szCs w:val="24"/>
          <w:rtl w:val="0"/>
        </w:rPr>
        <w:t xml:space="preserve"> enterprises that demand a considerable amount of group conformity and a social identity that </w:t>
      </w:r>
      <w:hyperlink r:id="rId72">
        <w:r w:rsidDel="00000000" w:rsidR="00000000" w:rsidRPr="00000000">
          <w:rPr>
            <w:rFonts w:ascii="Times New Roman" w:cs="Times New Roman" w:eastAsia="Times New Roman" w:hAnsi="Times New Roman"/>
            <w:color w:val="0000ff"/>
            <w:sz w:val="24"/>
            <w:szCs w:val="24"/>
            <w:u w:val="single"/>
            <w:rtl w:val="0"/>
          </w:rPr>
          <w:t xml:space="preserve">separates</w:t>
        </w:r>
      </w:hyperlink>
      <w:r w:rsidDel="00000000" w:rsidR="00000000" w:rsidRPr="00000000">
        <w:rPr>
          <w:rFonts w:ascii="Times New Roman" w:cs="Times New Roman" w:eastAsia="Times New Roman" w:hAnsi="Times New Roman"/>
          <w:sz w:val="24"/>
          <w:szCs w:val="24"/>
          <w:rtl w:val="0"/>
        </w:rPr>
        <w:t xml:space="preserve"> their adherents from </w:t>
      </w:r>
      <w:hyperlink r:id="rId73">
        <w:r w:rsidDel="00000000" w:rsidR="00000000" w:rsidRPr="00000000">
          <w:rPr>
            <w:rFonts w:ascii="Times New Roman" w:cs="Times New Roman" w:eastAsia="Times New Roman" w:hAnsi="Times New Roman"/>
            <w:color w:val="0000ff"/>
            <w:sz w:val="24"/>
            <w:szCs w:val="24"/>
            <w:u w:val="single"/>
            <w:rtl w:val="0"/>
          </w:rPr>
          <w:t xml:space="preserve">mainstream</w:t>
        </w:r>
      </w:hyperlink>
      <w:r w:rsidDel="00000000" w:rsidR="00000000" w:rsidRPr="00000000">
        <w:rPr>
          <w:rFonts w:ascii="Times New Roman" w:cs="Times New Roman" w:eastAsia="Times New Roman" w:hAnsi="Times New Roman"/>
          <w:sz w:val="24"/>
          <w:szCs w:val="24"/>
          <w:rtl w:val="0"/>
        </w:rPr>
        <w:t xml:space="preserve"> society. Use of the term NRM is not universally accepted among the groups to which it is applied.</w:t>
      </w:r>
      <w:hyperlink r:id="rId74">
        <w:r w:rsidDel="00000000" w:rsidR="00000000" w:rsidRPr="00000000">
          <w:rPr>
            <w:rFonts w:ascii="Times New Roman" w:cs="Times New Roman" w:eastAsia="Times New Roman" w:hAnsi="Times New Roman"/>
            <w:color w:val="0000ff"/>
            <w:sz w:val="24"/>
            <w:szCs w:val="24"/>
            <w:u w:val="single"/>
            <w:vertAlign w:val="superscript"/>
            <w:rtl w:val="0"/>
          </w:rPr>
          <w:t xml:space="preserve">[4]</w:t>
        </w:r>
      </w:hyperlink>
      <w:r w:rsidDel="00000000" w:rsidR="00000000" w:rsidRPr="00000000">
        <w:rPr>
          <w:rFonts w:ascii="Times New Roman" w:cs="Times New Roman" w:eastAsia="Times New Roman" w:hAnsi="Times New Roman"/>
          <w:sz w:val="24"/>
          <w:szCs w:val="24"/>
          <w:rtl w:val="0"/>
        </w:rPr>
        <w:t xml:space="preserve"> Scholars have estimated that NRM's now number in the tens of thousands world-wide, with most in Asia and Africa. Most have only a few members, some have thousands, and only very few have more than a million.</w:t>
      </w:r>
      <w:hyperlink r:id="rId75">
        <w:r w:rsidDel="00000000" w:rsidR="00000000" w:rsidRPr="00000000">
          <w:rPr>
            <w:rFonts w:ascii="Times New Roman" w:cs="Times New Roman" w:eastAsia="Times New Roman" w:hAnsi="Times New Roman"/>
            <w:color w:val="0000ff"/>
            <w:sz w:val="24"/>
            <w:szCs w:val="24"/>
            <w:u w:val="single"/>
            <w:vertAlign w:val="superscript"/>
            <w:rtl w:val="0"/>
          </w:rPr>
          <w:t xml:space="preserve">[5]</w:t>
        </w:r>
      </w:hyperlink>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36"/>
          <w:szCs w:val="36"/>
          <w:rtl w:val="0"/>
        </w:rPr>
        <w:t xml:space="preserve">Contents</w:t>
      </w: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ind w:firstLine="72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ind w:firstLine="72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tabs>
          <w:tab w:val="left" w:pos="3120"/>
        </w:tabs>
        <w:rPr/>
      </w:pPr>
      <w:r w:rsidDel="00000000" w:rsidR="00000000" w:rsidRPr="00000000">
        <w:rPr>
          <w:rtl w:val="0"/>
        </w:rPr>
        <w:tab/>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tabs>
          <w:tab w:val="left" w:pos="3165"/>
        </w:tabs>
        <w:rPr/>
      </w:pPr>
      <w:r w:rsidDel="00000000" w:rsidR="00000000" w:rsidRPr="00000000">
        <w:rPr>
          <w:rtl w:val="0"/>
        </w:rPr>
        <w:tab/>
      </w:r>
    </w:p>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tabs>
          <w:tab w:val="left" w:pos="3165"/>
        </w:tabs>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tabs>
          <w:tab w:val="left" w:pos="3165"/>
        </w:tabs>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tabs>
          <w:tab w:val="left" w:pos="3165"/>
        </w:tabs>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tabs>
          <w:tab w:val="left" w:pos="3165"/>
        </w:tabs>
        <w:rPr/>
      </w:pPr>
      <w:r w:rsidDel="00000000" w:rsidR="00000000" w:rsidRPr="00000000">
        <w:rPr>
          <w:rtl w:val="0"/>
        </w:rPr>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7E">
      <w:pPr>
        <w:pStyle w:val="Title"/>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000000"/>
          <w:sz w:val="22"/>
          <w:szCs w:val="22"/>
          <w:u w:val="none"/>
          <w:shd w:fill="auto" w:val="clear"/>
          <w:vertAlign w:val="baseline"/>
        </w:rPr>
      </w:pPr>
      <w:bookmarkStart w:colFirst="0" w:colLast="0" w:name="_nj23sjpj5u97" w:id="4"/>
      <w:bookmarkEnd w:id="4"/>
      <w:r w:rsidDel="00000000" w:rsidR="00000000" w:rsidRPr="00000000">
        <w:rPr>
          <w:rtl w:val="0"/>
        </w:rPr>
        <w:t xml:space="preserve">Anthropology Concept</w:t>
      </w:r>
      <w:r w:rsidDel="00000000" w:rsidR="00000000" w:rsidRPr="00000000">
        <w:rPr>
          <w:rtl w:val="0"/>
        </w:rPr>
      </w:r>
    </w:p>
    <w:p w:rsidR="00000000" w:rsidDel="00000000" w:rsidP="00000000" w:rsidRDefault="00000000" w:rsidRPr="00000000" w14:paraId="0000017F">
      <w:pPr>
        <w:pStyle w:val="Subtitle"/>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000000"/>
          <w:sz w:val="22"/>
          <w:szCs w:val="22"/>
          <w:u w:val="none"/>
          <w:shd w:fill="auto" w:val="clear"/>
          <w:vertAlign w:val="baseline"/>
        </w:rPr>
      </w:pPr>
      <w:bookmarkStart w:colFirst="0" w:colLast="0" w:name="_dw2dac9r7xzm" w:id="5"/>
      <w:bookmarkEnd w:id="5"/>
      <w:r w:rsidDel="00000000" w:rsidR="00000000" w:rsidRPr="00000000">
        <w:rPr>
          <w:rtl w:val="0"/>
        </w:rPr>
        <w:t xml:space="preserve">Lorem ipsum dolor sit amet, consectetuer adipiscing elit</w:t>
      </w: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spacing w:after="320" w:before="320" w:line="480" w:lineRule="auto"/>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5910263" cy="4178593"/>
            <wp:effectExtent b="0" l="0" r="0" t="0"/>
            <wp:docPr descr="placeholder image" id="24" name="image18.jpg"/>
            <a:graphic>
              <a:graphicData uri="http://schemas.openxmlformats.org/drawingml/2006/picture">
                <pic:pic>
                  <pic:nvPicPr>
                    <pic:cNvPr descr="placeholder image" id="0" name="image18.jpg"/>
                    <pic:cNvPicPr preferRelativeResize="0"/>
                  </pic:nvPicPr>
                  <pic:blipFill>
                    <a:blip r:embed="rId76"/>
                    <a:srcRect b="2197" l="0" r="0" t="2197"/>
                    <a:stretch>
                      <a:fillRect/>
                    </a:stretch>
                  </pic:blipFill>
                  <pic:spPr>
                    <a:xfrm>
                      <a:off x="0" y="0"/>
                      <a:ext cx="5910263" cy="4178593"/>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spacing w:before="400" w:lineRule="auto"/>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color w:val="783f04"/>
          <w:sz w:val="36"/>
          <w:szCs w:val="36"/>
          <w:rtl w:val="0"/>
        </w:rPr>
        <w:t xml:space="preserve">Mike Hall</w:t>
      </w: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spacing w:after="0" w:lineRule="auto"/>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color w:val="783f04"/>
          <w:rtl w:val="0"/>
        </w:rPr>
        <w:t xml:space="preserve">022816</w:t>
      </w: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color w:val="783f04"/>
          <w:rtl w:val="0"/>
        </w:rPr>
        <w:t xml:space="preserve">Natures Allumini</w:t>
      </w:r>
    </w:p>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spacing w:after="0" w:before="0" w:lineRule="auto"/>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8">
      <w:pPr>
        <w:pStyle w:val="Heading1"/>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000000"/>
          <w:sz w:val="22"/>
          <w:szCs w:val="22"/>
          <w:u w:val="none"/>
          <w:shd w:fill="auto" w:val="clear"/>
          <w:vertAlign w:val="baseline"/>
        </w:rPr>
      </w:pPr>
      <w:bookmarkStart w:colFirst="0" w:colLast="0" w:name="_yspy8tt3f0xe" w:id="6"/>
      <w:bookmarkEnd w:id="6"/>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To the world of Anthropologic concepts . Our company manufactures the hirogliphic experience of life purpose, cause and meaning . Life are a dual image (mathematics) ideology and a gospel dual purpose manifestation of world perfection and in coherance to by mans methods of productive  exercises and practices </w:t>
      </w:r>
      <w:r w:rsidDel="00000000" w:rsidR="00000000" w:rsidRPr="00000000">
        <w:rPr>
          <w:rtl w:val="0"/>
        </w:rPr>
      </w:r>
    </w:p>
    <w:p w:rsidR="00000000" w:rsidDel="00000000" w:rsidP="00000000" w:rsidRDefault="00000000" w:rsidRPr="00000000" w14:paraId="0000018A">
      <w:pPr>
        <w:pStyle w:val="Heading1"/>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000000"/>
          <w:sz w:val="22"/>
          <w:szCs w:val="22"/>
          <w:u w:val="none"/>
          <w:shd w:fill="auto" w:val="clear"/>
          <w:vertAlign w:val="baseline"/>
        </w:rPr>
      </w:pPr>
      <w:bookmarkStart w:colFirst="0" w:colLast="0" w:name="_e4s3c0jb6dw4" w:id="7"/>
      <w:bookmarkEnd w:id="7"/>
      <w:r w:rsidDel="00000000" w:rsidR="00000000" w:rsidRPr="00000000">
        <w:rPr>
          <w:rtl w:val="0"/>
        </w:rPr>
        <w:t xml:space="preserve">HYPOTHESIS</w:t>
      </w: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To adapt / interpret  virtual reality relationship; a data compilation of life gift , physical rituals from ethical rituals and proceedence to authentic creation and ethical logic reality of world’ dual image innovative world prodigy(chronicles).</w:t>
      </w:r>
      <w:r w:rsidDel="00000000" w:rsidR="00000000" w:rsidRPr="00000000">
        <w:rPr>
          <w:rtl w:val="0"/>
        </w:rPr>
      </w:r>
    </w:p>
    <w:p w:rsidR="00000000" w:rsidDel="00000000" w:rsidP="00000000" w:rsidRDefault="00000000" w:rsidRPr="00000000" w14:paraId="0000018C">
      <w:pPr>
        <w:pStyle w:val="Heading1"/>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000000"/>
          <w:sz w:val="22"/>
          <w:szCs w:val="22"/>
          <w:u w:val="none"/>
          <w:shd w:fill="auto" w:val="clear"/>
          <w:vertAlign w:val="baseline"/>
        </w:rPr>
      </w:pPr>
      <w:bookmarkStart w:colFirst="0" w:colLast="0" w:name="_lquiyrwpy6ke" w:id="8"/>
      <w:bookmarkEnd w:id="8"/>
      <w:r w:rsidDel="00000000" w:rsidR="00000000" w:rsidRPr="00000000">
        <w:rPr>
          <w:rtl w:val="0"/>
        </w:rPr>
        <w:t xml:space="preserve">MATERIALS</w:t>
      </w:r>
      <w:r w:rsidDel="00000000" w:rsidR="00000000" w:rsidRPr="00000000">
        <w:rPr>
          <w:rtl w:val="0"/>
        </w:rPr>
      </w:r>
    </w:p>
    <w:p w:rsidR="00000000" w:rsidDel="00000000" w:rsidP="00000000" w:rsidRDefault="00000000" w:rsidRPr="00000000" w14:paraId="0000018D">
      <w:pPr>
        <w:keepNext w:val="0"/>
        <w:keepLines w:val="0"/>
        <w:widowControl w:val="0"/>
        <w:numPr>
          <w:ilvl w:val="0"/>
          <w:numId w:val="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Destiny of life as according to the hypothesis of life process developedment and growth of organic lifeform organism.</w:t>
      </w:r>
      <w:r w:rsidDel="00000000" w:rsidR="00000000" w:rsidRPr="00000000">
        <w:rPr>
          <w:rtl w:val="0"/>
        </w:rPr>
      </w:r>
    </w:p>
    <w:p w:rsidR="00000000" w:rsidDel="00000000" w:rsidP="00000000" w:rsidRDefault="00000000" w:rsidRPr="00000000" w14:paraId="0000018E">
      <w:pPr>
        <w:keepNext w:val="0"/>
        <w:keepLines w:val="0"/>
        <w:widowControl w:val="0"/>
        <w:numPr>
          <w:ilvl w:val="0"/>
          <w:numId w:val="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Life system ideology of ethical logistic world proportion </w:t>
      </w:r>
      <w:r w:rsidDel="00000000" w:rsidR="00000000" w:rsidRPr="00000000">
        <w:rPr>
          <w:rtl w:val="0"/>
        </w:rPr>
      </w:r>
    </w:p>
    <w:p w:rsidR="00000000" w:rsidDel="00000000" w:rsidP="00000000" w:rsidRDefault="00000000" w:rsidRPr="00000000" w14:paraId="0000018F">
      <w:pPr>
        <w:keepNext w:val="0"/>
        <w:keepLines w:val="0"/>
        <w:widowControl w:val="0"/>
        <w:numPr>
          <w:ilvl w:val="0"/>
          <w:numId w:val="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Purpose of life destiny: mission ,congregation, practice ,exercise of providence </w:t>
      </w:r>
      <w:r w:rsidDel="00000000" w:rsidR="00000000" w:rsidRPr="00000000">
        <w:rPr>
          <w:rtl w:val="0"/>
        </w:rPr>
      </w:r>
    </w:p>
    <w:p w:rsidR="00000000" w:rsidDel="00000000" w:rsidP="00000000" w:rsidRDefault="00000000" w:rsidRPr="00000000" w14:paraId="00000190">
      <w:pPr>
        <w:pStyle w:val="Heading1"/>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000000"/>
          <w:sz w:val="22"/>
          <w:szCs w:val="22"/>
          <w:u w:val="none"/>
          <w:shd w:fill="auto" w:val="clear"/>
          <w:vertAlign w:val="baseline"/>
        </w:rPr>
      </w:pPr>
      <w:bookmarkStart w:colFirst="0" w:colLast="0" w:name="_kn5uvgo00ajj" w:id="9"/>
      <w:bookmarkEnd w:id="9"/>
      <w:r w:rsidDel="00000000" w:rsidR="00000000" w:rsidRPr="00000000">
        <w:rPr>
          <w:rtl w:val="0"/>
        </w:rPr>
        <w:t xml:space="preserve">PROCEDURE</w:t>
      </w:r>
      <w:r w:rsidDel="00000000" w:rsidR="00000000" w:rsidRPr="00000000">
        <w:rPr>
          <w:rtl w:val="0"/>
        </w:rPr>
      </w:r>
    </w:p>
    <w:p w:rsidR="00000000" w:rsidDel="00000000" w:rsidP="00000000" w:rsidRDefault="00000000" w:rsidRPr="00000000" w14:paraId="00000191">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To account of proceedure rendering life ideology interpreted through belief system refference to world logistic desighn implimentation of hirogliphic thesis ‘Authentic and implimented  “new world” topology of Anthropology concept.</w:t>
      </w:r>
      <w:r w:rsidDel="00000000" w:rsidR="00000000" w:rsidRPr="00000000">
        <w:rPr>
          <w:rtl w:val="0"/>
        </w:rPr>
      </w:r>
    </w:p>
    <w:p w:rsidR="00000000" w:rsidDel="00000000" w:rsidP="00000000" w:rsidRDefault="00000000" w:rsidRPr="00000000" w14:paraId="00000192">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Implicate new and authentic natural system functuality to take place of the old method and observe/ correction to new world code theory and implied productivity of principals.</w:t>
      </w:r>
      <w:r w:rsidDel="00000000" w:rsidR="00000000" w:rsidRPr="00000000">
        <w:rPr>
          <w:rtl w:val="0"/>
        </w:rPr>
      </w:r>
    </w:p>
    <w:p w:rsidR="00000000" w:rsidDel="00000000" w:rsidP="00000000" w:rsidRDefault="00000000" w:rsidRPr="00000000" w14:paraId="00000193">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Create relative interpretation for placement of new world code theory (mystic traditions) image of world prodigy, gift of life, common good, as world logistics rituals of fundemental principals, exercises and practices indestined to adapt effective world image theory/ innovative providence.</w:t>
      </w:r>
      <w:r w:rsidDel="00000000" w:rsidR="00000000" w:rsidRPr="00000000">
        <w:rPr>
          <w:rtl w:val="0"/>
        </w:rPr>
      </w:r>
    </w:p>
    <w:p w:rsidR="00000000" w:rsidDel="00000000" w:rsidP="00000000" w:rsidRDefault="00000000" w:rsidRPr="00000000" w14:paraId="00000194">
      <w:pPr>
        <w:pStyle w:val="Heading1"/>
        <w:pBdr>
          <w:top w:space="0" w:sz="0" w:val="nil"/>
          <w:left w:space="0" w:sz="0" w:val="nil"/>
          <w:bottom w:space="0" w:sz="0" w:val="nil"/>
          <w:right w:space="0" w:sz="0" w:val="nil"/>
          <w:between w:space="0" w:sz="0" w:val="nil"/>
        </w:pBdr>
        <w:shd w:fill="auto" w:val="clear"/>
        <w:spacing w:after="200" w:lineRule="auto"/>
        <w:rPr/>
      </w:pPr>
      <w:bookmarkStart w:colFirst="0" w:colLast="0" w:name="_o8rmzovhszmh" w:id="10"/>
      <w:bookmarkEnd w:id="10"/>
      <w:r w:rsidDel="00000000" w:rsidR="00000000" w:rsidRPr="00000000">
        <w:rPr>
          <w:rtl w:val="0"/>
        </w:rPr>
        <w:t xml:space="preserve">DATA EXAMPLE:    Industrial Commercial, Domestic</w:t>
      </w:r>
      <w:r w:rsidDel="00000000" w:rsidR="00000000" w:rsidRPr="00000000">
        <w:rPr>
          <w:rtl w:val="0"/>
        </w:rPr>
      </w:r>
    </w:p>
    <w:tbl>
      <w:tblPr>
        <w:tblStyle w:val="Table1"/>
        <w:tblW w:w="9255.0" w:type="dxa"/>
        <w:jc w:val="left"/>
        <w:tblInd w:w="100.0" w:type="pct"/>
        <w:tblBorders>
          <w:top w:color="f6b26b" w:space="0" w:sz="8" w:val="single"/>
          <w:left w:color="f6b26b" w:space="0" w:sz="8" w:val="single"/>
          <w:bottom w:color="f6b26b" w:space="0" w:sz="8" w:val="single"/>
          <w:right w:color="f6b26b" w:space="0" w:sz="8" w:val="single"/>
          <w:insideH w:color="f6b26b" w:space="0" w:sz="8" w:val="single"/>
          <w:insideV w:color="f6b26b" w:space="0" w:sz="8" w:val="single"/>
        </w:tblBorders>
        <w:tblLayout w:type="fixed"/>
        <w:tblLook w:val="0600"/>
      </w:tblPr>
      <w:tblGrid>
        <w:gridCol w:w="3000"/>
        <w:gridCol w:w="3120"/>
        <w:gridCol w:w="3135"/>
        <w:tblGridChange w:id="0">
          <w:tblGrid>
            <w:gridCol w:w="3000"/>
            <w:gridCol w:w="3120"/>
            <w:gridCol w:w="3135"/>
          </w:tblGrid>
        </w:tblGridChange>
      </w:tblGrid>
      <w:tr>
        <w:trPr>
          <w:cantSplit w:val="0"/>
          <w:trHeight w:val="720" w:hRule="atLeast"/>
          <w:tblHeader w:val="0"/>
        </w:trPr>
        <w:tc>
          <w:tcPr>
            <w:tcBorders>
              <w:top w:color="c8ad73" w:space="0" w:sz="8" w:val="single"/>
              <w:left w:color="c8ad73" w:space="0" w:sz="8" w:val="single"/>
              <w:bottom w:color="c8ad73" w:space="0" w:sz="8" w:val="single"/>
              <w:right w:color="c8ad73" w:space="0" w:sz="8" w:val="single"/>
            </w:tcBorders>
            <w:shd w:fill="f3e9d3" w:val="clear"/>
            <w:tcMar>
              <w:top w:w="100.0" w:type="dxa"/>
              <w:left w:w="100.0" w:type="dxa"/>
              <w:bottom w:w="100.0" w:type="dxa"/>
              <w:right w:w="100.0" w:type="dxa"/>
            </w:tcMar>
            <w:vAlign w:val="center"/>
          </w:tcPr>
          <w:p w:rsidR="00000000" w:rsidDel="00000000" w:rsidP="00000000" w:rsidRDefault="00000000" w:rsidRPr="00000000" w14:paraId="00000195">
            <w:pPr>
              <w:pStyle w:val="Heading2"/>
              <w:pBdr>
                <w:top w:space="0" w:sz="0" w:val="nil"/>
                <w:left w:space="0" w:sz="0" w:val="nil"/>
                <w:bottom w:space="0" w:sz="0" w:val="nil"/>
                <w:right w:space="0" w:sz="0" w:val="nil"/>
                <w:between w:space="0" w:sz="0" w:val="nil"/>
              </w:pBdr>
              <w:shd w:fill="auto" w:val="clear"/>
              <w:spacing w:before="0" w:lineRule="auto"/>
              <w:rPr/>
            </w:pPr>
            <w:bookmarkStart w:colFirst="0" w:colLast="0" w:name="_riu7lqlxpqrr" w:id="11"/>
            <w:bookmarkEnd w:id="11"/>
            <w:r w:rsidDel="00000000" w:rsidR="00000000" w:rsidRPr="00000000">
              <w:rPr>
                <w:rtl w:val="0"/>
              </w:rPr>
              <w:t xml:space="preserve">OBJECT</w:t>
            </w:r>
          </w:p>
        </w:tc>
        <w:tc>
          <w:tcPr>
            <w:tcBorders>
              <w:top w:color="c8ad73" w:space="0" w:sz="8" w:val="single"/>
              <w:left w:color="c8ad73" w:space="0" w:sz="8" w:val="single"/>
              <w:bottom w:color="c8ad73" w:space="0" w:sz="8" w:val="single"/>
              <w:right w:color="c8ad73" w:space="0" w:sz="8" w:val="single"/>
            </w:tcBorders>
            <w:shd w:fill="f3e9d3" w:val="clear"/>
            <w:tcMar>
              <w:top w:w="100.0" w:type="dxa"/>
              <w:left w:w="100.0" w:type="dxa"/>
              <w:bottom w:w="100.0" w:type="dxa"/>
              <w:right w:w="100.0" w:type="dxa"/>
            </w:tcMar>
            <w:vAlign w:val="center"/>
          </w:tcPr>
          <w:p w:rsidR="00000000" w:rsidDel="00000000" w:rsidP="00000000" w:rsidRDefault="00000000" w:rsidRPr="00000000" w14:paraId="00000196">
            <w:pPr>
              <w:pStyle w:val="Heading2"/>
              <w:pBdr>
                <w:top w:space="0" w:sz="0" w:val="nil"/>
                <w:left w:space="0" w:sz="0" w:val="nil"/>
                <w:bottom w:space="0" w:sz="0" w:val="nil"/>
                <w:right w:space="0" w:sz="0" w:val="nil"/>
                <w:between w:space="0" w:sz="0" w:val="nil"/>
              </w:pBdr>
              <w:shd w:fill="auto" w:val="clear"/>
              <w:spacing w:before="0" w:lineRule="auto"/>
              <w:rPr/>
            </w:pPr>
            <w:bookmarkStart w:colFirst="0" w:colLast="0" w:name="_ai85dxyqa8ti" w:id="12"/>
            <w:bookmarkEnd w:id="12"/>
            <w:r w:rsidDel="00000000" w:rsidR="00000000" w:rsidRPr="00000000">
              <w:rPr>
                <w:rtl w:val="0"/>
              </w:rPr>
              <w:t xml:space="preserve">STRATEDGY</w:t>
            </w:r>
          </w:p>
        </w:tc>
        <w:tc>
          <w:tcPr>
            <w:tcBorders>
              <w:top w:color="c8ad73" w:space="0" w:sz="8" w:val="single"/>
              <w:left w:color="c8ad73" w:space="0" w:sz="8" w:val="single"/>
              <w:bottom w:color="c8ad73" w:space="0" w:sz="8" w:val="single"/>
              <w:right w:color="c8ad73" w:space="0" w:sz="8" w:val="single"/>
            </w:tcBorders>
            <w:shd w:fill="f3e9d3" w:val="clear"/>
            <w:tcMar>
              <w:top w:w="100.0" w:type="dxa"/>
              <w:left w:w="100.0" w:type="dxa"/>
              <w:bottom w:w="100.0" w:type="dxa"/>
              <w:right w:w="100.0" w:type="dxa"/>
            </w:tcMar>
            <w:vAlign w:val="center"/>
          </w:tcPr>
          <w:p w:rsidR="00000000" w:rsidDel="00000000" w:rsidP="00000000" w:rsidRDefault="00000000" w:rsidRPr="00000000" w14:paraId="00000197">
            <w:pPr>
              <w:pStyle w:val="Heading2"/>
              <w:pBdr>
                <w:top w:space="0" w:sz="0" w:val="nil"/>
                <w:left w:space="0" w:sz="0" w:val="nil"/>
                <w:bottom w:space="0" w:sz="0" w:val="nil"/>
                <w:right w:space="0" w:sz="0" w:val="nil"/>
                <w:between w:space="0" w:sz="0" w:val="nil"/>
              </w:pBdr>
              <w:shd w:fill="auto" w:val="clear"/>
              <w:spacing w:before="0" w:lineRule="auto"/>
              <w:rPr/>
            </w:pPr>
            <w:bookmarkStart w:colFirst="0" w:colLast="0" w:name="_ai85dxyqa8ti" w:id="12"/>
            <w:bookmarkEnd w:id="12"/>
            <w:r w:rsidDel="00000000" w:rsidR="00000000" w:rsidRPr="00000000">
              <w:rPr>
                <w:rtl w:val="0"/>
              </w:rPr>
              <w:t xml:space="preserve">LOGISTIC</w:t>
            </w:r>
          </w:p>
        </w:tc>
      </w:tr>
      <w:tr>
        <w:trPr>
          <w:cantSplit w:val="0"/>
          <w:trHeight w:val="720" w:hRule="atLeast"/>
          <w:tblHeader w:val="0"/>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disorder/chaos</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gift of life , commongood image</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Anthropologic varification for orthodox resolution of stratedgy &amp; culture for image prodigy</w:t>
            </w:r>
          </w:p>
        </w:tc>
      </w:tr>
      <w:tr>
        <w:trPr>
          <w:cantSplit w:val="0"/>
          <w:trHeight w:val="720" w:hRule="atLeast"/>
          <w:tblHeader w:val="0"/>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Intelligence logistics, problem resolution</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Anthropological concept of purpose and data </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Anthropological constance of ‘Yin- yang  information processing input output </w:t>
            </w:r>
          </w:p>
        </w:tc>
      </w:tr>
      <w:tr>
        <w:trPr>
          <w:cantSplit w:val="0"/>
          <w:trHeight w:val="720" w:hRule="atLeast"/>
          <w:tblHeader w:val="0"/>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Identity persona alighnment with path of life</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Vitual reality with creations conciousness endeavor.</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A0">
            <w:pPr>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citizenship naturalization honoring selfimage and patented anthropologic tree of life.</w:t>
            </w:r>
          </w:p>
        </w:tc>
      </w:tr>
    </w:tbl>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2">
      <w:pPr>
        <w:pStyle w:val="Heading1"/>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000000"/>
          <w:sz w:val="22"/>
          <w:szCs w:val="22"/>
          <w:u w:val="none"/>
          <w:shd w:fill="auto" w:val="clear"/>
          <w:vertAlign w:val="baseline"/>
        </w:rPr>
      </w:pPr>
      <w:bookmarkStart w:colFirst="0" w:colLast="0" w:name="_1iz5pbeqzw6g" w:id="13"/>
      <w:bookmarkEnd w:id="13"/>
      <w:r w:rsidDel="00000000" w:rsidR="00000000" w:rsidRPr="00000000">
        <w:rPr>
          <w:rtl w:val="0"/>
        </w:rPr>
        <w:t xml:space="preserve">RESULTS</w:t>
      </w:r>
      <w:r w:rsidDel="00000000" w:rsidR="00000000" w:rsidRPr="00000000">
        <w:rPr>
          <w:rtl w:val="0"/>
        </w:rPr>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A compilation of a sequencial natural order from Anthropological definition for information architecture as hirogliphic methodical sequences ‘hierarchy of modern science ‘the world algorhythm of ancient technology as anthropic methodology  logistic of buisness in anthropological covenant of world constants, forces and energys’ the ethical concepts of life vocations man/world human reasources, services. and natures logical industrys direct ethical innovation for information access network of life constants input-output world protocol information/intel of Anthropological capitalisms network.</w:t>
      </w:r>
      <w:r w:rsidDel="00000000" w:rsidR="00000000" w:rsidRPr="00000000">
        <w:rPr>
          <w:rtl w:val="0"/>
        </w:rPr>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Expertise and varification to ethical compilation of mystic Anthropological “newworld” values.</w:t>
      </w:r>
      <w:r w:rsidDel="00000000" w:rsidR="00000000" w:rsidRPr="00000000">
        <w:rPr>
          <w:rtl w:val="0"/>
        </w:rPr>
      </w:r>
    </w:p>
    <w:p w:rsidR="00000000" w:rsidDel="00000000" w:rsidP="00000000" w:rsidRDefault="00000000" w:rsidRPr="00000000" w14:paraId="000001A6">
      <w:pPr>
        <w:keepNext w:val="0"/>
        <w:keepLines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Player actor agent representation from Anthropological Concept Buisness Enterprise and persona of Industrial buisness roles.</w:t>
      </w:r>
      <w:r w:rsidDel="00000000" w:rsidR="00000000" w:rsidRPr="00000000">
        <w:rPr>
          <w:rtl w:val="0"/>
        </w:rPr>
      </w:r>
    </w:p>
    <w:p w:rsidR="00000000" w:rsidDel="00000000" w:rsidP="00000000" w:rsidRDefault="00000000" w:rsidRPr="00000000" w14:paraId="000001A7">
      <w:pPr>
        <w:keepNext w:val="0"/>
        <w:keepLines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Ethical expertice of world human reasources confidentiality ,citizenship, methodology via innovative anthropology concept of world industry.</w:t>
      </w:r>
      <w:r w:rsidDel="00000000" w:rsidR="00000000" w:rsidRPr="00000000">
        <w:rPr>
          <w:rtl w:val="0"/>
        </w:rPr>
      </w:r>
    </w:p>
    <w:p w:rsidR="00000000" w:rsidDel="00000000" w:rsidP="00000000" w:rsidRDefault="00000000" w:rsidRPr="00000000" w14:paraId="000001A8">
      <w:pPr>
        <w:pStyle w:val="Heading1"/>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000000"/>
          <w:sz w:val="22"/>
          <w:szCs w:val="22"/>
          <w:u w:val="none"/>
          <w:shd w:fill="auto" w:val="clear"/>
          <w:vertAlign w:val="baseline"/>
        </w:rPr>
      </w:pPr>
      <w:bookmarkStart w:colFirst="0" w:colLast="0" w:name="_chou9188p6co" w:id="14"/>
      <w:bookmarkEnd w:id="14"/>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That Anthropological concept modification is a profficient ethical standard of world productive and intuitive methodical ethics program ‘natural learning/ vocations of life ‘:focus- concentration- coordination -the gifts of lifes incentive compatibility to stewardship social services alighnment with life path to expertice from geographic coordinates to engineer, architectect , stewardship human reasources.</w:t>
      </w:r>
      <w:r w:rsidDel="00000000" w:rsidR="00000000" w:rsidRPr="00000000">
        <w:rPr>
          <w:rtl w:val="0"/>
        </w:rPr>
      </w:r>
    </w:p>
    <w:p w:rsidR="00000000" w:rsidDel="00000000" w:rsidP="00000000" w:rsidRDefault="00000000" w:rsidRPr="00000000" w14:paraId="000001AA">
      <w:pPr>
        <w:pStyle w:val="Heading1"/>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000000"/>
          <w:sz w:val="22"/>
          <w:szCs w:val="22"/>
          <w:u w:val="none"/>
          <w:shd w:fill="auto" w:val="clear"/>
          <w:vertAlign w:val="baseline"/>
        </w:rPr>
      </w:pPr>
      <w:bookmarkStart w:colFirst="0" w:colLast="0" w:name="_upsdn5xevax7" w:id="15"/>
      <w:bookmarkEnd w:id="15"/>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1AB">
      <w:pPr>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Omerta</w:t>
      </w:r>
      <w:r w:rsidDel="00000000" w:rsidR="00000000" w:rsidRPr="00000000">
        <w:rPr>
          <w:rtl w:val="0"/>
        </w:rPr>
      </w:r>
    </w:p>
    <w:p w:rsidR="00000000" w:rsidDel="00000000" w:rsidP="00000000" w:rsidRDefault="00000000" w:rsidRPr="00000000" w14:paraId="000001AC">
      <w:pPr>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Ancient pyramids</w:t>
      </w:r>
      <w:r w:rsidDel="00000000" w:rsidR="00000000" w:rsidRPr="00000000">
        <w:rPr>
          <w:rtl w:val="0"/>
        </w:rPr>
      </w:r>
    </w:p>
    <w:p w:rsidR="00000000" w:rsidDel="00000000" w:rsidP="00000000" w:rsidRDefault="00000000" w:rsidRPr="00000000" w14:paraId="000001AD">
      <w:pPr>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Generic-hereditaty life ideology</w:t>
      </w:r>
      <w:r w:rsidDel="00000000" w:rsidR="00000000" w:rsidRPr="00000000">
        <w:rPr>
          <w:rtl w:val="0"/>
        </w:rPr>
      </w:r>
    </w:p>
    <w:p w:rsidR="00000000" w:rsidDel="00000000" w:rsidP="00000000" w:rsidRDefault="00000000" w:rsidRPr="00000000" w14:paraId="000001AE">
      <w:pPr>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Three persons presents:Father, Son, Holyghost,</w:t>
      </w:r>
    </w:p>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Vocation of life/man unified world gospel family tree vs authentic christian guidance -direction inheritance -Cabal-Quram dynamic. Cabal {unified community of tradition } Prolitariat -proffesional social ethic Tradition -Orthodox Hortatory-horticultural Tradition of world mystic providence -individual guidance /direction of purpose 'interpretation-expression and meaning in field of endeavor for biographic manifest in hortatory exposition-sciences of life Ontology. Of mans family tree as the geneologic ideology of life generic /hereditary gospel direction- military dicipline/doctorine of mans will to follow ie. Economics ,socialservices ,monaghamy or whatever disposition .are implimented in compliance to the desighn architecture of demographic administrations world erogronomic interface matrix constance of mystic traditions prolitariat activist majority which supports the credit union and alighnment with financial funds directives program for education in the field of world longevity, faith in the three divine persons which manifest the overseeing and governance of pursuit in nirvana of cononicle gospel father , son , holyghost of innovation and prodigy varify</w:t>
      </w: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of adaptive human social ethic methodologys Quram-hirogliphic constants{geneological family tree} natural intuition and world fundemental foundation where new direction of world administration are enabled to unveil it'self. and that preparation and {pedogogi} presents into a new world of constraints as stewardship censuses justifiing the natural intuition of longevity ‘through the practices and exercises’that connect the earth reasources’ with the concious sense’ that generates the transformation of life alighnment tradjectory through the generic meridians that carry the sequelle of creations sequencial generic unified life alighnment tradjectory with universe and the solar ecological and anatomic systems of the meridians hirogliphic world enterprise architecture. The meridians of lifes generic alighnment path with the biological world network stimulus in life stages of process developedment and growth .</w:t>
      </w: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C6">
      <w:pPr>
        <w:spacing w:after="20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 </w:t>
      </w:r>
      <w:r w:rsidDel="00000000" w:rsidR="00000000" w:rsidRPr="00000000">
        <w:rPr/>
        <w:drawing>
          <wp:inline distB="114300" distT="114300" distL="114300" distR="114300">
            <wp:extent cx="4286250" cy="2990850"/>
            <wp:effectExtent b="0" l="0" r="0" t="0"/>
            <wp:docPr descr="fathers.gif" id="14" name="image7.gif"/>
            <a:graphic>
              <a:graphicData uri="http://schemas.openxmlformats.org/drawingml/2006/picture">
                <pic:pic>
                  <pic:nvPicPr>
                    <pic:cNvPr descr="fathers.gif" id="0" name="image7.gif"/>
                    <pic:cNvPicPr preferRelativeResize="0"/>
                  </pic:nvPicPr>
                  <pic:blipFill>
                    <a:blip r:embed="rId77"/>
                    <a:srcRect b="0" l="0" r="0" t="0"/>
                    <a:stretch>
                      <a:fillRect/>
                    </a:stretch>
                  </pic:blipFill>
                  <pic:spPr>
                    <a:xfrm>
                      <a:off x="0" y="0"/>
                      <a:ext cx="428625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spacing w:after="20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u w:val="single"/>
          <w:rtl w:val="0"/>
        </w:rPr>
        <w:t xml:space="preserve">INSTANCES OF.GOSPEL MYSTIC</w:t>
      </w:r>
      <w:r w:rsidDel="00000000" w:rsidR="00000000" w:rsidRPr="00000000">
        <w:rPr>
          <w:rtl w:val="0"/>
        </w:rPr>
      </w:r>
    </w:p>
    <w:p w:rsidR="00000000" w:rsidDel="00000000" w:rsidP="00000000" w:rsidRDefault="00000000" w:rsidRPr="00000000" w14:paraId="000001C8">
      <w:pPr>
        <w:spacing w:after="20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 C </w:t>
      </w:r>
      <w:r w:rsidDel="00000000" w:rsidR="00000000" w:rsidRPr="00000000">
        <w:rPr>
          <w:rtl w:val="0"/>
        </w:rPr>
      </w:r>
    </w:p>
    <w:p w:rsidR="00000000" w:rsidDel="00000000" w:rsidP="00000000" w:rsidRDefault="00000000" w:rsidRPr="00000000" w14:paraId="000001C9">
      <w:pPr>
        <w:spacing w:after="20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FATHERS OF CONFEDERATION VS. THE  FRATERNITY OF BROTHERHOOD</w:t>
      </w:r>
      <w:r w:rsidDel="00000000" w:rsidR="00000000" w:rsidRPr="00000000">
        <w:rPr>
          <w:rtl w:val="0"/>
        </w:rPr>
      </w:r>
    </w:p>
    <w:p w:rsidR="00000000" w:rsidDel="00000000" w:rsidP="00000000" w:rsidRDefault="00000000" w:rsidRPr="00000000" w14:paraId="000001CA">
      <w:pPr>
        <w:spacing w:after="20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The arrainedments of vocational life fraternity to arrive the high linguistic and fluent social circles and ecological expertice proffessionalism of mentorship guided into life cosmic ecological parameters of team that can master the ecological mystery by collaborating on the endeavor of fields enlisted by the foundation of world sequencial-generic fundemental principals of ethics ,' this obsered language of grammer in scripture implied to reflect meaningful purpose of life inuendo '{topic field parameters }'. these meetings are essential property of life alighnment tradjectory the ethical tradjectory of lifes natural laws, generic order ,manifestation of gods three person presents,’The Son, Father, Holy ghost 'creations representative of ethics perfection/precision person life  presents vocational committment {nirvana}.</w:t>
      </w:r>
      <w:r w:rsidDel="00000000" w:rsidR="00000000" w:rsidRPr="00000000">
        <w:rPr>
          <w:rtl w:val="0"/>
        </w:rPr>
      </w:r>
    </w:p>
    <w:p w:rsidR="00000000" w:rsidDel="00000000" w:rsidP="00000000" w:rsidRDefault="00000000" w:rsidRPr="00000000" w14:paraId="000001CB">
      <w:pPr>
        <w:spacing w:after="20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FRATERNITY CODE</w:t>
      </w:r>
      <w:r w:rsidDel="00000000" w:rsidR="00000000" w:rsidRPr="00000000">
        <w:rPr>
          <w:rtl w:val="0"/>
        </w:rPr>
      </w:r>
    </w:p>
    <w:p w:rsidR="00000000" w:rsidDel="00000000" w:rsidP="00000000" w:rsidRDefault="00000000" w:rsidRPr="00000000" w14:paraId="000001CC">
      <w:pPr>
        <w:spacing w:after="20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As man are to arrive, compile, determine methodological moral conduct to committ this promise of a manifested journal that explicintly defines varification of the route to the heavenly glory of creation and of the life  endeavor to mystic tradition of the culinaryarts  mosiac , totem , symbols , artifacts and messages of the buddah 'philosiphy principals, 'of the 'virtual realitys' atonomic generic structure monitored/maintained by the collective fraternity of inanimate world hypothesis and mechanoloy, 'of the ecological foodchain/life system , stock of life and members of the creations dimensions of properties vs. matter compiled by the physical  electric forces that represent the constant world productive fundemental foundation in the poetic benediction, covenant trianguilate natural ontologys which translate the ontological contribution of to or from the worlds dynamic field of life endeavors, 'chronicles/chronology artifacts/scriptures ,creations generic path of ecological biblical lineage to destinys glory of the unified censuses movedment that has bestowed upon the earth from heaven  that fall in between the narrow gap of right and wrong or even more complex intuitive good and wholesome neurishment are the founding of lifes dyanetics of creations  natural and orthodox unified source of material purpose captured in the dyanetics of education mentorship bibleprophecy; the prodigy of ecological variable factor of life truth through archaic  best practices and exercises of compiled world forces, matter ,energy of natural reasources direct the mechanology of diversity 'the meaning and purpose and cause of knowledge and wisdom and collective hieroglyphic manuscripts of creation. Fraternity the cultural arts community and revelation of the life methodology which defines the character of the ballistic /forensic dynasty of world hieroglyphic lifepath virtues animate and inanimate to the collective dietic triadic manuscripts of the innovation established of life essential needs,' individual situations and circumstances definede through the divine-virtues of lifes anthropic theatre of creations preserverance of beauty wholesomeness noble moral erogronomic relationships to the human life endeavors of world andpossible outcomes relative to generic/hereditarry lifepath ideology as are implied to reinforce orthodox ethnic  caligraphic innovation as the telephone or complex communication parameters of life essential nessesity ,serrenity and salvation concieving complete organic bio of psycological ,physical ,elemental anatomic paradism in life matter of conciousness power. Power of the natural intuition that are compilated into an anonymous arrangedment of chairpersons and seating into a forum cabinet administration to the fraternity code, and translated into the dyanetics of mythological quality  values of mystic tradition of genesis and destiny of life chronology from around the world over-under. .</w:t>
      </w:r>
      <w:r w:rsidDel="00000000" w:rsidR="00000000" w:rsidRPr="00000000">
        <w:rPr>
          <w:rtl w:val="0"/>
        </w:rPr>
      </w:r>
    </w:p>
    <w:p w:rsidR="00000000" w:rsidDel="00000000" w:rsidP="00000000" w:rsidRDefault="00000000" w:rsidRPr="00000000" w14:paraId="000001CD">
      <w:pPr>
        <w:spacing w:after="20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333750" cy="1371600"/>
            <wp:effectExtent b="0" l="0" r="0" t="0"/>
            <wp:docPr descr="brotherhood.jpg" id="5" name="image2.jpg"/>
            <a:graphic>
              <a:graphicData uri="http://schemas.openxmlformats.org/drawingml/2006/picture">
                <pic:pic>
                  <pic:nvPicPr>
                    <pic:cNvPr descr="brotherhood.jpg" id="0" name="image2.jpg"/>
                    <pic:cNvPicPr preferRelativeResize="0"/>
                  </pic:nvPicPr>
                  <pic:blipFill>
                    <a:blip r:embed="rId78"/>
                    <a:srcRect b="0" l="0" r="0" t="0"/>
                    <a:stretch>
                      <a:fillRect/>
                    </a:stretch>
                  </pic:blipFill>
                  <pic:spPr>
                    <a:xfrm>
                      <a:off x="0" y="0"/>
                      <a:ext cx="333375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after="20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F">
      <w:pPr>
        <w:spacing w:after="200" w:lineRule="auto"/>
        <w:rPr>
          <w:rFonts w:ascii="Calibri" w:cs="Calibri" w:eastAsia="Calibri" w:hAnsi="Calibri"/>
        </w:rPr>
      </w:pPr>
      <w:r w:rsidDel="00000000" w:rsidR="00000000" w:rsidRPr="00000000">
        <w:rPr>
          <w:rFonts w:ascii="Calibri" w:cs="Calibri" w:eastAsia="Calibri" w:hAnsi="Calibri"/>
          <w:rtl w:val="0"/>
        </w:rPr>
        <w:t xml:space="preserve">And led the Enterprise to determine the anxiety and emotions of it's policys to adhere at last the directions of the father or decendant of his message directly from the mystical capital that were to be translated of the creations congregations of life methodologys to the salvation of nirvana /enterprise architecture of civilization. and  "ozachi 8" free options</w:t>
      </w:r>
    </w:p>
    <w:p w:rsidR="00000000" w:rsidDel="00000000" w:rsidP="00000000" w:rsidRDefault="00000000" w:rsidRPr="00000000" w14:paraId="000001D0">
      <w:pPr>
        <w:spacing w:after="20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What are the key points in Dalton's atomic theory</w:t>
        <w:br w:type="textWrapping"/>
        <w:t xml:space="preserve">Chemistry</w:t>
        <w:br w:type="textWrapping"/>
        <w:t xml:space="preserve">1 Answer</w:t>
        <w:br w:type="textWrapping"/>
        <w:br w:type="textWrapping"/>
        <w:br w:type="textWrapping"/>
        <w:t xml:space="preserve">  Share</w:t>
        <w:br w:type="textWrapping"/>
        <w:t xml:space="preserve">Dalton's theory was based on the premise that the atoms of different elements could be distinguished by differences in their weights. He stated his theory in a lecture to the Royal Institution in 1803. The theory proposed a number of basic ideas:</w:t>
        <w:br w:type="textWrapping"/>
        <w:t xml:space="preserve">Elements are made of extremely small particles called atoms.</w:t>
        <w:br w:type="textWrapping"/>
        <w:t xml:space="preserve">Atoms of a given element are identical in size, mass, and other properties; atoms of different elements differ in size, mass, and other properties.</w:t>
        <w:br w:type="textWrapping"/>
        <w:t xml:space="preserve">Atoms cannot be subdivided, created, or destroyed.</w:t>
        <w:br w:type="textWrapping"/>
        <w:t xml:space="preserve">Atoms of different elements combine in simple whole-number ratios to form chemical compounds.</w:t>
        <w:br w:type="textWrapping"/>
        <w:t xml:space="preserve">In chemical reactions, atoms are combined, separated, or rearranged.</w:t>
        <w:br w:type="textWrapping"/>
        <w:t xml:space="preserve">Using his theory, Dalton rationalised the various laws of chemical combination which were in existence at that time. However, he made a mistake in assuming that the simplest compound of two elements must be binary, formed from atoms of each element in a 1:1 ratio, and his system of atomic weights was not very accurate - he gave oxygen an atomic weight of seven instead of eight.</w:t>
        <w:br w:type="textWrapping"/>
        <w:t xml:space="preserve">Despite these errors, Dalton's theory provided a logical explanation of concepts, and led the way into new fields of experimentation.</w:t>
        <w:br w:type="textWrapping"/>
        <w:t xml:space="preserve"> </w:t>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A biographic compilation of architectral world following of the cononicle constrct of spirital  stewardship instrument  enterprise lifeform desighn origin gospel</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A">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the fundamental world principals of creations multiforce ethical interpretation of the productivity assignment in the canonical worlds,ethical of the seven wonders techniques trades skillset to perform purpose meaning cause of life social ethical reasoning; the trianglated dicipleship of {civil} reasoning is relative with the strategic life seven world wonders observation technique,  ‘The triangular life manifestation of the worlds parallel linguistic scriptures comply to improvise the disposition of observationism tool to analyze survey and examine the geneological timeline to pass on inevitable property values and qualitys of life theosiphic ideology on the grounds of intuitive architectural purposes cause and meaning of commitment to  the unified worlds vocation of life's fundemental foundation of atonomic theory; supportring the implicating self sustainance and natural intuition of world authentic forces and matter; diversity and analyst of competitive cononicle erogronomics of creations world tenent theology .knowledge path of life's ‘noble compliance to world human capital inheritance of life statutory persona honorary of lifeform species and geographic pre-ordainedment ecological providence of creation alighnedment through intelligence investment to co-ordinates of the life methodical order of the world adaptive life form synchronization with the cononicle purpose of progression;stimulus , natural intuition; censuses of man women children describe of the descriptive genealogical trades of adaptive lifeform to creations orthodox design; humility of life family;methodology of connectivity to the dominant endeavors of world prodigy lifes world fundamental intelligence frequency with the life vocation; intrest of life Understanding ,reason, poetic benediction . schooling The mechanology of civilization.0</w:t>
      </w:r>
      <w:r w:rsidDel="00000000" w:rsidR="00000000" w:rsidRPr="00000000">
        <w:rPr>
          <w:rtl w:val="0"/>
        </w:rPr>
      </w:r>
    </w:p>
    <w:p w:rsidR="00000000" w:rsidDel="00000000" w:rsidP="00000000" w:rsidRDefault="00000000" w:rsidRPr="00000000" w14:paraId="000001DB">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The relationship of creating a manifest to record and compare human innovation techniques through the manscripts of lifestyles of the situations-circumstances and of The performance of personelle of world ‘called upon to represent their devoted service/drives impetus,’to verify of the connection origin of life , life purpose and meaning , and of  the Ideology theory it supports and imposes of the reasearch to obtain lifes best canonicle interest in the era of human reasoning of world . The doctrine or triangular schematic of psycological human connectivity with world traditional ‘diversity strategy and tactics to mechanology of world as former life science venture to a new topological demonstration for implimented cause of man relatively connected to prophecy of world and represent this form of life exercise  had been executed Through environment natural intuition of our anthropic manuscripts of cognitive life conciousness, philosophy of virtual reality(Feldman).</w:t>
      </w:r>
    </w:p>
    <w:p w:rsidR="00000000" w:rsidDel="00000000" w:rsidP="00000000" w:rsidRDefault="00000000" w:rsidRPr="00000000" w14:paraId="000001DD">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E">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Mathematically triangulated collective human life endeavor and power of natural intuition obtained from adaptive cononicle path of life vocation brand and trends branch anthropological preordainedment in alighnment of  life vocational testament, ‘that  through the nature of lifes matter of ascention to the worlds forces and matter of cononicle knowledge to the innovative cononicle world and being of life creation :physical , psycological compulatory ‘ instrument of virtual reality, ‘the generic orientation of life instrumental precision in compliance with the sequencial-generic logistic construct of atonomic theory ‘geographic ontologys impetus motor reflex , neurol skeleton ,  life binary anatomy ,growth and developedement processes , ecological mutation , ordinance and organization-balance in the passive earth energy are where we reasearch and interpret the foot print to accountable ways to harness the codex of creations natural reasources of exsistences survivals manifestation of the epic diversity struggles of the ancient ancestors and their collective methodologys and if the alighnment of the testaments from the spiritual revelations also coincides the anthropic natural intuition of human relative decendance  the alighnment of ethical methodology selfsustainance and profficiency intel/information of the horticultural collective diversity of lifes analogous fundemental foundation of chronicles in mandate of world synchronized all living beings, forces and matter impede the inertia consumption  innovative ecological mechanology of lifes environment equalibrium and erogronomic demography rituals/portfolio as  information/ Intel of world fundemental foundation that aren’t exercised cultural practices to the inevitable potencial of lifes     sustainability and developedment so the initiative of world intuition concluded,’ is sought of lifes relative atanomic desighn ethic designating specific trials of world which man persue methodological fudiciary of hieroglyphic totem , solidarity , A totem (Ojibwe dodaem) is a spirit being, sacred object, or symbol that serves as an emblem of a group of people, such as a family, clan, lineage, or tribe. life rituals  to establish boundaries entitlements of world process developedment and growth and  judiciarys of cosmos quantum being and gratitudes for the flow of property on an evolutionary cycle..</w:t>
      </w: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 </w:t>
      </w:r>
    </w:p>
    <w:p w:rsidR="00000000" w:rsidDel="00000000" w:rsidP="00000000" w:rsidRDefault="00000000" w:rsidRPr="00000000" w14:paraId="000001E0">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1">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Where sustainability can be more acheived through the cononicle architectural scematic which commits the fundemental reasource of structured initiative and construct to varify of the world productive infrastructure of orthodox logistic knowledge of belonging to the naturalized and immunized process developedment and growth of knowledge  with the wisdom of expertice and mastery of the life vocations  of cononicle world logistic life enterprise </w:t>
      </w:r>
      <w:r w:rsidDel="00000000" w:rsidR="00000000" w:rsidRPr="00000000">
        <w:rPr>
          <w:rtl w:val="0"/>
        </w:rPr>
      </w:r>
    </w:p>
    <w:p w:rsidR="00000000" w:rsidDel="00000000" w:rsidP="00000000" w:rsidRDefault="00000000" w:rsidRPr="00000000" w14:paraId="000001E2">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To observe the probable logistic position of man in the world cononicle fundemental foundation  man in the classes of the human race world erogronomic ballast of it’s biological demographic infrastructure of  reasources or industry of nwm topology of lifepath implimentation to proffesional career. Human and anthropological centred desighn thinking of creation . Of the intel/information defined of the world life endeavors diversity struggles there are the reasources of the </w:t>
      </w: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 </w:t>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E5">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6">
      <w:pPr>
        <w:rPr/>
      </w:pPr>
      <w:r w:rsidDel="00000000" w:rsidR="00000000" w:rsidRPr="00000000">
        <w:rPr/>
        <w:drawing>
          <wp:inline distB="114300" distT="114300" distL="114300" distR="114300">
            <wp:extent cx="863271" cy="1271574"/>
            <wp:effectExtent b="0" l="0" r="0" t="0"/>
            <wp:docPr id="33" name="image17.jpg"/>
            <a:graphic>
              <a:graphicData uri="http://schemas.openxmlformats.org/drawingml/2006/picture">
                <pic:pic>
                  <pic:nvPicPr>
                    <pic:cNvPr id="0" name="image17.jpg"/>
                    <pic:cNvPicPr preferRelativeResize="0"/>
                  </pic:nvPicPr>
                  <pic:blipFill>
                    <a:blip r:embed="rId79"/>
                    <a:srcRect b="0" l="1345" r="1345" t="0"/>
                    <a:stretch>
                      <a:fillRect/>
                    </a:stretch>
                  </pic:blipFill>
                  <pic:spPr>
                    <a:xfrm>
                      <a:off x="0" y="0"/>
                      <a:ext cx="863271" cy="1271574"/>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9">
      <w:pPr>
        <w:pStyle w:val="Title"/>
        <w:rPr/>
      </w:pPr>
      <w:bookmarkStart w:colFirst="0" w:colLast="0" w:name="_vjfvv15705bc" w:id="1"/>
      <w:bookmarkEnd w:id="1"/>
      <w:r w:rsidDel="00000000" w:rsidR="00000000" w:rsidRPr="00000000">
        <w:rPr>
          <w:rtl w:val="0"/>
        </w:rPr>
        <w:t xml:space="preserve">NewCity triangulation data</w:t>
      </w:r>
    </w:p>
    <w:p w:rsidR="00000000" w:rsidDel="00000000" w:rsidP="00000000" w:rsidRDefault="00000000" w:rsidRPr="00000000" w14:paraId="000001EA">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Legend of life desighn</w:t>
      </w:r>
    </w:p>
    <w:p w:rsidR="00000000" w:rsidDel="00000000" w:rsidP="00000000" w:rsidRDefault="00000000" w:rsidRPr="00000000" w14:paraId="000001E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D">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Dualimage driven impetus of world /cononicle meaning, purpose and cause of the primary exercises and practices in the tutelage of the cononicle world primary concept of sociality through philosiphic studies in the balanced inertia of life‘ world authentication for topology of the statutory human erogronomic reasource of anthropic mitigation data diversity life  information are to be carried over the cononicle network protocols of anthopologys neural/ organic binary network evolution in modernday creations algorhythm of life form and life origin in orthodox compliance to fundamental foundations world life forwarth comings of prophecys manifestations and salvations coordinate to life Paradox.</w:t>
      </w:r>
      <w:r w:rsidDel="00000000" w:rsidR="00000000" w:rsidRPr="00000000">
        <w:rPr>
          <w:rtl w:val="0"/>
        </w:rPr>
      </w:r>
    </w:p>
    <w:p w:rsidR="00000000" w:rsidDel="00000000" w:rsidP="00000000" w:rsidRDefault="00000000" w:rsidRPr="00000000" w14:paraId="000001EE">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4410075" cy="1852613"/>
            <wp:effectExtent b="0" l="0" r="0" t="0"/>
            <wp:docPr id="7" name="image1.png"/>
            <a:graphic>
              <a:graphicData uri="http://schemas.openxmlformats.org/drawingml/2006/picture">
                <pic:pic>
                  <pic:nvPicPr>
                    <pic:cNvPr id="0" name="image1.png"/>
                    <pic:cNvPicPr preferRelativeResize="0"/>
                  </pic:nvPicPr>
                  <pic:blipFill>
                    <a:blip r:embed="rId80"/>
                    <a:srcRect b="2564" l="-1160" r="-1160" t="-2564"/>
                    <a:stretch>
                      <a:fillRect/>
                    </a:stretch>
                  </pic:blipFill>
                  <pic:spPr>
                    <a:xfrm>
                      <a:off x="0" y="0"/>
                      <a:ext cx="4410075" cy="1852613"/>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inner-external social enterprise endeer image world prodigy of creations universe, resources and instrumental alighnment eclipse of constant statutory provisions of the observatory(hengestone) in civilization to compile alighnment to methodology of social , mechanical , spiritual matrix, ‘of life parallel life ideology for construct of a virtual reality    facillitating psychic oracle and archeologic trade visions of world inherited decadents manuscripts . The Genesis of creations  algorithmic libedum and equalibrium constant to forsee future in planning for destiny of man basic essentials-nessesitys scale to harvest skillset guided through the prepared human psychological concious world diversity of life,’implementing the parrallel census self sustenance information/ Intel and states quo of man /machine of the mind and logical truth of the serrenity, salvation and manifest in the hope of oracles /gametheorys  natural mechanologys will preserve the hope of the united world social affairs trending out delagated house  the burden of old world practices to unleash moral probability constant of tradition to acheive max potenciality with collective social geographic synthesis,’in the Anthropologic communication linguistic and  statutory constant of ecological and cosmic  world interconnection to erogronomic theosiphic/spirituial junction and coordinates of the second and third party sector in cononical elite social precision, ‘world physical fundamental foundations physics and principals of statutory.</w:t>
      </w:r>
    </w:p>
    <w:p w:rsidR="00000000" w:rsidDel="00000000" w:rsidP="00000000" w:rsidRDefault="00000000" w:rsidRPr="00000000" w14:paraId="000001F0">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Recreated symbols hieroglyphic manuscripts please </w:t>
      </w:r>
    </w:p>
    <w:p w:rsidR="00000000" w:rsidDel="00000000" w:rsidP="00000000" w:rsidRDefault="00000000" w:rsidRPr="00000000" w14:paraId="000001F2">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3">
      <w:pPr>
        <w:rPr/>
      </w:pPr>
      <w:r w:rsidDel="00000000" w:rsidR="00000000" w:rsidRPr="00000000">
        <w:rPr/>
        <w:drawing>
          <wp:inline distB="114300" distT="114300" distL="114300" distR="114300">
            <wp:extent cx="4762500" cy="1557338"/>
            <wp:effectExtent b="0" l="0" r="0" t="0"/>
            <wp:docPr id="18" name="image13.jpg"/>
            <a:graphic>
              <a:graphicData uri="http://schemas.openxmlformats.org/drawingml/2006/picture">
                <pic:pic>
                  <pic:nvPicPr>
                    <pic:cNvPr id="0" name="image13.jpg"/>
                    <pic:cNvPicPr preferRelativeResize="0"/>
                  </pic:nvPicPr>
                  <pic:blipFill>
                    <a:blip r:embed="rId81"/>
                    <a:srcRect b="0" l="0" r="0" t="0"/>
                    <a:stretch>
                      <a:fillRect/>
                    </a:stretch>
                  </pic:blipFill>
                  <pic:spPr>
                    <a:xfrm>
                      <a:off x="0" y="0"/>
                      <a:ext cx="4762500" cy="1557338"/>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 The new testaments ontological transcripts in psuedo scientific world genesis of authentic creations encouraging providence through the work of spiritual goals of the intuition for lifes new world puzzle of the connonicle gospels ontological transcripts of logos venture, into ‘the mitigation of the worlds elemental principals underlying in the forms of lifes fundemental world virtues,’securing varification of the methodological intelligence of diverse ecological trades and brands to identify the lifes salvations sequencial-generic providence of unity in ethics of ecological world “fiduciarys”(economics, cultural society) evolving from origin of life to a relative parrallel sector of geographic world enterprise architectural coordinates of the celestrial exposition and celebration of value and qualitys in man of hieroglyphic world serrenity to new beggining of profficient social ethic emotions and are variable factor to implicating the coordinates of providence connecting survival and exsistence objectives, “marketplace ‘scenario’ in alighnment /placendo or inheritance of the cononicle gift of life “mechanology” {infrastructure} methodological natural intuition  that interface with world diversive mechanologys/engineering of best intrest :Presbyterian, estoric Quantum ,Quram  spiritual world alignment to world map configuration of mistletoe /psuedo science , creations  Industry of reimaging the architecture mechanology led under the tuteledge of one creators practices (connotation) .Technology of parable reasources, and of life on demand in cononicle gospel and in culturally popular economic and diversity topics applied into the  stratedgy ethics  or methods of man and the ancient decendance in their ascention of the topological compliance to the implemented genomic mechanologys ‘life Anthropologic methodology, in life virtual reality of the connected lifes divine-virtue in the cononicle gospel. Dual image world prodogy.</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Part 2.</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INHERITANCE, ARMEGGEDON, HUMAN REASOURCES AND CENSUSES FOR CIVILIZATION OF TOMMORROW. {youngsociety ln naturally inheritant employment curriculum/psuedoscientific pyramidsevolution of generations}.</w:t>
      </w:r>
    </w:p>
    <w:p w:rsidR="00000000" w:rsidDel="00000000" w:rsidP="00000000" w:rsidRDefault="00000000" w:rsidRPr="00000000" w14:paraId="000001FD">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Tribute to the inheritance of elite world  conciousness of censuses social ethic methodological revelation of process, developedment and growth evolve through virtual world  priveledge and opportunity to exercise customary tribute to earths magnificents of life manuscript and redeem the economic parity of opposite geographic poles relative to the socialethic life vocation of world  linguistics generic/hereditary life ideology of noble proffesions ,chronological events of pedogogal, inheritance of the cononicle ontology with witness to  archaic world instrument of functionality in unique anatomic charisma of human world prodigy via ecological, intercontinent, regiemen and nationality symbols as an exercise and practices for the geographic biological and anthropic sequencial hereditary and generic rituals of worlds life endeavor. and social ethic cononicle permission for mechanical adaptivity of algorithm of life vocations connection to the probability of lifes productive goals (unionjack) of trades contributing good to union of network .</w:t>
      </w:r>
    </w:p>
    <w:p w:rsidR="00000000" w:rsidDel="00000000" w:rsidP="00000000" w:rsidRDefault="00000000" w:rsidRPr="00000000" w14:paraId="000001FF">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Part 3.</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Render the laminate of new world image compilation ; By paradism of intergrated mind and the cause and effect of geographic life manifestation,’ the salvation as had interpret and restored methodologic regiemen of moral inuen in branch anthropology of providence to statutory science in stewardship enterprise sector topology, ‘mythologic ‘ mechanologys of architectural world fundemental foundation. Hightened stimulus of world enlightenedment unification’ with proof of results prelife preliminary translation for the parallel destinys in man's account to the belonging and identity of the valued life; the committment of his circumstances to render services; logistic providence of life, ‘implied of by developedment imprinted  in (his dna) generic order, censuses, ‘from the life endeavors field of sciences ‘order of enterprise ‘antology’ to render verified orientation of stewardship engineering practices and construction routines  geographic  implimentation construct and desighn for public build representation compilation of lifes world provisional essentials and nessesitys, ‘mechanology’ of ecological manifestation of moral law, ‘process {mechanology} to justify poetically interpret standard of attitude in countanance ‘alignment of mathematical creation for varification to accuracy of psuedoscientific cosmological truth /and realitys of life cause and purpose of logos information infrastructure of world ‘forces and matter, archeaic networks in wonders of the worlds diversity principals of the comulative world instrument profiles, ‘stewardship’ and accessories;artifacts of life covenant profiles for created  observation to perfection and precision implimenting creiteria of atonomic theory in to map of geographic atlas is to the precision and perfection as human implicating the goals towards conquering the conflicts with the collective logistics of the covenant doctorine of ascentions logistic traditions/revelations and are pride of inheritance benifit of man. interpretation for abstract providence in guidance and direction for life best practices exercise life character profile alighnment man , world , procreation oversier of  justice and insurance to the morally adaptive compliance of conduct to lifes enterprise architectures environmental intelligence force “unified sect topology” capitalist bugoisie; correct and orthodox artistic/aesthetic developedment methodology . Human Capital {creative arts} of lifes’ Enterprise Architecture.</w:t>
      </w:r>
    </w:p>
    <w:p w:rsidR="00000000" w:rsidDel="00000000" w:rsidP="00000000" w:rsidRDefault="00000000" w:rsidRPr="00000000" w14:paraId="00000204">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5">
      <w:pPr>
        <w:rPr/>
      </w:pPr>
      <w:r w:rsidDel="00000000" w:rsidR="00000000" w:rsidRPr="00000000">
        <w:rPr/>
        <w:drawing>
          <wp:inline distB="114300" distT="114300" distL="114300" distR="114300">
            <wp:extent cx="1860698" cy="921600"/>
            <wp:effectExtent b="0" l="0" r="0" t="0"/>
            <wp:docPr id="4" name="image8.jpg"/>
            <a:graphic>
              <a:graphicData uri="http://schemas.openxmlformats.org/drawingml/2006/picture">
                <pic:pic>
                  <pic:nvPicPr>
                    <pic:cNvPr id="0" name="image8.jpg"/>
                    <pic:cNvPicPr preferRelativeResize="0"/>
                  </pic:nvPicPr>
                  <pic:blipFill>
                    <a:blip r:embed="rId82"/>
                    <a:srcRect b="16609" l="0" r="0" t="16609"/>
                    <a:stretch>
                      <a:fillRect/>
                    </a:stretch>
                  </pic:blipFill>
                  <pic:spPr>
                    <a:xfrm>
                      <a:off x="0" y="0"/>
                      <a:ext cx="1860698" cy="9216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7">
      <w:pPr>
        <w:pStyle w:val="Title"/>
        <w:rPr>
          <w:rFonts w:ascii="Arial" w:cs="Arial" w:eastAsia="Arial" w:hAnsi="Arial"/>
          <w:b w:val="0"/>
          <w:i w:val="0"/>
          <w:smallCaps w:val="0"/>
          <w:strike w:val="0"/>
          <w:color w:val="000000"/>
          <w:sz w:val="22"/>
          <w:szCs w:val="22"/>
          <w:u w:val="none"/>
          <w:shd w:fill="auto" w:val="clear"/>
          <w:vertAlign w:val="baseline"/>
        </w:rPr>
      </w:pPr>
      <w:bookmarkStart w:colFirst="0" w:colLast="0" w:name="_mkh9s4p5g5av" w:id="2"/>
      <w:bookmarkEnd w:id="2"/>
      <w:r w:rsidDel="00000000" w:rsidR="00000000" w:rsidRPr="00000000">
        <w:rPr>
          <w:rtl w:val="0"/>
        </w:rPr>
        <w:t xml:space="preserve"> Part 3</w:t>
      </w:r>
      <w:r w:rsidDel="00000000" w:rsidR="00000000" w:rsidRPr="00000000">
        <w:rPr>
          <w:rtl w:val="0"/>
        </w:rPr>
      </w:r>
    </w:p>
    <w:p w:rsidR="00000000" w:rsidDel="00000000" w:rsidP="00000000" w:rsidRDefault="00000000" w:rsidRPr="00000000" w14:paraId="00000208">
      <w:pPr>
        <w:rPr/>
      </w:pPr>
      <w:r w:rsidDel="00000000" w:rsidR="00000000" w:rsidRPr="00000000">
        <w:rPr>
          <w:rtl w:val="0"/>
        </w:rPr>
        <w:t xml:space="preserve">Testing : Anthropologic phoneomic Alphabet, Stratedgy, tactics / Censuses, humanitys essentials nessesitys  , Economics -infrastructure , anthropic networks - intel information, </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B">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5943600" cy="2971800"/>
            <wp:effectExtent b="0" l="0" r="0" t="0"/>
            <wp:docPr id="13" name="image6.jpg"/>
            <a:graphic>
              <a:graphicData uri="http://schemas.openxmlformats.org/drawingml/2006/picture">
                <pic:pic>
                  <pic:nvPicPr>
                    <pic:cNvPr id="0" name="image6.jpg"/>
                    <pic:cNvPicPr preferRelativeResize="0"/>
                  </pic:nvPicPr>
                  <pic:blipFill>
                    <a:blip r:embed="rId83"/>
                    <a:srcRect b="16602" l="0" r="0" t="16602"/>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pStyle w:val="Title"/>
        <w:rPr>
          <w:rFonts w:ascii="Arial" w:cs="Arial" w:eastAsia="Arial" w:hAnsi="Arial"/>
          <w:b w:val="0"/>
          <w:i w:val="0"/>
          <w:smallCaps w:val="0"/>
          <w:strike w:val="0"/>
          <w:color w:val="000000"/>
          <w:sz w:val="22"/>
          <w:szCs w:val="22"/>
          <w:u w:val="none"/>
          <w:shd w:fill="auto" w:val="clear"/>
          <w:vertAlign w:val="baseline"/>
        </w:rPr>
      </w:pPr>
      <w:bookmarkStart w:colFirst="0" w:colLast="0" w:name="_w974y2rfnvoo" w:id="3"/>
      <w:bookmarkEnd w:id="3"/>
      <w:r w:rsidDel="00000000" w:rsidR="00000000" w:rsidRPr="00000000">
        <w:rPr>
          <w:rtl w:val="0"/>
        </w:rPr>
        <w:t xml:space="preserve">Part .4</w:t>
      </w: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Our conclusion to the choreographic harmony established between the  operation of world designated unified balance theory and sequencial generic geographic ontology on the transition of life architecture, methodical permissions and exercises as reasources to organize or create , build on the futuristic principals of monad or conception of Quram media. if not local and orthodox subsistence structure {infrastructure} ones{pisti} eminating intelligence energy and forces of life power from the geneologic order of creations ecological binary architecture and synchronize the inheritance of the world unified collective scriptures Anthropology concept information /intel establishes chronological connection with unified architectural methodology to structures of organism, of binary world fundamental foundation, on rituals defined from the collective manuscript of unified linguistic on social ethic  diversity ‘construction in whole and complete’ uncensored cononicle administration recieved by organism subjects of the moral constitution of life in fundemental foundation of prophecy, ‘where identity of world translation to the hieroglyphic personelle of natural law and ecological foodchain inspire the interactive experience of unified world sequencial-generic life manifestation. Creations constant of world .</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3">
      <w:pPr>
        <w:widowControl w:val="0"/>
        <w:spacing w:after="32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Lato" w:cs="Lato" w:eastAsia="Lato" w:hAnsi="Lato"/>
          <w:sz w:val="36"/>
          <w:szCs w:val="36"/>
          <w:rtl w:val="0"/>
        </w:rPr>
        <w:t xml:space="preserve">Gain back the insights of unity and so to stimulate the quality and values of world authentic form and authentic ethic methodology in the world life form , ‘primemeridian anthropic network economics or anthropic social ethic stimulus as inspiration goals and achievedments in the world benovelant peace effort in the socialethic covenant/ countanance of the worlds virtue ,pride and  glory. </w:t>
      </w:r>
      <w:r w:rsidDel="00000000" w:rsidR="00000000" w:rsidRPr="00000000">
        <w:rPr>
          <w:rtl w:val="0"/>
        </w:rPr>
      </w:r>
    </w:p>
    <w:p w:rsidR="00000000" w:rsidDel="00000000" w:rsidP="00000000" w:rsidRDefault="00000000" w:rsidRPr="00000000" w14:paraId="00000214">
      <w:pPr>
        <w:widowControl w:val="0"/>
        <w:spacing w:after="320" w:lineRule="auto"/>
        <w:rPr>
          <w:rFonts w:ascii="Lato" w:cs="Lato" w:eastAsia="Lato" w:hAnsi="Lato"/>
          <w:sz w:val="36"/>
          <w:szCs w:val="36"/>
        </w:rPr>
      </w:pPr>
      <w:r w:rsidDel="00000000" w:rsidR="00000000" w:rsidRPr="00000000">
        <w:rPr>
          <w:rFonts w:ascii="Lato" w:cs="Lato" w:eastAsia="Lato" w:hAnsi="Lato"/>
          <w:sz w:val="36"/>
          <w:szCs w:val="36"/>
          <w:rtl w:val="0"/>
        </w:rPr>
        <w:t xml:space="preserve">Allumini working to preserve the entitlements opportunitys and priveledges of the world revelations and innovative technology in the fields of Civilizations world mechanology and to represent the provoidence of life through the defined ways of this mystic life form principal.</w:t>
      </w:r>
    </w:p>
    <w:p w:rsidR="00000000" w:rsidDel="00000000" w:rsidP="00000000" w:rsidRDefault="00000000" w:rsidRPr="00000000" w14:paraId="00000215">
      <w:pPr>
        <w:widowControl w:val="0"/>
        <w:spacing w:after="32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6">
      <w:pPr>
        <w:widowControl w:val="0"/>
        <w:spacing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7">
      <w:pPr>
        <w:widowControl w:val="0"/>
        <w:spacing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8">
      <w:pPr>
        <w:widowControl w:val="0"/>
        <w:spacing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aleway" w:cs="Raleway" w:eastAsia="Raleway" w:hAnsi="Raleway"/>
          <w:b w:val="1"/>
          <w:sz w:val="60"/>
          <w:szCs w:val="60"/>
          <w:rtl w:val="0"/>
        </w:rPr>
        <w:t xml:space="preserve">The world relative triangulation system process</w:t>
      </w:r>
      <w:r w:rsidDel="00000000" w:rsidR="00000000" w:rsidRPr="00000000">
        <w:rPr>
          <w:rtl w:val="0"/>
        </w:rPr>
      </w:r>
    </w:p>
    <w:p w:rsidR="00000000" w:rsidDel="00000000" w:rsidP="00000000" w:rsidRDefault="00000000" w:rsidRPr="00000000" w14:paraId="00000219">
      <w:pPr>
        <w:widowControl w:val="0"/>
        <w:spacing w:after="320" w:lineRule="auto"/>
        <w:rPr>
          <w:rFonts w:ascii="Lato" w:cs="Lato" w:eastAsia="Lato" w:hAnsi="Lato"/>
          <w:sz w:val="36"/>
          <w:szCs w:val="36"/>
        </w:rPr>
      </w:pPr>
      <w:r w:rsidDel="00000000" w:rsidR="00000000" w:rsidRPr="00000000">
        <w:rPr>
          <w:rtl w:val="0"/>
        </w:rPr>
      </w:r>
    </w:p>
    <w:p w:rsidR="00000000" w:rsidDel="00000000" w:rsidP="00000000" w:rsidRDefault="00000000" w:rsidRPr="00000000" w14:paraId="0000021A">
      <w:pPr>
        <w:widowControl w:val="0"/>
        <w:spacing w:after="32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B">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Group cohesiveness</w:t>
        <w:br w:type="textWrapping"/>
        <w:t xml:space="preserve">Group cohesiveness (also called group cohesion and social cohesion) arises when bonds link members of a social group to one another and to the group as a whole. Although cohesion is a multi-faceted process, it can be broken down into four main components: social relations, task relations, perceived unity, and emotions. Members of strongly cohesive groups are more inclined to participate readily and to stay with the group.</w:t>
        <w:br w:type="textWrapping"/>
        <w:br w:type="textWrapping"/>
        <w:t xml:space="preserve">Definition</w:t>
        <w:br w:type="textWrapping"/>
        <w:br w:type="textWrapping"/>
        <w:t xml:space="preserve">From Neo-Latin "cohaesio" and French "cohésion", in physics, cohesion means "the force that unites the molecules of a liquid or of a solid". Thereby, there are different ways to define group cohesion, depending on how researchers conceptualize this concept. However, most researchers define cohesion to be task commitment and interpersonal attraction to the group.</w:t>
        <w:br w:type="textWrapping"/>
        <w:br w:type="textWrapping"/>
        <w:t xml:space="preserve">Cohesion can be more specifically defined as the tendency for a group to be in unity while working towards a goal or to satisfy the emotional needs of its members. This definition includes important aspects of cohesiveness, including its multidimensionality, dynamic nature, instrumental basis, and emotional dimension. Its multidimensionality refers to how cohesion is based on many factors. Its dynamic nature refers to how it gradually changes over time in its strength and form from the time a group is formed to when a group is disbanded. Its instrumental basis refers to how people cohere for some purpose, whether it be for a task or for social reasons. Its emotional dimension refers to how cohesion is pleasing to its group members. This definition can be generalized to most groups characterized by the group definition discussed above. These groups include sports teams, work groups, military units, fraternity groups, and social groups. However, it is important to note that other researchers claim that cohesion cannot be generalized across many groups.</w:t>
        <w:br w:type="textWrapping"/>
        <w:br w:type="textWrapping"/>
        <w:t xml:space="preserve">Causes</w:t>
        <w:tab/>
      </w:r>
      <w:r w:rsidDel="00000000" w:rsidR="00000000" w:rsidRPr="00000000">
        <w:rPr>
          <w:rtl w:val="0"/>
        </w:rPr>
      </w:r>
    </w:p>
    <w:p w:rsidR="00000000" w:rsidDel="00000000" w:rsidP="00000000" w:rsidRDefault="00000000" w:rsidRPr="00000000" w14:paraId="0000021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br w:type="textWrapping"/>
        <w:t xml:space="preserve">The bonds that link group members to one another and to their group as a whole are not believed to develop spontaneously. Over the years, social scientists have explained the phenomenon of group cohesiveness in different ways. Some have suggested that cohesiveness among group members develops from a heightened sense of belonging, teamwork, interpersonal and group-level attraction.</w:t>
        <w:br w:type="textWrapping"/>
        <w:br w:type="textWrapping"/>
        <w:t xml:space="preserve">Attraction, task commitment and group pride are also said to cause group cohesion. Each cause is expanded upon below.</w:t>
        <w:br w:type="textWrapping"/>
        <w:br w:type="textWrapping"/>
        <w:t xml:space="preserve">Attraction</w:t>
        <w:tab/>
      </w:r>
      <w:r w:rsidDel="00000000" w:rsidR="00000000" w:rsidRPr="00000000">
        <w:rPr>
          <w:rtl w:val="0"/>
        </w:rPr>
      </w:r>
    </w:p>
    <w:p w:rsidR="00000000" w:rsidDel="00000000" w:rsidP="00000000" w:rsidRDefault="00000000" w:rsidRPr="00000000" w14:paraId="0000021D">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br w:type="textWrapping"/>
        <w:t xml:space="preserve">Festinger and colleagues (1951) proposed the theory of group cohesiveness that suggests that cohesiveness can be considered as attractiveness to people that have the best care within the group and attractiveness to the group as a whole. Lott and Lott argue that interpersonal attraction within the group is sufficient to account for group cohesion. In other words, group cohesion exists when its members have mutual positive feelings towards one another.</w:t>
        <w:br w:type="textWrapping"/>
        <w:br w:type="textWrapping"/>
        <w:t xml:space="preserve">Other theorists believe that attraction to the group as a whole causes group cohesion. This concept of being attracted to the group itself is reminiscent of the social identity theory. According to Hogg (1992), group cohesiveness is based on social attraction, which refers to "attraction among members of a salient social group" (p. 100).Hogg uses self-categorization theory to explain how group cohesiveness develops from social attraction. The theory states that when looking at others' similarities and differences, individuals mentally categorize themselves and others as part of a group, in-group members, or as not part of a group, out-group members. From this type of categorizing, the stereotypes of their group becomes more prominent in the individual's mind. This leads the individual to think and behave according to group norms, thus resulting in attraction to the group as a whole. This process is known as depersonalization of self-perception. The social attraction (as used in Hogg's theory) refers to the liking of depersonalized characteristics, the prototype of the group, which is distinct from interpersonal attraction among individuals within the group. It is also important to note that group cohesiveness is more associated with group attraction than with attraction to individual members.</w:t>
        <w:br w:type="textWrapping"/>
        <w:br w:type="textWrapping"/>
        <w:t xml:space="preserve">Group pride</w:t>
        <w:tab/>
      </w:r>
      <w:r w:rsidDel="00000000" w:rsidR="00000000" w:rsidRPr="00000000">
        <w:rPr>
          <w:rtl w:val="0"/>
        </w:rPr>
      </w:r>
    </w:p>
    <w:p w:rsidR="00000000" w:rsidDel="00000000" w:rsidP="00000000" w:rsidRDefault="00000000" w:rsidRPr="00000000" w14:paraId="0000021E">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br w:type="textWrapping"/>
        <w:t xml:space="preserve">Many theorists believe that group cohesion results from a deep sense of "well-ness", or belonging to a group as a whole. By becoming enthusiastically involved in the efforts of the group and by recognizing the similarities that exist among group members, more cohesion is formed. Furthermore, group pride creates a sense of community that strengthens the bonds of unity that link group members to one another.</w:t>
        <w:br w:type="textWrapping"/>
        <w:br w:type="textWrapping"/>
        <w:t xml:space="preserve">Task commitment</w:t>
        <w:tab/>
        <w:br w:type="textWrapping"/>
        <w:t xml:space="preserve">Other theorists stress that cohesion comes from group members' commitment to work together to complete their shared tasks and accomplish their collective tasks or goals. Members of task-oriented groups typically exhibit great interdependence and often possess feelings of responsibility for the group's outcomes. The bonds of unity that develop from members' concerted effort to achieve their common goals are considered indicative of group cohesion. The commitment to the task had a significant and positive relationship with performance, while group attractiveness and group pride were not significantly related to performance.</w:t>
        <w:br w:type="textWrapping"/>
        <w:br w:type="textWrapping"/>
        <w:t xml:space="preserve">Factors</w:t>
        <w:tab/>
        <w:br w:type="textWrapping"/>
        <w:br w:type="textWrapping"/>
        <w:t xml:space="preserve">The forces that push group members together can be positive (group-based rewards) or negative (things lost upon leaving the group). The main factors that influence group cohesiveness are: members' similarity,group size, entry difficulty, group success and external competition and threats. Often, these factors work through enhancing the identification of individuals with the group they belong to as well as their beliefs of how the group can fulfill their personal needs.</w:t>
        <w:br w:type="textWrapping"/>
        <w:br w:type="textWrapping"/>
        <w:t xml:space="preserve">Similarity of group members</w:t>
        <w:tab/>
        <w:t xml:space="preserve">Edit</w:t>
        <w:br w:type="textWrapping"/>
        <w:t xml:space="preserve">Similarity of group members has different influences on group cohesiveness depending on how to define this concept. Lott and Lott (1965) who refer to interpersonal attraction as group cohesiveness conducted an extensive review on the literature and found that individuals' similarities in background (e.g., race, ethnicity, occupation, age), attitudes, values and personality traits have generally positive association with group cohesiveness.</w:t>
        <w:br w:type="textWrapping"/>
        <w:br w:type="textWrapping"/>
        <w:t xml:space="preserve">On the other hand, from the perspective of social attraction as the basis of group cohesiveness, similarity among group members is the cue for individuals to categorize themselves and others into either an ingroup or outgroup. In this perspective, the more prototypical similarity individuals feel between themselves and other ingroup members, the stronger the group cohesiveness will be.</w:t>
        <w:br w:type="textWrapping"/>
        <w:br w:type="textWrapping"/>
        <w:t xml:space="preserve">In addition, similar background makes it more likely that members share similar views on various issues, including group objectives, communication methods and the type of desired leadership. In general, higher agreement among members on group rules and norms results in greater trust and less dysfunctional conflict. This, in turn, strengthens both emotional and task cohesiveness.[citation needed]</w:t>
        <w:br w:type="textWrapping"/>
        <w:br w:type="textWrapping"/>
        <w:t xml:space="preserve">Entry difficulty</w:t>
      </w:r>
      <w:r w:rsidDel="00000000" w:rsidR="00000000" w:rsidRPr="00000000">
        <w:rPr>
          <w:rtl w:val="0"/>
        </w:rPr>
      </w:r>
    </w:p>
    <w:p w:rsidR="00000000" w:rsidDel="00000000" w:rsidP="00000000" w:rsidRDefault="00000000" w:rsidRPr="00000000" w14:paraId="0000021F">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br w:type="textWrapping"/>
        <w:t xml:space="preserve">Difficult entry criteria or procedures to a group tend to present it in more exclusive light. The more elite the group is perceived to be, the more prestigious it is to be a member in that group[citation needed]. As shown in dissonance studies conducted by Aronson and Mills (1959) and confirmed by Gerard and Mathewson (1966), this effect can be due to dissonance reduction (see cognitive dissonance). Dissonance reduction can occur when a person has endured arduous initiation into a group; if some aspects of the group are unpleasant, the person may distort their perception of the group because of the difficulty of entry.[18] Thus, the value of the group increases in the group member's mind.</w:t>
        <w:br w:type="textWrapping"/>
        <w:br w:type="textWrapping"/>
        <w:t xml:space="preserve">Group size</w:t>
        <w:br w:type="textWrapping"/>
        <w:t xml:space="preserve">Small groups are more cohesive than large groups. This is often caused by social loafing, a theory that says individual members of a group will actually put in less effort, because they believe other members will make up for the slack. It has been found that social loafing is eliminated when group members believe their individual performances are identifiable – much more the case in smaller groups.</w:t>
        <w:br w:type="textWrapping"/>
        <w:br w:type="textWrapping"/>
        <w:t xml:space="preserve">In primatology and anthropology, the limits to group size are theorized to accord with Dunbar's number.</w:t>
        <w:br w:type="textWrapping"/>
        <w:br w:type="textWrapping"/>
        <w:t xml:space="preserve">Consequences</w:t>
        <w:tab/>
        <w:br w:type="textWrapping"/>
        <w:br w:type="textWrapping"/>
        <w:t xml:space="preserve">Group cohesion has been linked to a range of positive and negative consequences. Its consequences on motivation, performance, member satisfaction, member emotional adjustment, and the pressures felt by the member will be examined in the sections below.</w:t>
        <w:br w:type="textWrapping"/>
        <w:br w:type="textWrapping"/>
        <w:t xml:space="preserve">Motivation</w:t>
      </w:r>
      <w:r w:rsidDel="00000000" w:rsidR="00000000" w:rsidRPr="00000000">
        <w:rPr>
          <w:rtl w:val="0"/>
        </w:rPr>
      </w:r>
    </w:p>
    <w:p w:rsidR="00000000" w:rsidDel="00000000" w:rsidP="00000000" w:rsidRDefault="00000000" w:rsidRPr="00000000" w14:paraId="00000220">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br w:type="textWrapping"/>
        <w:t xml:space="preserve">Cohesion and motivation of a team members are key factors that contribute to the company's performance. By adaptability development, self-worth, personal motivation growth, each member becomes able to feel confident and to progress in the team. Social loafing is less frequent when there is cohesion in a team, the motivation of each team member is considerably greater. </w:t>
        <w:br w:type="textWrapping"/>
        <w:br w:type="textWrapping"/>
        <w:t xml:space="preserve">Performance</w:t>
      </w:r>
      <w:r w:rsidDel="00000000" w:rsidR="00000000" w:rsidRPr="00000000">
        <w:rPr>
          <w:rtl w:val="0"/>
        </w:rPr>
      </w:r>
    </w:p>
    <w:p w:rsidR="00000000" w:rsidDel="00000000" w:rsidP="00000000" w:rsidRDefault="00000000" w:rsidRPr="00000000" w14:paraId="00000221">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br w:type="textWrapping"/>
        <w:t xml:space="preserve">Studies have shown that cohesion can cause performance and that performance can cause cohesion. Most meta-analyses (studies that have summarized the results of many studies) have shown that there is a relationship between cohesion and performance.This is the case even when cohesion is defined in different ways.[3] When cohesion is defined as attraction, it is better correlated with performance.[3] When it is defined as task commitment, it is also correlated with performance, though to a lesser degree than cohesion as attraction.[3] Not enough studies were performed with cohesion defined as group pride. In general, cohesion defined in all these ways was positively related with performance.</w:t>
        <w:br w:type="textWrapping"/>
        <w:br w:type="textWrapping"/>
        <w:t xml:space="preserve">However, some groups may have a stronger cohesion-performance relationship than others. Smaller groups have a better cohesion-performance relationship than larger groups. Carron (2002) found cohesion-performance relationships to be strongest in sports teams and ranked the strength of the relationship in this order (from strongest to weakest): sports teams, military squads, groups that form for a purpose, groups in experimental settings. There is some evidence that cohesion may be more strongly related to performance for groups that have highly interdependent roles than for groups in which members are independent.</w:t>
        <w:br w:type="textWrapping"/>
        <w:br w:type="textWrapping"/>
        <w:t xml:space="preserve">In regards to group productivity, having attraction and group pride may not be enough. It is necessary to have task commitment in order to be productive. Furthermore, groups with high performance goals were extremely productive.</w:t>
        <w:br w:type="textWrapping"/>
        <w:br w:type="textWrapping"/>
        <w:t xml:space="preserve">However, it is important to note that the link between cohesion and performance can differ depending on the nature of the group that is studied. Some studies that have focused on this relationship have led to divergent results. For example, a study conducted on the link between cohesion and performance in a governmental social service department found a low positive association between these two variables, while a separate study on groups in a Danish military unit found a high negative association between these two variables.</w:t>
        <w:br w:type="textWrapping"/>
        <w:br w:type="textWrapping"/>
        <w:t xml:space="preserve">Member satisfaction</w:t>
        <w:br w:type="textWrapping"/>
        <w:t xml:space="preserve">Studies have shown that people in cohesive groups have reported more satisfaction than members of a noncohesive group. This is the case across many settings, including industrial, athletic, and educational settings. Members in cohesive groups also are more optimistic and suffer less from social problems than those in non-cohesive groups.</w:t>
        <w:br w:type="textWrapping"/>
        <w:br w:type="textWrapping"/>
        <w:t xml:space="preserve">One study involved a team of masons and carpenters working on a housing development.For the first five months, their supervisor formed the groups they were to work in. These groups changed over the course of five months. This was to help the men get to know everyone working on this development project and naturally, likes and dislikes for the people around them emerged. The experimenter then formed cohesive groups by grouping people who liked each other. It was found that the masons and carpenters were more satisfied when they worked in cohesive groups. As quoted from one of the workers "the work is more interesting when you've got a buddy working with you. You certainly like it a lot better anyway.”</w:t>
        <w:br w:type="textWrapping"/>
        <w:br w:type="textWrapping"/>
        <w:t xml:space="preserve">Emotional adjustment</w:t>
        <w:br w:type="textWrapping"/>
        <w:br w:type="textWrapping"/>
        <w:t xml:space="preserve">People in cohesive groups experience better emotional adjustment. In particular, people experience less anxiety and tension. It was also found that people cope better with stress when they belong to a cohesive group.</w:t>
        <w:br w:type="textWrapping"/>
        <w:br w:type="textWrapping"/>
        <w:t xml:space="preserve">One study showed that cohesion as task commitment can improve group decision making when the group is under stress than when it is not under stress. The study studied forty-six three-person teams, all of whom were faced with the task of selecting the best oil drilling sites based on information given to them. The study manipulated whether or not the teams had high cohesion or low cohesion and how urgent the task was to be done. The study found that teams with low cohesion and high urgency performed worse than teams with high cohesion and high urgency. This indicates that cohesion can improve group decision-making in times of stress.</w:t>
        <w:br w:type="textWrapping"/>
        <w:br w:type="textWrapping"/>
        <w:t xml:space="preserve">Attachment theory has also asserted that adolescents with behavioral problems do not have close interpersonal relationships or have superficial ones.[41] Many studies have found that an individual without close peer relationships are at a higher risk for emotional adjustment problems currently and later in life.</w:t>
      </w:r>
      <w:r w:rsidDel="00000000" w:rsidR="00000000" w:rsidRPr="00000000">
        <w:rPr>
          <w:rtl w:val="0"/>
        </w:rPr>
      </w:r>
    </w:p>
    <w:p w:rsidR="00000000" w:rsidDel="00000000" w:rsidP="00000000" w:rsidRDefault="00000000" w:rsidRPr="00000000" w14:paraId="00000222">
      <w:pPr>
        <w:rPr/>
      </w:pPr>
      <w:r w:rsidDel="00000000" w:rsidR="00000000" w:rsidRPr="00000000">
        <w:rPr>
          <w:rtl w:val="0"/>
        </w:rPr>
        <w:br w:type="textWrapping"/>
        <w:t xml:space="preserve">While people may experience better emotional in cohesive groups, they may also face many demands on their emotions, such as those that result from scapegoating and hostility.[43][44]</w:t>
        <w:br w:type="textWrapping"/>
        <w:br w:type="textWrapping"/>
        <w:t xml:space="preserve">Conformity pressures</w:t>
        <w:br w:type="textWrapping"/>
        <w:t xml:space="preserve">People in cohesive groups have greater pressure to conform than people in non-cohesive groups. The theory of groupthink suggests that the pressures hinder the group from critically thinking about the decisions it is making. Giordano (2003) has suggested that this is because people within a group frequently interact with one another and create many opportunities for influence. It is also because a person within a group perceive other members as similar to themselves and are thus, more willing to give into conformity pressures. Another reason is because people value the group and are thus, more willing to give into conformity pressures to maintain or enhance their relationships.</w:t>
        <w:br w:type="textWrapping"/>
        <w:br w:type="textWrapping"/>
        <w:t xml:space="preserve">Illegal activities have been stemmed from conformity pressures within a group. Haynie (2001) found that the degree to which a group of friends engaged in illegal activities was a predictor of an individual's participation in the illegal activity. This was even after the individual's prior behavior was controlled for and other controls were set in place. Furthermore, those with friends who all engaged in illegal activities were most likely to engage in illegal activities themselves. Another study found that adolescents with no friends did not engage in as many illegal activities as those with at least one friend.[45] Other studies have found similar results.</w:t>
        <w:br w:type="textWrapping"/>
        <w:br w:type="textWrapping"/>
        <w:t xml:space="preserve">Learning</w:t>
        <w:br w:type="textWrapping"/>
        <w:t xml:space="preserve">Albert Lott and Bernice Lott investigated how group cohesiveness influenced individual learning. They wanted to test whether learning would be better if children studied with peers they liked than peers they didn't.[51] The degree of member liking was presumed to indicate group cohesiveness. They found that children with high IQ performed better on learning tests when they learnt in high cohesive groups than low cohesive groups. For low IQ children, however, the cohesiveness factor made little difference. Still, there was a slight tendency for low IQ children to perform better in high cohesive groups. The researchers believed that if children worked with other students whom they liked, they would more likely have a greater drive to learn than if they had neutral or negative attitudes towards the group.</w:t>
        <w:br w:type="textWrapping"/>
        <w:br w:type="textWrapping"/>
        <w:t xml:space="preserve">Public policy</w:t>
        <w:br w:type="textWrapping"/>
        <w:br w:type="textWrapping"/>
        <w:t xml:space="preserve">Social cohesion has become an important theme in British social policy in the period since the disturbances in Britain's Northern mill towns (Oldham, Bradford and Burnley) in the summer of 2001 (see Oldham riots, Bradford riots, Burnley riots). In investigating these, academic Ted Cantle drew heavily on the concept of social cohesion, and the New Labour government (particularly then Home Secretary David Blunkett) in turn widely promoted the notion. As the Runnymede Trust noted in their "The Year of Cohesion" in 2003:</w:t>
        <w:br w:type="textWrapping"/>
        <w:br w:type="textWrapping"/>
        <w:t xml:space="preserve">"If there has been a key word added to the Runnymede lexicon in 2002, it is cohesion. A year from publication of the report of the Commission on the Future of Multi-Ethnic Britain, the Cantle, Denham, Clarke, Ouseley and Ritchie reports moved cohesion to the forefront of the UK race debate."</w:t>
        <w:br w:type="textWrapping"/>
        <w:br w:type="textWrapping"/>
        <w:t xml:space="preserve">According to the government-commissioned, State of the English Cities thematic reports, there are five different dimensions of social cohesion: material conditions, passive relationships, active relationships, solidarity, inclusion and equality.</w:t>
        <w:br w:type="textWrapping"/>
        <w:br w:type="textWrapping"/>
        <w:t xml:space="preserve">The report shows that material conditions are fundamental to social cohesion, particularly employment, income, health, education and housing. Relations between and within communities suffer when people lack work and endure hardship, debt, anxiety, low self-esteem, ill-health, poor skills and bad living conditions. These basic necessities of life are the foundations of a strong social fabric and important indicators of social progress.</w:t>
        <w:br w:type="textWrapping"/>
        <w:t xml:space="preserve">The second basic tenet of cohesion is social order, safety and freedom from fear, or "passive social relationships". Tolerance and respect for other people, along with peace and security, are hallmarks of a stable and harmonious urban society.</w:t>
        <w:br w:type="textWrapping"/>
        <w:t xml:space="preserve">The third dimension refers to the positive interactions, exchanges and networks between individuals and communities, or "active social relationships". Such contacts and connections are potential resources for places since they offer people and organisations mutual support, information, trust and credit of various kinds.</w:t>
        <w:br w:type="textWrapping"/>
        <w:t xml:space="preserve">The fourth dimension is about the extent of social inclusion or integration of people into the mainstream institutions of civil society. It also includes people's sense of belonging to a city and the strength of shared experiences, identities and values between those from different backgrounds.</w:t>
        <w:br w:type="textWrapping"/>
        <w:t xml:space="preserve">Lastly, social equality refers to the level of fairness or disparity in access to opportunities or material circumstances, such as income, health or quality of life, or in future life chances.</w:t>
        <w:br w:type="textWrapping"/>
        <w:t xml:space="preserve">On a societal level Albrekt Larsen defines social cohesion 'as the belief—held by citizens in a given nation state—that they share a moral community, which enables them to trust each other'. In a comparative study of the US, UK, Sweden and Denmark he shows that the perceived trustworthiness of fellow citizens is strongly influenced by the level of social inequality and how 'poor' and 'middle classes' are represented in the mass media.</w:t>
        <w:br w:type="textWrapping"/>
        <w:br w:type="textWrapping"/>
        <w:t xml:space="preserve">Analysts at the credit rating agency Moody's have also introduced the possibility of adding social cohesion as a formal rating into their sovereign debt indices.</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COVENANT FROM MODERN AND COMPLEX TO BASIC PRINCIPALS A BACK</w:t>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project image reasource a tradition of synergy,unity,censuses, solid home foundation to serve the community of institution, facillity, potencial gain ,environmental duality and providence of gods created reality of life virtue. </w:t>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image of a totally reconstructed generic tree of life from lifes newly renovated and modern relativity of landscape and it's use to preserve the creations authentic virtues of scripture for the geographic preservance of lifes time frames{armeggedon} showing man holding the aquisition of world prophecy of the five life endavors{synoptic gospels} vs. capital reasources </w:t>
      </w:r>
      <w:r w:rsidDel="00000000" w:rsidR="00000000" w:rsidRPr="00000000">
        <w:rPr>
          <w:rtl w:val="0"/>
        </w:rPr>
        <w:t xml:space="preserve">forward facing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of man implimenting securely the protocol{poetic benediction} and it's  steel curtain of purpose{democracy}imposing productive industry of mankind, cause comic integrated interface image </w:t>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translation for progress of world anthropic compliances networks interface with fundemental foundation of world gospels sequencial gene theory- the fathers of confederation- mentors of authored life scripture,life traits and trades reffer of the revelation and vision of the future simultaneously challenged ontoloys of life esistence for the truths of scripture ,data,factual,virtual naturalization than dream worlds created on behalf of biblical good with known humanitarian background. naturalization of a tuteledge major in linguistics and mechanology of audience with life decendant{immortal/ancient} to redeem world desighn ethics with modification to the logistic entity of world revelation and prophecy scripture {for the purposes of buisness}. Gospels sturdy exercise of patience and persistence vs industry standard trend of intuallectualproperty science of mechanologys growth and developedment expansions trend engineering productive,developedment and growth profficiency. Mentor of the dynamic world erogronomic mechanology of human moral ettiquette{path of life}.  innovative ecology</w:t>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Any how compilations of the dynamic image translations that are observed or viewed or translated to define of the hyrogliphic erogronomics theory of constant over the  methodology precision of proceedures of ancestors erogronomic life society and of the compilations that are processed by image translation a prediction of how providence of the industrial world reasources were to world adapted mankind departure with community support of the material incentives for industrial capital. and a cultural quest for civilization{ material and capital} .providence of dual image for future developedment architecture /schematic inverted to apply with the clocking, chronicles and world capital in the holy land.</w:t>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IMAGES PROVIDENCE OF CONSTRUCT/INNOVATIONS HIROGLIPHIC NATURAL cognitive EQUALIBRIUM OF DYNAMIC TEMPEROL FEEDBACK {rendum principals and theory that reffer of world meaning and purpose in application of survival and exsistence}.</w:t>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w:t>
      </w:r>
      <w:r w:rsidDel="00000000" w:rsidR="00000000" w:rsidRPr="00000000">
        <w:rPr>
          <w:rtl w:val="0"/>
        </w:rPr>
        <w:t xml:space="preserve">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ROGLIPHIC RE SOLUTION OF WORLD CHRONOLOGY</w:t>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Man endeers the world purpose and intellectual intervention at timeframes of world erogronomic desighn and functuality of the world chronology. Path of old testaments regenerated scripture for developedment of civilization via orthodox tradition in mans life compliant productive growth and innovative technology through to the industry standards that have evolved to present are translated life compliance of new world topologys innovative ecology.</w:t>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change in topic  'Interpret all entrys into the designated decryption of collective so they can be converted to intellectual patent copywright of industry standard services, reasources,in life dynamic range of application /engineering  for forces main protocal 'will of vocational trade duty</w:t>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Creations intellectual services and reasources of erogronomic inner workings{mechanology} of life systems virtual machine capital reasources and services interface with the inner workings of mechanology is the methodology of life natural technology system ethics or logic ideology to varify compliance of unified life located in the core of life cellular life virtue. That could bring world path of life into the dynamic coventry of evolving civilization in history new world ressurection or life topology. Mechanology by the covenant or Culinary arts.</w:t>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Buisness challenges with the enterprises orthodox solutions for world service and reasource "erogronomic layout"{denomination of methodology} ' the natural life systems 'capital ,residential logistic alighnment with destinys path of life endeers life stewardship for world productivity also varifiing life prope</w:t>
      </w:r>
      <w:r w:rsidDel="00000000" w:rsidR="00000000" w:rsidRPr="00000000">
        <w:rPr>
          <w:rtl w:val="0"/>
        </w:rPr>
        <w:t xml:space="preserve">r socialethic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compliant environmental tuteledge of economics an endeavor of world reasources act.purity good wholesome social ethic and enterprise of civilization:  innovative man ,technology and evolution . Patent idea of an individuals own image concept of how life is to be often shared </w:t>
      </w:r>
      <w:r w:rsidDel="00000000" w:rsidR="00000000" w:rsidRPr="00000000">
        <w:rPr>
          <w:rtl w:val="0"/>
        </w:rPr>
        <w:t xml:space="preserve">relative to proven practices of human</w:t>
      </w:r>
      <w:r w:rsidDel="00000000" w:rsidR="00000000" w:rsidRPr="00000000">
        <w:rPr>
          <w:rtl w:val="0"/>
        </w:rPr>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Principals of Innovation theory :</w:t>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Life endeavors of Innovation : Evolution ,Life fundementalfoundation ,The methodology of environment natural life systems naturally compatible to the various orientations of the desighn and function of creations lifeform org</w:t>
      </w:r>
      <w:r w:rsidDel="00000000" w:rsidR="00000000" w:rsidRPr="00000000">
        <w:rPr>
          <w:rtl w:val="0"/>
        </w:rPr>
        <w:t xml:space="preserve">anisms this model of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temperol equalibrium and world alighnment to libed</w:t>
      </w:r>
      <w:r w:rsidDel="00000000" w:rsidR="00000000" w:rsidRPr="00000000">
        <w:rPr>
          <w:rtl w:val="0"/>
        </w:rPr>
        <w:t xml:space="preserve">um of natural impetus {censuses} of world desighns generic gospel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intricate grape vine mystic o</w:t>
      </w:r>
      <w:r w:rsidDel="00000000" w:rsidR="00000000" w:rsidRPr="00000000">
        <w:rPr>
          <w:rtl w:val="0"/>
        </w:rPr>
        <w:t xml:space="preserve">f world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interactive ecological balance stock complete environmental economic branch anthropological</w:t>
      </w:r>
      <w:r w:rsidDel="00000000" w:rsidR="00000000" w:rsidRPr="00000000">
        <w:rPr>
          <w:rtl w:val="0"/>
        </w:rPr>
        <w:t xml:space="preserve"> evolution,’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tree of erogronomic history and sugar carbohydrate of world millenia . The sociology of vines, tree anthropology, mystics of the sea: universe stars and sun, natural order natural law ,rolling tides , core of the earth, and mechanology the </w:t>
      </w:r>
      <w:r w:rsidDel="00000000" w:rsidR="00000000" w:rsidRPr="00000000">
        <w:rPr>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conomic unified world intelligence methodology decyphered to transl</w:t>
      </w:r>
      <w:r w:rsidDel="00000000" w:rsidR="00000000" w:rsidRPr="00000000">
        <w:rPr>
          <w:rtl w:val="0"/>
        </w:rPr>
        <w:t xml:space="preserve">ated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world practice and dicipline determined by engineering understanding of the life methodic social culture network of all life form endeavor to observe the habits/habitant of world purpose by both man and world in data arrang</w:t>
      </w:r>
      <w:r w:rsidDel="00000000" w:rsidR="00000000" w:rsidRPr="00000000">
        <w:rPr>
          <w:rtl w:val="0"/>
        </w:rPr>
        <w:t xml:space="preserve">edment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compilation in algorythm of geograp</w:t>
      </w:r>
      <w:r w:rsidDel="00000000" w:rsidR="00000000" w:rsidRPr="00000000">
        <w:rPr>
          <w:rtl w:val="0"/>
        </w:rPr>
        <w:t xml:space="preserve">hic ontology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of science to observe</w:t>
      </w:r>
      <w:r w:rsidDel="00000000" w:rsidR="00000000" w:rsidRPr="00000000">
        <w:rPr>
          <w:rtl w:val="0"/>
        </w:rPr>
        <w:t xml:space="preserve"> desighn in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unified world prodigy of atlas/logos stewardship and stratedgic planning rituals of life  ventures to fields of endeavor </w:t>
      </w:r>
      <w:r w:rsidDel="00000000" w:rsidR="00000000" w:rsidRPr="00000000">
        <w:rPr>
          <w:rtl w:val="0"/>
        </w:rPr>
        <w:t xml:space="preserve">to the hieroglyphic tennants of creations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life vocations </w:t>
      </w:r>
      <w:r w:rsidDel="00000000" w:rsidR="00000000" w:rsidRPr="00000000">
        <w:rPr>
          <w:rtl w:val="0"/>
        </w:rPr>
        <w:t xml:space="preserve">and, ‘the algorythm,situation of circumstance in ecological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hi</w:t>
      </w:r>
      <w:r w:rsidDel="00000000" w:rsidR="00000000" w:rsidRPr="00000000">
        <w:rPr>
          <w:rtl w:val="0"/>
        </w:rPr>
        <w:t xml:space="preserve">eroglyphic unity of world,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Economics</w:t>
      </w:r>
      <w:r w:rsidDel="00000000" w:rsidR="00000000" w:rsidRPr="00000000">
        <w:rPr>
          <w:rtl w:val="0"/>
        </w:rPr>
        <w:t xml:space="preserve"> Industrial reasources , human reasources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future/destiny of life social interactive inhabitant / and etiqutte of survival mitigated by whole world analysis of life</w:t>
      </w:r>
      <w:r w:rsidDel="00000000" w:rsidR="00000000" w:rsidRPr="00000000">
        <w:rPr>
          <w:rtl w:val="0"/>
        </w:rPr>
        <w:t xml:space="preserve">s mechanicle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endeavors of architectures  modified in compliance to the social reasource of </w:t>
      </w:r>
      <w:r w:rsidDel="00000000" w:rsidR="00000000" w:rsidRPr="00000000">
        <w:rPr>
          <w:rtl w:val="0"/>
        </w:rPr>
        <w:t xml:space="preserve">world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mechanology in </w:t>
      </w:r>
      <w:r w:rsidDel="00000000" w:rsidR="00000000" w:rsidRPr="00000000">
        <w:rPr>
          <w:rtl w:val="0"/>
        </w:rPr>
        <w:t xml:space="preserve">path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of life . authority through social interactive theory /principals ie. st</w:t>
      </w:r>
      <w:r w:rsidDel="00000000" w:rsidR="00000000" w:rsidRPr="00000000">
        <w:rPr>
          <w:rtl w:val="0"/>
        </w:rPr>
        <w:t xml:space="preserve">ages of millenia, vortext , cerebrial cortext of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interactive life process ,developement </w:t>
      </w:r>
      <w:r w:rsidDel="00000000" w:rsidR="00000000" w:rsidRPr="00000000">
        <w:rPr>
          <w:rtl w:val="0"/>
        </w:rPr>
        <w:t xml:space="preserve">and growth manifestation stages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 new testament Mechanology science.</w:t>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connection of all endeavors translating their compliance to define the relationships: animal, man , horticu</w:t>
      </w:r>
      <w:r w:rsidDel="00000000" w:rsidR="00000000" w:rsidRPr="00000000">
        <w:rPr>
          <w:rtl w:val="0"/>
        </w:rPr>
        <w:t xml:space="preserve">ltre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world purpose of life desighn primary exercises and practices </w:t>
      </w:r>
      <w:r w:rsidDel="00000000" w:rsidR="00000000" w:rsidRPr="00000000">
        <w:rPr>
          <w:rtl w:val="0"/>
        </w:rPr>
        <w:t xml:space="preserve">of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initiative</w:t>
      </w:r>
      <w:r w:rsidDel="00000000" w:rsidR="00000000" w:rsidRPr="00000000">
        <w:rPr>
          <w:rtl w:val="0"/>
        </w:rPr>
        <w:t xml:space="preserve">s interactive world hieroglyphic world intellectual property, quality and value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'archeology of creations unified and linguistic construct of life  new world varification via decryptor to decypher  the new covenant / life capital/ new world by creating a unified network image of the purpose served through the stewardship of all things,man world animal universe though based on d</w:t>
      </w:r>
      <w:r w:rsidDel="00000000" w:rsidR="00000000" w:rsidRPr="00000000">
        <w:rPr>
          <w:rtl w:val="0"/>
        </w:rPr>
        <w:t xml:space="preserve">enominations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world hiroglific</w:t>
      </w:r>
      <w:r w:rsidDel="00000000" w:rsidR="00000000" w:rsidRPr="00000000">
        <w:rPr>
          <w:rtl w:val="0"/>
        </w:rPr>
        <w:t xml:space="preserve"> sequencial-generic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caption that defines life truth, direction-guidance, salvation of organic life form as well as desighn </w:t>
      </w:r>
      <w:r w:rsidDel="00000000" w:rsidR="00000000" w:rsidRPr="00000000">
        <w:rPr>
          <w:rtl w:val="0"/>
        </w:rPr>
        <w:t xml:space="preserve">creative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mechanicle life</w:t>
      </w:r>
      <w:r w:rsidDel="00000000" w:rsidR="00000000" w:rsidRPr="00000000">
        <w:rPr>
          <w:rtl w:val="0"/>
        </w:rPr>
        <w:t xml:space="preserve">formlike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'these incentives are carried through the various ideologys of the </w:t>
      </w:r>
      <w:r w:rsidDel="00000000" w:rsidR="00000000" w:rsidRPr="00000000">
        <w:rPr>
          <w:rtl w:val="0"/>
        </w:rPr>
        <w:t xml:space="preserve">Anthropology Concepts world information networks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{old/new testament}: Catholic presbyterian,protestant,athiest,ect. ancient scriptures of relationship to the top act of worlds logical creation the instruction abided by survival- exsistence to an organism and the surrou nding environment evolving sequencially in it's ecological learning endeavor of creations world binary {principal ,simpleness and virtue}. which employs all behalf parameter of vocational purpose in the worlds social intellectual primal/carnval process ,developedment, growth 'world dicipline principal </w:t>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Cyberspace collectives standing world free trade economics the dice , anom</w:t>
      </w:r>
      <w:r w:rsidDel="00000000" w:rsidR="00000000" w:rsidRPr="00000000">
        <w:rPr>
          <w:rtl w:val="0"/>
        </w:rPr>
        <w:t xml:space="preserve">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ly of dominance/era,</w:t>
      </w:r>
    </w:p>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COVENANT FROM MODERN AND COMPLEX TO BASIC PRINCIPALS A BACK</w:t>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project image reasource a tradition of synergy,unity,censuses, solid home foundation to serve the community of institution, facillity, potencial gain ,environmental duality and providence of gods created reality of life virtue. </w:t>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image of a totally reconstructed generic tree of life from lifes newly renovated and modern relativity of the generic landscape and it's use to preserve the creations authentic virtues of scripture for the geographic preservance of lifes time frames{armeggedon} showing man holding the aquisition of world prophecy of the five life endavors {synoptic gospels} vs. capital reasources forwardfacing of man implimenting securely the protocol{poetic benediction} and it's  steel curtain of purpose{democracy}imposing productive industry of mankind, cause comic integrated interface image </w:t>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translation for progress of world anthropic compliances networks interface with fundemental foundation of world gospels sequencial gene theory- the fathers of confederation- mentors of authored life scripture,life traits and trades reffer of the revelation and vision of the future simultaneously challenged for the truths of scripture ,data,factual,virtual naturalization than dream worlds created on behalf of biblical good with known humanitarian background. naturalization of a tuteledge major in linguistics and mechanology of audience with life decendant{immortal/ancient} to redeem world desighn ethics with modification to the logistic entity of world revelation and prophecy scripture {for the purposes of buisness}. Gospels sturdy exercise of patience and persistence vs industry standard trend of intuallectualproperty science of mechanologys growth and developedment expansions trend engineering productive,developedment and growth profficiency. Mentor of the dynamic world erogronomic mechanology of human moral ettiquette{path of life}.  innovative ecology</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Any how compilations of the dynamic image translations that are observed or viewed or translated to define of the hyrogliphic erogronomics theory of constant over the  methodology precision of proceedures of ancestors erogronomic life society and of the compilations that are processed by image translation a prediction of how providence of the industrial world reasources were to departure with community support of the material incentives for industrial capital. and a cultural quest for civilization{ material and capital} .providence of dual image for future developedment architecture /schematic inverted to apply with the clocking, chronicles and world capital in the holy land.</w:t>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IMAGES PROVIDENCE OF CONSTRUCT/INNOVATIONS HIROGLIPHIC NATURAL EQUALIBRIUM OF DYNAMIC TEMPEROL FEEDBACK {rendum principals and theory that reffer of world meaning and purpose application of survival and exsistence}.</w:t>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HYDROGLIPHIC RE SOLUTION OF WORLD CHRONOLOGY</w:t>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Man endeers the world purpose and intellectual intervention at timeframes of world erogronomic desighn and functuality of the world chronology. Path of old testaments regenerated scripture for developedment of civilization via orthodox tradition in mans life compliant productive growth and innovative technology through to the industry standards that have evolved to present are translated life compliance of new world topologys innovative ecology.</w:t>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change in topic  'Interpret all entrys into the designated decryption of collective so they can be converted to intellectual patent copywright of industry standard services, reasources,in life dynamic range of application /engineering  for forces main protocal 'will of vocational trade duty</w:t>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Creations intellectual services and reasources of erogronomic inner workings{mechanology} of life systems virtual machine capital reasources and services interface with the inner workings of mechanology is the methodology of life technology system ethics or logic ideology to varify compliance of unified life located in the core of life cellular life virtue. That could bring world path of life into the dynamic coventry of evolving civilization in history new world ressurection or life topology. Mechanology by the covenant or Culinary arts.</w:t>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Buisness challenges with the enterprises orthodox solutions for world service and reasource "erogronomic layout"{denomination of methodology} ' the natural life systems 'capital ,residential logistic alighnment with destinys path of life careers of life stewardship for world productivity also varifiing life proper cause of true compliant environmental tuteledge an endeavor of world reasources act.purity good wholesome social ethic and enterprise of civilization:  innovative man ,technology and evolution . Patent idea of an individuals own image concept of how life is to be often shared .</w:t>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Principals of Innovation theory :</w:t>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Life endeavors of Innovation : Evolution ,Life fundementalfoundation ,The methodology of environment natural life systems natural equalibrium and intricate grape vine mystic interactive balance stock complete environmental tree erogronomic history and millenia sugar carbohydrate . The sociology of vines, tree anthropology, mystics of the sea: universe stars and sun, natural order natural law ,rolling tides , core of the earth, and mechanology the unified world intelligence methodology world practice and diciplinedetermined by engineering understanding of the life methodic social culture network of all life form endeavor to observe the habits/habitant of world purpose by both man and world in data compilation of science to observe unified world prodigy of atlas.  The future/destiny of life social interactive inhabitant / and etiqutte of survival mitigated by whole world analysis of life social endeavors the reasource of gospel mechanology parth of life . authority through social interactive theory /principals ie. the new testament Mechanology science.</w:t>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connection of all endeavors translating their compliance to define the relationships in world purpose of life desighn 'archeology of creations unified and linguistic construct of life  new world varification via decryptor to decypher new covenant / life capital/ new world by creating a unified network image of the purpose served through the stewardship of all things, though based on different world hiroglific caption that defines life truth, direction-guidance, salvation of life form 'these incentives are carried through the various ideologys of the world gospel{old/new testament}: Catholic presbyterian,protestant,athiest,ect. ancient scriptures of relationship to the act of worlds logical creation the instruction abided by survival- exsistence to an organism and the surrou nding environment evolving sequencially in it's ecological learning endeavor of creations world binary {principal ,simpleness and virtue}. which employs all behalf parameter of vocational purpose in the worlds social intellectual primal/carnval process ,developedment, growth 'world dicipline principal </w:t>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Cyberspace collectives standing world free trade economics the dice , anomoly of dominance/era,</w:t>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64">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Prophet biography authority</w:t>
      </w:r>
      <w:r w:rsidDel="00000000" w:rsidR="00000000" w:rsidRPr="00000000">
        <w:rPr>
          <w:rtl w:val="0"/>
        </w:rPr>
      </w:r>
    </w:p>
    <w:p w:rsidR="00000000" w:rsidDel="00000000" w:rsidP="00000000" w:rsidRDefault="00000000" w:rsidRPr="00000000" w14:paraId="00000265">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Creation protocol</w:t>
      </w:r>
      <w:r w:rsidDel="00000000" w:rsidR="00000000" w:rsidRPr="00000000">
        <w:rPr>
          <w:rtl w:val="0"/>
        </w:rPr>
      </w:r>
    </w:p>
    <w:p w:rsidR="00000000" w:rsidDel="00000000" w:rsidP="00000000" w:rsidRDefault="00000000" w:rsidRPr="00000000" w14:paraId="00000266">
      <w:pPr>
        <w:rPr/>
      </w:pPr>
      <w:r w:rsidDel="00000000" w:rsidR="00000000" w:rsidRPr="00000000">
        <w:rPr>
          <w:rtl w:val="0"/>
        </w:rPr>
        <w:t xml:space="preserve">Earth , air , water , fire,  rituals of world mechanological regimen; hieroglyphic  Architectural desighn mechanism of an image varified through certification to reverse engineering of mechanology to be authenticated and defined through the alignment of manifestation in life to archaic/mystic relative conjunction with world (dna) of mechanology blueprint, obtained through . And dwelve into biographic manuscripts of mans relationship with his reasources in the fields of life generic intelligence; to experience compliance to world logistic aphredesiac an ideology of a hieroglyphic values chain system which relied on life of  ‘ human impetus of lifes collective family geneology ; The world’.life  and alighn human careers and life purpose and persona in unity with creation .To bring simplicity and focus to consistent world logistics architecture manuscript’  human  centred design, ‘human reasources, director of ecological systems management, construction developedment , parameter providencial  engineering methodology . </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Anthropology concept </w:t>
      </w:r>
    </w:p>
    <w:p w:rsidR="00000000" w:rsidDel="00000000" w:rsidP="00000000" w:rsidRDefault="00000000" w:rsidRPr="00000000" w14:paraId="0000026A">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B">
      <w:pPr>
        <w:numPr>
          <w:ilvl w:val="0"/>
          <w:numId w:val="1"/>
        </w:numPr>
        <w:ind w:left="720" w:hanging="360"/>
        <w:rPr>
          <w:u w:val="none"/>
        </w:rPr>
      </w:pPr>
      <w:r w:rsidDel="00000000" w:rsidR="00000000" w:rsidRPr="00000000">
        <w:rPr>
          <w:rtl w:val="0"/>
        </w:rPr>
        <w:t xml:space="preserve">Decision science of geographic manpower ‘life art form of human ettiquette,’ profficient -efficient logistic methodologys (individual tactic/stratedgic) of enterprise architecture hypothesis of belonging and identitys struggle for alighnment compliance to manifestation of character profiles in covenant of life stewardship/vocation of lifecycle .</w:t>
      </w:r>
    </w:p>
    <w:p w:rsidR="00000000" w:rsidDel="00000000" w:rsidP="00000000" w:rsidRDefault="00000000" w:rsidRPr="00000000" w14:paraId="0000026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Physical intuition or physics composition </w:t>
      </w:r>
    </w:p>
    <w:p w:rsidR="00000000" w:rsidDel="00000000" w:rsidP="00000000" w:rsidRDefault="00000000" w:rsidRPr="00000000" w14:paraId="0000026E">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F">
      <w:pPr>
        <w:numPr>
          <w:ilvl w:val="0"/>
          <w:numId w:val="2"/>
        </w:numPr>
        <w:ind w:left="720" w:hanging="360"/>
        <w:rPr>
          <w:u w:val="none"/>
        </w:rPr>
      </w:pPr>
      <w:r w:rsidDel="00000000" w:rsidR="00000000" w:rsidRPr="00000000">
        <w:rPr>
          <w:rtl w:val="0"/>
        </w:rPr>
        <w:t xml:space="preserve">of virtual-reality interpreted forces from creation; from the world foundation archeological characteristic profiles of the covenant bio geo chem manuscripts truth of the holy  world prodigy archaic immunization into human methodology and skillset through the bloodlines of ancestrial witness of belonging and identity under collective rulership of world or foresight to the mechanicle belongings from mans gift of life collective guidance .</w:t>
      </w:r>
    </w:p>
    <w:p w:rsidR="00000000" w:rsidDel="00000000" w:rsidP="00000000" w:rsidRDefault="00000000" w:rsidRPr="00000000" w14:paraId="00000270">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t xml:space="preserve">THE INEVITABLE BECOMING </w:t>
      </w:r>
    </w:p>
    <w:p w:rsidR="00000000" w:rsidDel="00000000" w:rsidP="00000000" w:rsidRDefault="00000000" w:rsidRPr="00000000" w14:paraId="00000272">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3">
      <w:pPr>
        <w:numPr>
          <w:ilvl w:val="0"/>
          <w:numId w:val="3"/>
        </w:numPr>
        <w:ind w:left="720" w:hanging="360"/>
        <w:rPr>
          <w:u w:val="none"/>
        </w:rPr>
      </w:pPr>
      <w:r w:rsidDel="00000000" w:rsidR="00000000" w:rsidRPr="00000000">
        <w:rPr>
          <w:rtl w:val="0"/>
        </w:rPr>
        <w:t xml:space="preserve">A chapter on how the actions of the mythological history reflected upon the people of the later races to what were defined in of an uninterpreted statutory moral account to the açtions cause-effect expected to respond ethically of life bio-geo-chem lifecycle . forces said to have a one uni dimensional proportion in the aspects of a said multi dimensional architecture in our application we have chosen our life creation as a proposition to the world traditions for their we could locate the new world protocols for testing potencial life values, properties and materials which particate in the establishment of this theory.   We found protocols of earth genesis revelations majestarium prolitariat stoic pegan the manuscripts for the becoming of man ‘through adaptivity of the physical psycological spititual ettiquette of  characteristic profiles of the covenants anthropologic methodology; natural intuition by means the serrenity  in the prophet mission,’ human character erogronomic unity </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77">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THE DESIGHN PORTFOLIO OF AN ARCHITECTURAL ENTERPRISE </w:t>
      </w:r>
      <w:r w:rsidDel="00000000" w:rsidR="00000000" w:rsidRPr="00000000">
        <w:rPr>
          <w:rFonts w:ascii="Calibri" w:cs="Calibri" w:eastAsia="Calibri" w:hAnsi="Calibri"/>
        </w:rPr>
        <w:drawing>
          <wp:inline distB="114300" distT="114300" distL="114300" distR="114300">
            <wp:extent cx="1563220" cy="1096587"/>
            <wp:effectExtent b="0" l="0" r="0" t="0"/>
            <wp:docPr id="1" name="image4.jpg"/>
            <a:graphic>
              <a:graphicData uri="http://schemas.openxmlformats.org/drawingml/2006/picture">
                <pic:pic>
                  <pic:nvPicPr>
                    <pic:cNvPr id="0" name="image4.jpg"/>
                    <pic:cNvPicPr preferRelativeResize="0"/>
                  </pic:nvPicPr>
                  <pic:blipFill>
                    <a:blip r:embed="rId84"/>
                    <a:srcRect b="0" l="0" r="0" t="0"/>
                    <a:stretch>
                      <a:fillRect/>
                    </a:stretch>
                  </pic:blipFill>
                  <pic:spPr>
                    <a:xfrm>
                      <a:off x="0" y="0"/>
                      <a:ext cx="1563220" cy="1096587"/>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9">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rlito" w:cs="Carlito" w:eastAsia="Carlito" w:hAnsi="Carlito"/>
          <w:rtl w:val="0"/>
        </w:rPr>
        <w:t xml:space="preserve">The world creation is composed of five main elements :earth air water and fire' the situation of intelligent life adaptive ecological conciousness methodological of inhabitant ' world generic/hereditary trades of world core fundemental foundation relative to the cell anatomy and biblical testaments "fire of creation" and the law of censuses are benifactor to the cause of life protocol to favor the world  prodigy by spiritually religeous operation (dedication to that wnich is honored) creations gift of life.</w:t>
      </w:r>
      <w:r w:rsidDel="00000000" w:rsidR="00000000" w:rsidRPr="00000000">
        <w:rPr>
          <w:rtl w:val="0"/>
        </w:rPr>
      </w:r>
    </w:p>
    <w:p w:rsidR="00000000" w:rsidDel="00000000" w:rsidP="00000000" w:rsidRDefault="00000000" w:rsidRPr="00000000" w14:paraId="0000027A">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rlito" w:cs="Carlito" w:eastAsia="Carlito" w:hAnsi="Carlito"/>
          <w:rtl w:val="0"/>
        </w:rPr>
        <w:t xml:space="preserve">Coherent apptitude to fullfill creations elemental dynamic of time space and matter of lifes laws ,methodology, ideology of ethics 'allowing you to interpret a complete new world testament of inheritant mythological theosiphy of human traits and trades and purpose </w:t>
      </w:r>
      <w:r w:rsidDel="00000000" w:rsidR="00000000" w:rsidRPr="00000000">
        <w:rPr>
          <w:rtl w:val="0"/>
        </w:rPr>
        <w:t xml:space="preserve">in logos of creation </w:t>
      </w:r>
      <w:r w:rsidDel="00000000" w:rsidR="00000000" w:rsidRPr="00000000">
        <w:rPr>
          <w:rFonts w:ascii="Carlito" w:cs="Carlito" w:eastAsia="Carlito" w:hAnsi="Carlito"/>
          <w:rtl w:val="0"/>
        </w:rPr>
        <w:t xml:space="preserve">in which humans challenge the  innovative ecological developedment stages </w:t>
      </w:r>
      <w:r w:rsidDel="00000000" w:rsidR="00000000" w:rsidRPr="00000000">
        <w:rPr>
          <w:rtl w:val="0"/>
        </w:rPr>
        <w:t xml:space="preserve">through</w:t>
      </w:r>
      <w:r w:rsidDel="00000000" w:rsidR="00000000" w:rsidRPr="00000000">
        <w:rPr>
          <w:rFonts w:ascii="Carlito" w:cs="Carlito" w:eastAsia="Carlito" w:hAnsi="Carlito"/>
          <w:rtl w:val="0"/>
        </w:rPr>
        <w:t xml:space="preserve"> ethics and manuscripts of cultural society; (civilization) 'from totem poles to anthropologic guardians from the skys or heaven that see all and manifest world; or the courage of the bearskin that one may endear shall he slay the endeavor to the inheritant of the wilderness . Cultural tools,</w:t>
      </w:r>
      <w:r w:rsidDel="00000000" w:rsidR="00000000" w:rsidRPr="00000000">
        <w:rPr>
          <w:rtl w:val="0"/>
        </w:rPr>
        <w:t xml:space="preserve">’</w:t>
      </w:r>
      <w:r w:rsidDel="00000000" w:rsidR="00000000" w:rsidRPr="00000000">
        <w:rPr>
          <w:rFonts w:ascii="Carlito" w:cs="Carlito" w:eastAsia="Carlito" w:hAnsi="Carlito"/>
          <w:rtl w:val="0"/>
        </w:rPr>
        <w:t xml:space="preserve"> the artifacts of civilization and the mythology of their gospel ethic in mans </w:t>
      </w:r>
      <w:r w:rsidDel="00000000" w:rsidR="00000000" w:rsidRPr="00000000">
        <w:rPr>
          <w:rtl w:val="0"/>
        </w:rPr>
        <w:t xml:space="preserve">collective</w:t>
      </w:r>
      <w:r w:rsidDel="00000000" w:rsidR="00000000" w:rsidRPr="00000000">
        <w:rPr>
          <w:rFonts w:ascii="Carlito" w:cs="Carlito" w:eastAsia="Carlito" w:hAnsi="Carlito"/>
          <w:rtl w:val="0"/>
        </w:rPr>
        <w:t xml:space="preserve"> of world chronicles </w:t>
      </w:r>
      <w:r w:rsidDel="00000000" w:rsidR="00000000" w:rsidRPr="00000000">
        <w:rPr>
          <w:rtl w:val="0"/>
        </w:rPr>
        <w:t xml:space="preserve">‘</w:t>
      </w:r>
      <w:r w:rsidDel="00000000" w:rsidR="00000000" w:rsidRPr="00000000">
        <w:rPr>
          <w:rFonts w:ascii="Carlito" w:cs="Carlito" w:eastAsia="Carlito" w:hAnsi="Carlito"/>
          <w:rtl w:val="0"/>
        </w:rPr>
        <w:t xml:space="preserve">adaptive of all livingthings on earth .</w:t>
      </w:r>
      <w:r w:rsidDel="00000000" w:rsidR="00000000" w:rsidRPr="00000000">
        <w:rPr>
          <w:rtl w:val="0"/>
        </w:rPr>
      </w:r>
    </w:p>
    <w:p w:rsidR="00000000" w:rsidDel="00000000" w:rsidP="00000000" w:rsidRDefault="00000000" w:rsidRPr="00000000" w14:paraId="0000027B">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rlito" w:cs="Carlito" w:eastAsia="Carlito" w:hAnsi="Carlito"/>
          <w:rtl w:val="0"/>
        </w:rPr>
        <w:t xml:space="preserve">These mythological understandings tuteledge or methodology from the revelations of civilization (the beggining) are also very intelligently confided with as the culinaryarts much world bearing is fullfilled to define the principal of what is rightfully transitioned through the diversive laws or challenges for the just due</w:t>
      </w:r>
      <w:r w:rsidDel="00000000" w:rsidR="00000000" w:rsidRPr="00000000">
        <w:rPr>
          <w:rtl w:val="0"/>
        </w:rPr>
        <w:t xml:space="preserve">’</w:t>
      </w:r>
      <w:r w:rsidDel="00000000" w:rsidR="00000000" w:rsidRPr="00000000">
        <w:rPr>
          <w:rFonts w:ascii="Carlito" w:cs="Carlito" w:eastAsia="Carlito" w:hAnsi="Carlito"/>
          <w:rtl w:val="0"/>
        </w:rPr>
        <w:t xml:space="preserve"> and optimized permission of ways abided by laws of nature 'ways under the au</w:t>
      </w:r>
      <w:r w:rsidDel="00000000" w:rsidR="00000000" w:rsidRPr="00000000">
        <w:rPr>
          <w:rtl w:val="0"/>
        </w:rPr>
        <w:t xml:space="preserve">thority of</w:t>
      </w:r>
      <w:r w:rsidDel="00000000" w:rsidR="00000000" w:rsidRPr="00000000">
        <w:rPr>
          <w:rFonts w:ascii="Carlito" w:cs="Carlito" w:eastAsia="Carlito" w:hAnsi="Carlito"/>
          <w:rtl w:val="0"/>
        </w:rPr>
        <w:t xml:space="preserve"> the creators domaine regime /lifecycle o</w:t>
      </w:r>
      <w:r w:rsidDel="00000000" w:rsidR="00000000" w:rsidRPr="00000000">
        <w:rPr>
          <w:rtl w:val="0"/>
        </w:rPr>
        <w:t xml:space="preserve">r explicint</w:t>
      </w:r>
      <w:r w:rsidDel="00000000" w:rsidR="00000000" w:rsidRPr="00000000">
        <w:rPr>
          <w:rFonts w:ascii="Carlito" w:cs="Carlito" w:eastAsia="Carlito" w:hAnsi="Carlito"/>
          <w:rtl w:val="0"/>
        </w:rPr>
        <w:t xml:space="preserve"> dicipline</w:t>
      </w:r>
      <w:r w:rsidDel="00000000" w:rsidR="00000000" w:rsidRPr="00000000">
        <w:rPr>
          <w:rtl w:val="0"/>
        </w:rPr>
        <w:t xml:space="preserve">’</w:t>
      </w:r>
      <w:r w:rsidDel="00000000" w:rsidR="00000000" w:rsidRPr="00000000">
        <w:rPr>
          <w:rFonts w:ascii="Carlito" w:cs="Carlito" w:eastAsia="Carlito" w:hAnsi="Carlito"/>
          <w:rtl w:val="0"/>
        </w:rPr>
        <w:t xml:space="preserve"> orders</w:t>
      </w:r>
      <w:r w:rsidDel="00000000" w:rsidR="00000000" w:rsidRPr="00000000">
        <w:rPr>
          <w:rtl w:val="0"/>
        </w:rPr>
        <w:t xml:space="preserve"> or</w:t>
      </w:r>
      <w:r w:rsidDel="00000000" w:rsidR="00000000" w:rsidRPr="00000000">
        <w:rPr>
          <w:rFonts w:ascii="Carlito" w:cs="Carlito" w:eastAsia="Carlito" w:hAnsi="Carlito"/>
          <w:rtl w:val="0"/>
        </w:rPr>
        <w:t xml:space="preserve"> principals. gods stranger , witness, neibour, family  compassion to others and world of commongood 'may we hear our trials  ,convictions ,will and testament.</w:t>
      </w:r>
      <w:r w:rsidDel="00000000" w:rsidR="00000000" w:rsidRPr="00000000">
        <w:rPr>
          <w:rtl w:val="0"/>
        </w:rPr>
      </w:r>
    </w:p>
    <w:p w:rsidR="00000000" w:rsidDel="00000000" w:rsidP="00000000" w:rsidRDefault="00000000" w:rsidRPr="00000000" w14:paraId="0000027C">
      <w:pPr>
        <w:rPr/>
      </w:pPr>
      <w:r w:rsidDel="00000000" w:rsidR="00000000" w:rsidRPr="00000000">
        <w:rPr>
          <w:rFonts w:ascii="Carlito" w:cs="Carlito" w:eastAsia="Carlito" w:hAnsi="Carlito"/>
          <w:rtl w:val="0"/>
        </w:rPr>
        <w:t xml:space="preserve">Yes we may hear of our trials</w:t>
      </w:r>
      <w:r w:rsidDel="00000000" w:rsidR="00000000" w:rsidRPr="00000000">
        <w:rPr>
          <w:rtl w:val="0"/>
        </w:rPr>
        <w:t xml:space="preserve">’</w:t>
      </w:r>
      <w:r w:rsidDel="00000000" w:rsidR="00000000" w:rsidRPr="00000000">
        <w:rPr>
          <w:rFonts w:ascii="Carlito" w:cs="Carlito" w:eastAsia="Carlito" w:hAnsi="Carlito"/>
          <w:rtl w:val="0"/>
        </w:rPr>
        <w:t xml:space="preserve"> will our convictions and testament and propose to adapt and apply world effective stability solutions through formulated modifications to our transcripts of life successes, </w:t>
      </w:r>
      <w:r w:rsidDel="00000000" w:rsidR="00000000" w:rsidRPr="00000000">
        <w:rPr>
          <w:rtl w:val="0"/>
        </w:rPr>
        <w:t xml:space="preserve">‘</w:t>
      </w:r>
      <w:r w:rsidDel="00000000" w:rsidR="00000000" w:rsidRPr="00000000">
        <w:rPr>
          <w:rFonts w:ascii="Carlito" w:cs="Carlito" w:eastAsia="Carlito" w:hAnsi="Carlito"/>
          <w:rtl w:val="0"/>
        </w:rPr>
        <w:t xml:space="preserve">as the ancient ancestors</w:t>
      </w:r>
      <w:r w:rsidDel="00000000" w:rsidR="00000000" w:rsidRPr="00000000">
        <w:rPr>
          <w:rtl w:val="0"/>
        </w:rPr>
        <w:t xml:space="preserve">’</w:t>
      </w:r>
      <w:r w:rsidDel="00000000" w:rsidR="00000000" w:rsidRPr="00000000">
        <w:rPr>
          <w:rFonts w:ascii="Carlito" w:cs="Carlito" w:eastAsia="Carlito" w:hAnsi="Carlito"/>
          <w:rtl w:val="0"/>
        </w:rPr>
        <w:t xml:space="preserve"> primative ethical methods were moderatly convincing through mechanicle plan of creations world domaine and epic environment</w:t>
      </w:r>
      <w:r w:rsidDel="00000000" w:rsidR="00000000" w:rsidRPr="00000000">
        <w:rPr>
          <w:rtl w:val="0"/>
        </w:rPr>
        <w:t xml:space="preserve">’</w:t>
      </w:r>
      <w:r w:rsidDel="00000000" w:rsidR="00000000" w:rsidRPr="00000000">
        <w:rPr>
          <w:rFonts w:ascii="Carlito" w:cs="Carlito" w:eastAsia="Carlito" w:hAnsi="Carlito"/>
          <w:rtl w:val="0"/>
        </w:rPr>
        <w:t xml:space="preserve"> a world technology or mystic tradition of togetherness and schematic ,majority rules ,unified plan an evolved methodology for the developedment of human civilization and life h</w:t>
      </w:r>
      <w:r w:rsidDel="00000000" w:rsidR="00000000" w:rsidRPr="00000000">
        <w:rPr>
          <w:rtl w:val="0"/>
        </w:rPr>
        <w:t xml:space="preserve">uman </w:t>
      </w:r>
      <w:r w:rsidDel="00000000" w:rsidR="00000000" w:rsidRPr="00000000">
        <w:rPr>
          <w:rFonts w:ascii="Carlito" w:cs="Carlito" w:eastAsia="Carlito" w:hAnsi="Carlito"/>
          <w:rtl w:val="0"/>
        </w:rPr>
        <w:t xml:space="preserve">capital as the ancient mythological intelligence developedment of process and growth "ethic ideology" evolved of creations lifeform exercises and  principals (genesis) builds on the natural equalibrium of compliance or chronicles of life (prodigy, life gift) generic order of service to the , duty, honor, valor to survive thats brought by the developedment proportions of lifes balance , foodchain, unified law of survival compliance rendered by everyliving functioning life organism of male and female gender of life mentality /orientation ' right and wrong , intellectual providence.</w:t>
      </w:r>
      <w:r w:rsidDel="00000000" w:rsidR="00000000" w:rsidRPr="00000000">
        <w:rPr>
          <w:rtl w:val="0"/>
        </w:rPr>
      </w:r>
    </w:p>
    <w:p w:rsidR="00000000" w:rsidDel="00000000" w:rsidP="00000000" w:rsidRDefault="00000000" w:rsidRPr="00000000" w14:paraId="0000027D">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E">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rlito" w:cs="Carlito" w:eastAsia="Carlito" w:hAnsi="Carlito"/>
          <w:rtl w:val="0"/>
        </w:rPr>
        <w:t xml:space="preserve">THE INTELLECTUAL PROVIDENCE 'THE PATH  OF LIFE REVELATION OF HUMAN MANKIND</w:t>
      </w:r>
      <w:r w:rsidDel="00000000" w:rsidR="00000000" w:rsidRPr="00000000">
        <w:rPr>
          <w:rtl w:val="0"/>
        </w:rPr>
      </w:r>
    </w:p>
    <w:p w:rsidR="00000000" w:rsidDel="00000000" w:rsidP="00000000" w:rsidRDefault="00000000" w:rsidRPr="00000000" w14:paraId="0000027F">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rlito" w:cs="Carlito" w:eastAsia="Carlito" w:hAnsi="Carlito"/>
          <w:rtl w:val="0"/>
        </w:rPr>
        <w:t xml:space="preserve">The way it happened translated by many divine capabilitys endeared by the world folklore and philosiphy 'study of the ancient art in survival and innovation truth of world  logic and justice of law , ethics of authentic law, fundemental principals of ethics. Just so I can justify myself having created a revamp reinterpreted manifest of justice and truth of world ethical ideology natural equalibrium/natural intuition of gospel </w:t>
      </w:r>
      <w:r w:rsidDel="00000000" w:rsidR="00000000" w:rsidRPr="00000000">
        <w:rPr>
          <w:rtl w:val="0"/>
        </w:rPr>
      </w:r>
    </w:p>
    <w:p w:rsidR="00000000" w:rsidDel="00000000" w:rsidP="00000000" w:rsidRDefault="00000000" w:rsidRPr="00000000" w14:paraId="00000280">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rlito" w:cs="Carlito" w:eastAsia="Carlito" w:hAnsi="Carlito"/>
          <w:rtl w:val="0"/>
        </w:rPr>
        <w:t xml:space="preserve">an aboundant truth being that the mentor of creations diciples are parrallel relative to the generic dna of the worlds sequencial generic ideology and then transform all ethical moral compliant to the rules of creations fundemental beggining ,principal, foundation ect. allowing me to justify the purity and control of life innovative developedment virtues or reality allowing the gift of life manifest or poetic benediction of mans supremacy to compete with the completeness of world geographic anthropology, as it were to be nessesary in the search for compliant control of creation. </w:t>
      </w:r>
      <w:r w:rsidDel="00000000" w:rsidR="00000000" w:rsidRPr="00000000">
        <w:rPr>
          <w:rtl w:val="0"/>
        </w:rPr>
      </w:r>
    </w:p>
    <w:p w:rsidR="00000000" w:rsidDel="00000000" w:rsidP="00000000" w:rsidRDefault="00000000" w:rsidRPr="00000000" w14:paraId="00000281">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rlito" w:cs="Carlito" w:eastAsia="Carlito" w:hAnsi="Carlito"/>
          <w:rtl w:val="0"/>
        </w:rPr>
        <w:t xml:space="preserve">A VERIFIED MATTER OF COMPLIANCE /WORLD PRODIGY ,IDEOLOGY OF LIFE</w:t>
      </w:r>
      <w:r w:rsidDel="00000000" w:rsidR="00000000" w:rsidRPr="00000000">
        <w:rPr>
          <w:rtl w:val="0"/>
        </w:rPr>
      </w:r>
    </w:p>
    <w:p w:rsidR="00000000" w:rsidDel="00000000" w:rsidP="00000000" w:rsidRDefault="00000000" w:rsidRPr="00000000" w14:paraId="00000282">
      <w:pPr>
        <w:rPr/>
      </w:pPr>
      <w:r w:rsidDel="00000000" w:rsidR="00000000" w:rsidRPr="00000000">
        <w:rPr>
          <w:rFonts w:ascii="Carlito" w:cs="Carlito" w:eastAsia="Carlito" w:hAnsi="Carlito"/>
          <w:rtl w:val="0"/>
        </w:rPr>
        <w:t xml:space="preserve">A program of lifes unified vocations of creation , as implied through the gospel genes and heritage of world prodigy /process, developedment and growth.</w:t>
      </w:r>
      <w:r w:rsidDel="00000000" w:rsidR="00000000" w:rsidRPr="00000000">
        <w:rPr>
          <w:rtl w:val="0"/>
        </w:rPr>
      </w:r>
    </w:p>
    <w:p w:rsidR="00000000" w:rsidDel="00000000" w:rsidP="00000000" w:rsidRDefault="00000000" w:rsidRPr="00000000" w14:paraId="00000283">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4">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rlito" w:cs="Carlito" w:eastAsia="Carlito" w:hAnsi="Carlito"/>
          <w:rtl w:val="0"/>
        </w:rPr>
        <w:t xml:space="preserve">THIS UNIFIED INDUSTRYS FROM THE TRAITS OF THE NEW TESTAMENT CENTURY ARE EVOLVING FROM CIVILIZATIONS STANDARDS OF SOCIAL AFFAIRS /ADMINISTRATIVE GOVERNMENT OF THE WORLD PRODIGY (CULINARYARTS)IN THE 21 CENTURY. AND SINCE THEN ARE DROPPING THIS SCHEMA OF LIFE METHODOLOGY FOR SELF SUSTAINING CORPORATE CITIZENSHIP/CAPITAL OF WORLD BUISNESS AND LIFE?</w:t>
      </w:r>
      <w:r w:rsidDel="00000000" w:rsidR="00000000" w:rsidRPr="00000000">
        <w:rPr>
          <w:rtl w:val="0"/>
        </w:rPr>
      </w:r>
    </w:p>
    <w:p w:rsidR="00000000" w:rsidDel="00000000" w:rsidP="00000000" w:rsidRDefault="00000000" w:rsidRPr="00000000" w14:paraId="00000285">
      <w:pPr>
        <w:rPr/>
      </w:pPr>
      <w:r w:rsidDel="00000000" w:rsidR="00000000" w:rsidRPr="00000000">
        <w:rPr>
          <w:rFonts w:ascii="Carlito" w:cs="Carlito" w:eastAsia="Carlito" w:hAnsi="Carlito"/>
          <w:rtl w:val="0"/>
        </w:rPr>
        <w:t xml:space="preserve">THE LABOUR POWER, LIFE VOCATIONS , MORTAL ,HUMAN REASOURCES ECONOMY,HOME ECONOMICS , GLOBAL NETWORK POSITION WITH THE ADVOCACY OF THE LEVY CONGREGATES OF THE BIBLE OR  ETIQUTTE OF MAN IN NATURAL LAW FOR SAKE OF DUTY VALOR OF SERVICE TO SALVATION OF LIFE PROVIDENCE KNOWN TO THE CULINARY ARt</w:t>
      </w:r>
      <w:r w:rsidDel="00000000" w:rsidR="00000000" w:rsidRPr="00000000">
        <w:rPr>
          <w:rtl w:val="0"/>
        </w:rPr>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87">
      <w:pPr>
        <w:rPr/>
      </w:pPr>
      <w:r w:rsidDel="00000000" w:rsidR="00000000" w:rsidRPr="00000000">
        <w:rPr>
          <w:rtl w:val="0"/>
        </w:rPr>
        <w:t xml:space="preserve">Triangulation coordinate of world mitigation</w:t>
        <w:br w:type="textWrapping"/>
        <w:t xml:space="preserve">By Michael Hall</w:t>
        <w:br w:type="textWrapping"/>
        <w:br w:type="textWrapping"/>
        <w:t xml:space="preserve">How does the triangulation  of the lifes   psuedoscience employ the world?</w:t>
        <w:br w:type="textWrapping"/>
        <w:br w:type="textWrapping"/>
        <w:t xml:space="preserve">The mission objectives of the logos</w:t>
        <w:br w:type="textWrapping"/>
        <w:br w:type="textWrapping"/>
        <w:t xml:space="preserve">Known balance theorys of life</w:t>
        <w:br w:type="textWrapping"/>
        <w:t xml:space="preserve">Vision , touch , taste , hearing focus/concentration , </w:t>
        <w:br w:type="textWrapping"/>
        <w:t xml:space="preserve">Awareness , conciousness , commonsense commongood</w:t>
        <w:br w:type="textWrapping"/>
        <w:t xml:space="preserve">Alighnment path of the life creations triangular coordinate an ecolpogical manifestation</w:t>
        <w:br w:type="textWrapping"/>
        <w:t xml:space="preserve">Origin of life action and reaction</w:t>
        <w:br w:type="textWrapping"/>
        <w:t xml:space="preserve">With life path coordinate tradjectory </w:t>
        <w:br w:type="textWrapping"/>
        <w:t xml:space="preserve">Environmental incentive of commongood exercised in the field work of triangular guidance </w:t>
        <w:br w:type="textWrapping"/>
        <w:br w:type="textWrapping"/>
        <w:t xml:space="preserve">Triangulation of creations life path guidance</w:t>
        <w:br w:type="textWrapping"/>
        <w:t xml:space="preserve">Scholarship of triangulation represents dimension of underlying  characteristics identified in true world connection with gods plan.</w:t>
        <w:br w:type="textWrapping"/>
        <w:t xml:space="preserve">Triangulation observations and conclusions.</w:t>
        <w:br w:type="textWrapping"/>
        <w:t xml:space="preserve">Inspiration of incentive to had create triangular world guidance coordinate</w:t>
        <w:br w:type="textWrapping"/>
        <w:br w:type="textWrapping"/>
        <w:br w:type="textWrapping"/>
        <w:t xml:space="preserve">State of higher education </w:t>
        <w:br w:type="textWrapping"/>
        <w:t xml:space="preserve">Adapt to the expertice  of the </w:t>
        <w:br w:type="textWrapping"/>
        <w:br w:type="textWrapping"/>
        <w:t xml:space="preserve">In the new millenia grace to the monument of conquered milestones that obstructed the magnitude of learning</w:t>
        <w:br w:type="textWrapping"/>
        <w:br w:type="textWrapping"/>
        <w:t xml:space="preserve">Learning the alighnment in all aspects of mans natural adaptation potencial for sucessful connectivity to world information applications platform and link of  where the industry standard positions and situations of compliance and honor of nation to bring up people to the standings of class principals focus and concentration are challenged ‘that traditional culture dosn’t imply with the  </w:t>
        <w:br w:type="textWrapping"/>
        <w:t xml:space="preserve">function in armeggedon of to rise to this is where the life triangulation contributes to the alighnment with the tradition a lost ethical dimension of world creations ecological life sytems mitigated into the profficient guidance to the essential adaptive human coresponsive learning  triangular survival/exsistence of  expressiveness of the teachings and lineage they represent as the whole in response to their instrument of stewardship circumstances and positions ect. with the  the constant world reasources of life .</w:t>
        <w:br w:type="textWrapping"/>
        <w:t xml:space="preserve">Hypothesis support</w:t>
        <w:br w:type="textWrapping"/>
        <w:t xml:space="preserve">fdfgfd</w:t>
        <w:br w:type="textWrapping"/>
        <w:br w:type="textWrapping"/>
        <w:t xml:space="preserve">Trianglation education of global tommorrow</w:t>
        <w:br w:type="textWrapping"/>
        <w:br w:type="textWrapping"/>
        <w:t xml:space="preserve">The power of godhead evolving of Logos </w:t>
        <w:br w:type="textWrapping"/>
        <w:t xml:space="preserve">The astronomic field triangulation . An account to all performance of stratedgy in cultural arts occupation of order , orientation , dicipline , ect. to the fine arts of man extending himself to giveback to the calling that entitled him experience of life departure-arrival  . Bringing man and world to the postulate of the precision and perfection that cannot be obtained or compromised, ‘but through the transition of faith in the form and being in the form of desighn and guidance in the form of the creations intuitive mind ,mentor or chapperone trusted in the ettiquette era of world belonging and ultamite sense in collective variety with empathy in ones basic common knowledge of the standards in life  connectivity  and the treachery of transgression, ‘there are no other aptitude to achieve.  The option of life is to serve orthodox social entitlment function.</w:t>
        <w:br w:type="textWrapping"/>
        <w:br w:type="textWrapping"/>
        <w:t xml:space="preserve">Triangulation </w:t>
        <w:br w:type="textWrapping"/>
        <w:t xml:space="preserve">Try to triangulate destiny of man - mystic trials-tribulation,  direction -guidance -a theosiphy in hieroglyphic translation for understanding in the logical form of logos  may it be a natural order.  Through elite adaptivity to the world a responsiveness and spiritual process developedment and growth builds a shrine through the prominent stride of mans serrenity in ethics and the integrity of ethics grows with the magnitude of commpassion for all living things relative to the stages of human developedment that evolve in the integrity of the spiritual methodology of orientation, diciplines , principals  that brings providence satisfaction to the contentment in the observation of a covanant mechanism of constant life function for the return of productive fullfillment and intelligence technology, ‘witness to the destiny of new millenium</w:t>
        <w:br w:type="textWrapping"/>
        <w:br w:type="textWrapping"/>
        <w:t xml:space="preserve">Triangulation</w:t>
        <w:br w:type="textWrapping"/>
        <w:t xml:space="preserve">Instruments are integrated in diverse ways with human activities; they also influence</w:t>
        <w:br w:type="textWrapping"/>
        <w:t xml:space="preserve">understandings of human conduct and freedom. In thinking about instruments</w:t>
        <w:br w:type="textWrapping"/>
        <w:t xml:space="preserve">as having an ethical dimension, our approach dovetails with recent attempts to characterize</w:t>
        <w:br w:type="textWrapping"/>
        <w:t xml:space="preserve">moments in the history of science by the epistemic virtues that have guided</w:t>
        <w:br w:type="textWrapping"/>
        <w:t xml:space="preserve">the pursuit of natural knowledge as stewardship. Ethics, in such works, turns out to be important for</w:t>
        <w:br w:type="textWrapping"/>
        <w:t xml:space="preserve">epistemology knowledge appears not merely as a set of ideas or even practices, but</w:t>
        <w:br w:type="textWrapping"/>
        <w:t xml:space="preserve">as a form of life, with distinct ideals, moral codes, activities, and understandings of</w:t>
        <w:br w:type="textWrapping"/>
        <w:t xml:space="preserve">the self. This broadened triangulation conception of ethics implies as a form of life that is part of triangulation instrument of stewardship. To gods plan of logos</w:t>
        <w:br w:type="textWrapping"/>
        <w:br w:type="textWrapping"/>
        <w:br w:type="textWrapping"/>
        <w:t xml:space="preserve">Logos heavenly body of fraternity</w:t>
        <w:br w:type="textWrapping"/>
        <w:br w:type="textWrapping"/>
        <w:t xml:space="preserve">Conclusion</w:t>
        <w:br w:type="textWrapping"/>
        <w:t xml:space="preserve">This is a potencially substancial idea from old and the mystic practices and tradition no dispute to the significance of the technological update stratedgy of the world non explicint in writing.</w:t>
        <w:br w:type="textWrapping"/>
        <w:br w:type="textWrapping"/>
      </w:r>
    </w:p>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t xml:space="preserve">A biographic compilation of architectral world following of the cononicle constrct of spirital  stewardship instrument  enterprise lifeform desighn origin gospel</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E">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the fundamental world principals of creations multiforce ethical interpretation of the productivity assignment in the canonical worlds,ethical of the seven wonders techniques trades skillset to perform purpose meaning cause of life social ethical reasoning; the trianglated dicipleship of {civil} reasoning is relative with the strategic life seven world wonders observation technique,  ‘The triangular life manifestation of the worlds parallel linguistic scriptures comply to improvise the disposition of observationism tool to analyze survey and examine the geneological timeline to pass on inevitable property values and qualitys of life theosiphic ideology on the grounds of intuitive architectural purposes cause and meaning of commitment to  the unified worlds vocation of life's fundemental foundation of atonomic theory; supportring the implicating self sustainance and natural intuition of world authentic forces and matter; diversity and analyst of competitive cononicle erogronomics of creations world tenent theology .knowledge path of life's ‘noble compliance to world human capital inheritance of life statutory persona honorary of lifeform species and geographic pre-ordainedment ecological providence of creation alighnedment through intelligence investment to co-ordinates of the life methodical order of the world adaptive life form synchronization with the cononicle purpose of progression;stimulus , natural intuition; censuses of man women children describe of the descriptive genealogical trades of adaptive lifeform to creations orthodox design; humility of life family;methodology of connectivity to the dominant endeavors of world prodigy lifes world fundamental intelligence frequency with the life vocation; intrest of life Understanding ,reason, poetic benediction . schooling The mechanology of civilization.0</w:t>
      </w:r>
      <w:r w:rsidDel="00000000" w:rsidR="00000000" w:rsidRPr="00000000">
        <w:rPr>
          <w:rtl w:val="0"/>
        </w:rPr>
      </w:r>
    </w:p>
    <w:p w:rsidR="00000000" w:rsidDel="00000000" w:rsidP="00000000" w:rsidRDefault="00000000" w:rsidRPr="00000000" w14:paraId="0000028F">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90">
      <w:pPr>
        <w:rPr/>
      </w:pPr>
      <w:r w:rsidDel="00000000" w:rsidR="00000000" w:rsidRPr="00000000">
        <w:rPr>
          <w:rtl w:val="0"/>
        </w:rPr>
        <w:t xml:space="preserve">The relationship of creating a manifest to record and compare human innovation techniques through the manscripts of lifestyles of the situations-circumstances and of The performance of personelle of world ‘called upon to represent their devoted service/drives impetus,’to verify of the connection origin of life , life purpose and meaning , and of  the Ideology theory it supports and imposes of the reasearch to obtain lifes best canonicle interest in the era of human reasoning of world . The doctrine or triangular schematic of psycological human connectivity with world traditional ‘diversity strategy and tactics to mechanology of world as former life science venture to a new topological demonstration for implimented cause of man relatively connected to prophecy of world and represent this form of life exercise  had been executed Through environment natural intuition of our anthropic manuscripts of cognitive life conciousness, philosophy of virtual reality(Feldman).</w:t>
      </w:r>
    </w:p>
    <w:p w:rsidR="00000000" w:rsidDel="00000000" w:rsidP="00000000" w:rsidRDefault="00000000" w:rsidRPr="00000000" w14:paraId="00000291">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2">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Mathematically triangulated collective human life endeavor and power of natural intuition obtained from adaptive cononicle path of life vocation brand and trends branch anthropological preordainedment in alighnment of  life vocational testament, ‘that  through the nature of lifes matter of ascention to the worlds forces and matter of cononicle knowledge to the innovative cononicle world and being of life creation :physical , psycological compulatory ‘ instrument of virtual reality, ‘the generic orientation of life instrumental precision in compliance with the sequencial-generic logistic construct of atonomic theory ‘geographic ontologys impetus motor reflex , neurol skeleton ,  life binary anatomy ,growth and developedement processes , ecological mutation , ordinance and organization-balance in the passive earth energy are where we reasearch and interpret the foot print to accountable ways to harness the codex of creations natural reasources of exsistences survivals manifestation of the epic diversity struggles of the ancient ancestors and their collective methodologys and if the alighnment of the testaments from the spiritual revelations also coincides the anthropic natural intuition of human relative decendance  the alighnment of ethical methodology selfsustainance and profficiency intel/information of the horticultural collective diversity of lifes analogous fundemental foundation of chronicles in mandate of world synchronized all living beings, forces and matter impede the inertia consumption  innovative ecological mechanology of lifes environment equalibrium and erogronomic demography rituals/portfolio as  information/ Intel of world fundemental foundation that aren’t exercised cultural practices to the inevitable potencial of lifes     sustainability and developedment so the initiative of world intuition concluded,’ is sought of lifes relative atanomic desighn ethic designating specific trials of world which man persue methodological fudiciary of hieroglyphic totem , solidarity , A totem (Ojibwe dodaem) is a spirit being, sacred object, or symbol that serves as an emblem of a group of people, such as a family, clan, lineage, or tribe. life rituals  to establish boundaries entitlements of world process developedment and growth and  judiciarys of cosmos quantum being and gratitudes for the flow of property on an evolutionary cycle..</w:t>
      </w:r>
      <w:r w:rsidDel="00000000" w:rsidR="00000000" w:rsidRPr="00000000">
        <w:rPr>
          <w:rtl w:val="0"/>
        </w:rPr>
      </w:r>
    </w:p>
    <w:p w:rsidR="00000000" w:rsidDel="00000000" w:rsidP="00000000" w:rsidRDefault="00000000" w:rsidRPr="00000000" w14:paraId="00000293">
      <w:pPr>
        <w:rPr/>
      </w:pPr>
      <w:r w:rsidDel="00000000" w:rsidR="00000000" w:rsidRPr="00000000">
        <w:rPr>
          <w:rtl w:val="0"/>
        </w:rPr>
        <w:t xml:space="preserve"> </w:t>
      </w:r>
    </w:p>
    <w:p w:rsidR="00000000" w:rsidDel="00000000" w:rsidP="00000000" w:rsidRDefault="00000000" w:rsidRPr="00000000" w14:paraId="00000294">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5">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Where sustainability can be more acheived through the cononicle architectural scematic which commits the fundemental reasource of structured initiative and construct to varify of the world productive infrastructure of orthodox logistic knowledge of belonging to the naturalized and immunized process developedment and growth of knowledge  with the wisdom of expertice and mastery of the life vocations  of cononicle world logistic life enterprise </w:t>
      </w:r>
      <w:r w:rsidDel="00000000" w:rsidR="00000000" w:rsidRPr="00000000">
        <w:rPr>
          <w:rtl w:val="0"/>
        </w:rPr>
      </w:r>
    </w:p>
    <w:p w:rsidR="00000000" w:rsidDel="00000000" w:rsidP="00000000" w:rsidRDefault="00000000" w:rsidRPr="00000000" w14:paraId="00000296">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To observe the probable logistic position of man in the world cononicle fundemental foundation  man in the classes of the human race world erogronomic ballast of it’s biological demographic infrastructure of  reasources or industry of nwm topology of lifepath implimentation to proffesional career. Human and anthropological centred desighn thinking of creation . Of the intel/information defined of the world life endeavors diversity struggles there are the reasources of the </w:t>
      </w: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762125" cy="2600325"/>
            <wp:effectExtent b="0" l="0" r="0" t="0"/>
            <wp:wrapSquare wrapText="bothSides" distB="114300" distT="114300" distL="114300" distR="114300"/>
            <wp:docPr id="10" name="image15.jpg"/>
            <a:graphic>
              <a:graphicData uri="http://schemas.openxmlformats.org/drawingml/2006/picture">
                <pic:pic>
                  <pic:nvPicPr>
                    <pic:cNvPr id="0" name="image15.jpg"/>
                    <pic:cNvPicPr preferRelativeResize="0"/>
                  </pic:nvPicPr>
                  <pic:blipFill>
                    <a:blip r:embed="rId7"/>
                    <a:srcRect b="0" l="0" r="0" t="0"/>
                    <a:stretch>
                      <a:fillRect/>
                    </a:stretch>
                  </pic:blipFill>
                  <pic:spPr>
                    <a:xfrm>
                      <a:off x="0" y="0"/>
                      <a:ext cx="1762125" cy="26003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762125" cy="2600325"/>
            <wp:effectExtent b="0" l="0" r="0" t="0"/>
            <wp:wrapSquare wrapText="bothSides" distB="114300" distT="114300" distL="114300" distR="114300"/>
            <wp:docPr id="21" name="image16.jpg"/>
            <a:graphic>
              <a:graphicData uri="http://schemas.openxmlformats.org/drawingml/2006/picture">
                <pic:pic>
                  <pic:nvPicPr>
                    <pic:cNvPr id="0" name="image16.jpg"/>
                    <pic:cNvPicPr preferRelativeResize="0"/>
                  </pic:nvPicPr>
                  <pic:blipFill>
                    <a:blip r:embed="rId56"/>
                    <a:srcRect b="0" l="0" r="0" t="0"/>
                    <a:stretch>
                      <a:fillRect/>
                    </a:stretch>
                  </pic:blipFill>
                  <pic:spPr>
                    <a:xfrm>
                      <a:off x="0" y="0"/>
                      <a:ext cx="1762125" cy="26003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-224789</wp:posOffset>
            </wp:positionH>
            <wp:positionV relativeFrom="paragraph">
              <wp:posOffset>0</wp:posOffset>
            </wp:positionV>
            <wp:extent cx="4294505" cy="3729355"/>
            <wp:effectExtent b="0" l="0" r="0" t="0"/>
            <wp:wrapTopAndBottom distB="0" distT="0"/>
            <wp:docPr id="11"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4294505" cy="372935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762125" cy="2600325"/>
            <wp:effectExtent b="0" l="0" r="0" t="0"/>
            <wp:wrapSquare wrapText="bothSides" distB="114300" distT="114300" distL="114300" distR="114300"/>
            <wp:docPr id="17" name="image10.jpg"/>
            <a:graphic>
              <a:graphicData uri="http://schemas.openxmlformats.org/drawingml/2006/picture">
                <pic:pic>
                  <pic:nvPicPr>
                    <pic:cNvPr id="0" name="image10.jpg"/>
                    <pic:cNvPicPr preferRelativeResize="0"/>
                  </pic:nvPicPr>
                  <pic:blipFill>
                    <a:blip r:embed="rId28"/>
                    <a:srcRect b="0" l="0" r="0" t="0"/>
                    <a:stretch>
                      <a:fillRect/>
                    </a:stretch>
                  </pic:blipFill>
                  <pic:spPr>
                    <a:xfrm>
                      <a:off x="0" y="0"/>
                      <a:ext cx="1762125" cy="2600325"/>
                    </a:xfrm>
                    <a:prstGeom prst="rect"/>
                    <a:ln/>
                  </pic:spPr>
                </pic:pic>
              </a:graphicData>
            </a:graphic>
          </wp:anchor>
        </w:drawing>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rlit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en.wikipedia.org/wiki/New_religious_movement" TargetMode="External"/><Relationship Id="rId84" Type="http://schemas.openxmlformats.org/officeDocument/2006/relationships/image" Target="media/image4.jpg"/><Relationship Id="rId83" Type="http://schemas.openxmlformats.org/officeDocument/2006/relationships/image" Target="media/image6.jpg"/><Relationship Id="rId42" Type="http://schemas.openxmlformats.org/officeDocument/2006/relationships/hyperlink" Target="http://en.wikipedia.org/wiki/Religion" TargetMode="External"/><Relationship Id="rId41" Type="http://schemas.openxmlformats.org/officeDocument/2006/relationships/hyperlink" Target="http://en.wikipedia.org/wiki/Spirituality" TargetMode="External"/><Relationship Id="rId44" Type="http://schemas.openxmlformats.org/officeDocument/2006/relationships/hyperlink" Target="http://en.wikipedia.org/wiki/Separatism" TargetMode="External"/><Relationship Id="rId43" Type="http://schemas.openxmlformats.org/officeDocument/2006/relationships/hyperlink" Target="http://en.wikipedia.org/wiki/Communitarian" TargetMode="External"/><Relationship Id="rId46" Type="http://schemas.openxmlformats.org/officeDocument/2006/relationships/hyperlink" Target="http://en.wikipedia.org/wiki/New_religious_movement" TargetMode="External"/><Relationship Id="rId45" Type="http://schemas.openxmlformats.org/officeDocument/2006/relationships/hyperlink" Target="http://en.wikipedia.org/wiki/Mainstream" TargetMode="External"/><Relationship Id="rId80" Type="http://schemas.openxmlformats.org/officeDocument/2006/relationships/image" Target="media/image1.png"/><Relationship Id="rId82" Type="http://schemas.openxmlformats.org/officeDocument/2006/relationships/image" Target="media/image8.jpg"/><Relationship Id="rId81"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en.wikipedia.org/wiki/New_religious_movement" TargetMode="External"/><Relationship Id="rId48" Type="http://schemas.openxmlformats.org/officeDocument/2006/relationships/image" Target="media/image28.jpg"/><Relationship Id="rId47" Type="http://schemas.openxmlformats.org/officeDocument/2006/relationships/hyperlink" Target="http://en.wikipedia.org/wiki/New_religious_movement" TargetMode="External"/><Relationship Id="rId49" Type="http://schemas.openxmlformats.org/officeDocument/2006/relationships/image" Target="media/image21.jpg"/><Relationship Id="rId5" Type="http://schemas.openxmlformats.org/officeDocument/2006/relationships/styles" Target="styles.xml"/><Relationship Id="rId6" Type="http://schemas.openxmlformats.org/officeDocument/2006/relationships/image" Target="media/image23.jpg"/><Relationship Id="rId7" Type="http://schemas.openxmlformats.org/officeDocument/2006/relationships/image" Target="media/image15.jpg"/><Relationship Id="rId8" Type="http://schemas.openxmlformats.org/officeDocument/2006/relationships/hyperlink" Target="http://en.wikipedia.org/wiki/New_religious_movement" TargetMode="External"/><Relationship Id="rId73" Type="http://schemas.openxmlformats.org/officeDocument/2006/relationships/hyperlink" Target="http://en.wikipedia.org/wiki/Mainstream" TargetMode="External"/><Relationship Id="rId72" Type="http://schemas.openxmlformats.org/officeDocument/2006/relationships/hyperlink" Target="http://en.wikipedia.org/wiki/Separatism" TargetMode="External"/><Relationship Id="rId31" Type="http://schemas.openxmlformats.org/officeDocument/2006/relationships/image" Target="media/image11.jpg"/><Relationship Id="rId75" Type="http://schemas.openxmlformats.org/officeDocument/2006/relationships/hyperlink" Target="http://en.wikipedia.org/wiki/New_religious_movement" TargetMode="External"/><Relationship Id="rId30" Type="http://schemas.openxmlformats.org/officeDocument/2006/relationships/hyperlink" Target="http://en.wikipedia.org/wiki/New_religious_movement" TargetMode="External"/><Relationship Id="rId74" Type="http://schemas.openxmlformats.org/officeDocument/2006/relationships/hyperlink" Target="http://en.wikipedia.org/wiki/New_religious_movement" TargetMode="External"/><Relationship Id="rId33" Type="http://schemas.openxmlformats.org/officeDocument/2006/relationships/hyperlink" Target="http://en.wikipedia.org/wiki/Ernst_Troeltsch" TargetMode="External"/><Relationship Id="rId77" Type="http://schemas.openxmlformats.org/officeDocument/2006/relationships/image" Target="media/image7.gif"/><Relationship Id="rId32" Type="http://schemas.openxmlformats.org/officeDocument/2006/relationships/image" Target="media/image9.png"/><Relationship Id="rId76" Type="http://schemas.openxmlformats.org/officeDocument/2006/relationships/image" Target="media/image18.jpg"/><Relationship Id="rId35" Type="http://schemas.openxmlformats.org/officeDocument/2006/relationships/hyperlink" Target="http://en.wikipedia.org/wiki/Religious_denomination" TargetMode="External"/><Relationship Id="rId79" Type="http://schemas.openxmlformats.org/officeDocument/2006/relationships/image" Target="media/image17.jpg"/><Relationship Id="rId34" Type="http://schemas.openxmlformats.org/officeDocument/2006/relationships/hyperlink" Target="http://en.wikipedia.org/wiki/Religious" TargetMode="External"/><Relationship Id="rId78" Type="http://schemas.openxmlformats.org/officeDocument/2006/relationships/image" Target="media/image2.jpg"/><Relationship Id="rId71" Type="http://schemas.openxmlformats.org/officeDocument/2006/relationships/hyperlink" Target="http://en.wikipedia.org/wiki/Communitarian" TargetMode="External"/><Relationship Id="rId70" Type="http://schemas.openxmlformats.org/officeDocument/2006/relationships/hyperlink" Target="http://en.wikipedia.org/wiki/Religion" TargetMode="External"/><Relationship Id="rId37" Type="http://schemas.openxmlformats.org/officeDocument/2006/relationships/hyperlink" Target="http://en.wikipedia.org/wiki/Cult" TargetMode="External"/><Relationship Id="rId36" Type="http://schemas.openxmlformats.org/officeDocument/2006/relationships/hyperlink" Target="http://en.wikipedia.org/wiki/Sociology_of_religion" TargetMode="External"/><Relationship Id="rId39" Type="http://schemas.openxmlformats.org/officeDocument/2006/relationships/hyperlink" Target="http://en.wikipedia.org/wiki/New_religious_movement" TargetMode="External"/><Relationship Id="rId38" Type="http://schemas.openxmlformats.org/officeDocument/2006/relationships/hyperlink" Target="http://en.wikipedia.org/wiki/New_religious_movement" TargetMode="External"/><Relationship Id="rId62" Type="http://schemas.openxmlformats.org/officeDocument/2006/relationships/hyperlink" Target="http://en.wikipedia.org/wiki/Religious" TargetMode="External"/><Relationship Id="rId61" Type="http://schemas.openxmlformats.org/officeDocument/2006/relationships/hyperlink" Target="http://en.wikipedia.org/wiki/Ernst_Troeltsch" TargetMode="External"/><Relationship Id="rId20" Type="http://schemas.openxmlformats.org/officeDocument/2006/relationships/hyperlink" Target="http://en.wikipedia.org/wiki/Spirituality" TargetMode="External"/><Relationship Id="rId64" Type="http://schemas.openxmlformats.org/officeDocument/2006/relationships/hyperlink" Target="http://en.wikipedia.org/wiki/Sociology_of_religion" TargetMode="External"/><Relationship Id="rId63" Type="http://schemas.openxmlformats.org/officeDocument/2006/relationships/hyperlink" Target="http://en.wikipedia.org/wiki/Religious_denomination" TargetMode="External"/><Relationship Id="rId22" Type="http://schemas.openxmlformats.org/officeDocument/2006/relationships/hyperlink" Target="http://en.wikipedia.org/wiki/Communitarian" TargetMode="External"/><Relationship Id="rId66" Type="http://schemas.openxmlformats.org/officeDocument/2006/relationships/hyperlink" Target="http://en.wikipedia.org/wiki/New_religious_movement" TargetMode="External"/><Relationship Id="rId21" Type="http://schemas.openxmlformats.org/officeDocument/2006/relationships/hyperlink" Target="http://en.wikipedia.org/wiki/Religion" TargetMode="External"/><Relationship Id="rId65" Type="http://schemas.openxmlformats.org/officeDocument/2006/relationships/hyperlink" Target="http://en.wikipedia.org/wiki/Cult" TargetMode="External"/><Relationship Id="rId24" Type="http://schemas.openxmlformats.org/officeDocument/2006/relationships/hyperlink" Target="http://en.wikipedia.org/wiki/Mainstream" TargetMode="External"/><Relationship Id="rId68" Type="http://schemas.openxmlformats.org/officeDocument/2006/relationships/hyperlink" Target="http://en.wikipedia.org/wiki/New_religious_movement" TargetMode="External"/><Relationship Id="rId23" Type="http://schemas.openxmlformats.org/officeDocument/2006/relationships/hyperlink" Target="http://en.wikipedia.org/wiki/Separatism" TargetMode="External"/><Relationship Id="rId67" Type="http://schemas.openxmlformats.org/officeDocument/2006/relationships/hyperlink" Target="http://en.wikipedia.org/wiki/New_religious_movement" TargetMode="External"/><Relationship Id="rId60" Type="http://schemas.openxmlformats.org/officeDocument/2006/relationships/image" Target="media/image26.png"/><Relationship Id="rId26" Type="http://schemas.openxmlformats.org/officeDocument/2006/relationships/hyperlink" Target="http://en.wikipedia.org/wiki/New_religious_movement" TargetMode="External"/><Relationship Id="rId25" Type="http://schemas.openxmlformats.org/officeDocument/2006/relationships/hyperlink" Target="http://en.wikipedia.org/wiki/New_religious_movement" TargetMode="External"/><Relationship Id="rId69" Type="http://schemas.openxmlformats.org/officeDocument/2006/relationships/hyperlink" Target="http://en.wikipedia.org/wiki/Spirituality" TargetMode="External"/><Relationship Id="rId28" Type="http://schemas.openxmlformats.org/officeDocument/2006/relationships/image" Target="media/image10.jpg"/><Relationship Id="rId27" Type="http://schemas.openxmlformats.org/officeDocument/2006/relationships/image" Target="media/image12.png"/><Relationship Id="rId29" Type="http://schemas.openxmlformats.org/officeDocument/2006/relationships/hyperlink" Target="http://en.wikipedia.org/wiki/New_religious_movement" TargetMode="External"/><Relationship Id="rId51" Type="http://schemas.openxmlformats.org/officeDocument/2006/relationships/image" Target="media/image22.png"/><Relationship Id="rId50" Type="http://schemas.openxmlformats.org/officeDocument/2006/relationships/image" Target="media/image3.jpg"/><Relationship Id="rId53" Type="http://schemas.openxmlformats.org/officeDocument/2006/relationships/image" Target="media/image19.jpg"/><Relationship Id="rId52" Type="http://schemas.openxmlformats.org/officeDocument/2006/relationships/image" Target="media/image20.jpg"/><Relationship Id="rId11" Type="http://schemas.openxmlformats.org/officeDocument/2006/relationships/image" Target="media/image25.png"/><Relationship Id="rId55" Type="http://schemas.openxmlformats.org/officeDocument/2006/relationships/image" Target="media/image27.jpg"/><Relationship Id="rId10" Type="http://schemas.openxmlformats.org/officeDocument/2006/relationships/image" Target="media/image14.jpg"/><Relationship Id="rId54" Type="http://schemas.openxmlformats.org/officeDocument/2006/relationships/image" Target="media/image24.jpg"/><Relationship Id="rId13" Type="http://schemas.openxmlformats.org/officeDocument/2006/relationships/hyperlink" Target="http://en.wikipedia.org/wiki/Religious" TargetMode="External"/><Relationship Id="rId57" Type="http://schemas.openxmlformats.org/officeDocument/2006/relationships/hyperlink" Target="http://en.wikipedia.org/wiki/New_religious_movement" TargetMode="External"/><Relationship Id="rId12" Type="http://schemas.openxmlformats.org/officeDocument/2006/relationships/hyperlink" Target="http://en.wikipedia.org/wiki/Ernst_Troeltsch" TargetMode="External"/><Relationship Id="rId56" Type="http://schemas.openxmlformats.org/officeDocument/2006/relationships/image" Target="media/image16.jpg"/><Relationship Id="rId15" Type="http://schemas.openxmlformats.org/officeDocument/2006/relationships/hyperlink" Target="http://en.wikipedia.org/wiki/Sociology_of_religion" TargetMode="External"/><Relationship Id="rId59" Type="http://schemas.openxmlformats.org/officeDocument/2006/relationships/image" Target="media/image5.jpg"/><Relationship Id="rId14" Type="http://schemas.openxmlformats.org/officeDocument/2006/relationships/hyperlink" Target="http://en.wikipedia.org/wiki/Religious_denomination" TargetMode="External"/><Relationship Id="rId58" Type="http://schemas.openxmlformats.org/officeDocument/2006/relationships/hyperlink" Target="http://en.wikipedia.org/wiki/New_religious_movement" TargetMode="External"/><Relationship Id="rId17" Type="http://schemas.openxmlformats.org/officeDocument/2006/relationships/hyperlink" Target="http://en.wikipedia.org/wiki/New_religious_movement" TargetMode="External"/><Relationship Id="rId16" Type="http://schemas.openxmlformats.org/officeDocument/2006/relationships/hyperlink" Target="http://en.wikipedia.org/wiki/Cult" TargetMode="External"/><Relationship Id="rId19" Type="http://schemas.openxmlformats.org/officeDocument/2006/relationships/hyperlink" Target="http://en.wikipedia.org/wiki/New_religious_movement" TargetMode="External"/><Relationship Id="rId18" Type="http://schemas.openxmlformats.org/officeDocument/2006/relationships/hyperlink" Target="http://en.wikipedia.org/wiki/New_religious_movemen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