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6833" w14:textId="3FA29214" w:rsidR="00AE0D49" w:rsidRDefault="003D6E04" w:rsidP="003D6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E04">
        <w:rPr>
          <w:rFonts w:ascii="Times New Roman" w:hAnsi="Times New Roman" w:cs="Times New Roman"/>
          <w:sz w:val="28"/>
          <w:szCs w:val="28"/>
        </w:rPr>
        <w:t>Documentatie</w:t>
      </w:r>
    </w:p>
    <w:p w14:paraId="5ACADBE9" w14:textId="336360E6" w:rsidR="003D6E04" w:rsidRDefault="003D6E04" w:rsidP="003D6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91693" w14:textId="0F604862" w:rsidR="003D6E04" w:rsidRPr="003D6E04" w:rsidRDefault="003D6E04" w:rsidP="003D6E04">
      <w:pPr>
        <w:jc w:val="both"/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Pr="003D6E04">
        <w:rPr>
          <w:rFonts w:ascii="Times New Roman" w:hAnsi="Times New Roman" w:cs="Times New Roman"/>
          <w:sz w:val="20"/>
          <w:szCs w:val="20"/>
        </w:rPr>
        <w:t xml:space="preserve"> </w:t>
      </w:r>
      <w:r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Proiectul cotine 6 pachete: bll, connection, dao, model, presentation, start. Bll contine: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lastRenderedPageBreak/>
        <w:t>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Proiectul cotine 6 pachete: bll, connection, dao, model, presentation, start. Bll contine: AdminBLL, ClientBLL, EmployeeBLL, Model contine :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lastRenderedPageBreak/>
        <w:t>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Proiectul cotine 6 pachete: bll, connection, dao, model, presentation, start. Bll contine: AdminBLL, ClientBLL, EmployeeBLL, Model contine : Administrator, BaseProduct, CompositeProduct, Client, Administrator,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lastRenderedPageBreak/>
        <w:t>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  <w:r w:rsidR="00B34C76" w:rsidRPr="00B34C76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34C76" w:rsidRPr="003D6E04">
        <w:rPr>
          <w:rFonts w:ascii="Times New Roman" w:hAnsi="Times New Roman" w:cs="Times New Roman"/>
          <w:color w:val="FFFFFF" w:themeColor="background1"/>
          <w:sz w:val="20"/>
          <w:szCs w:val="20"/>
        </w:rPr>
        <w:t>Proiectul cotine 6 pachete: bll, connection, dao, model, presentation, start. Bll contine: AdminBLL, ClientBLL, EmployeeBLL, Model contine : Administrator, BaseProduct, CompositeProduct, Client, Administrator, Employee, MenuItem, Order.</w:t>
      </w:r>
    </w:p>
    <w:sectPr w:rsidR="003D6E04" w:rsidRPr="003D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5228" w14:textId="77777777" w:rsidR="0062691E" w:rsidRDefault="0062691E" w:rsidP="003D6E04">
      <w:pPr>
        <w:spacing w:after="0" w:line="240" w:lineRule="auto"/>
      </w:pPr>
      <w:r>
        <w:separator/>
      </w:r>
    </w:p>
  </w:endnote>
  <w:endnote w:type="continuationSeparator" w:id="0">
    <w:p w14:paraId="3284BD8A" w14:textId="77777777" w:rsidR="0062691E" w:rsidRDefault="0062691E" w:rsidP="003D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98E9" w14:textId="77777777" w:rsidR="0062691E" w:rsidRDefault="0062691E" w:rsidP="003D6E04">
      <w:pPr>
        <w:spacing w:after="0" w:line="240" w:lineRule="auto"/>
      </w:pPr>
      <w:r>
        <w:separator/>
      </w:r>
    </w:p>
  </w:footnote>
  <w:footnote w:type="continuationSeparator" w:id="0">
    <w:p w14:paraId="2D390355" w14:textId="77777777" w:rsidR="0062691E" w:rsidRDefault="0062691E" w:rsidP="003D6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CA"/>
    <w:rsid w:val="003D6E04"/>
    <w:rsid w:val="0062691E"/>
    <w:rsid w:val="007B0E1F"/>
    <w:rsid w:val="007F14CA"/>
    <w:rsid w:val="00B34C76"/>
    <w:rsid w:val="00B97B3A"/>
    <w:rsid w:val="00E6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63B2"/>
  <w15:chartTrackingRefBased/>
  <w15:docId w15:val="{8201BE36-585A-43A3-890C-F70F0E8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E04"/>
  </w:style>
  <w:style w:type="paragraph" w:styleId="Footer">
    <w:name w:val="footer"/>
    <w:basedOn w:val="Normal"/>
    <w:link w:val="FooterChar"/>
    <w:uiPriority w:val="99"/>
    <w:unhideWhenUsed/>
    <w:rsid w:val="003D6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2725</Words>
  <Characters>15539</Characters>
  <Application>Microsoft Office Word</Application>
  <DocSecurity>0</DocSecurity>
  <Lines>129</Lines>
  <Paragraphs>36</Paragraphs>
  <ScaleCrop>false</ScaleCrop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2021-06-28T10:57:00Z</dcterms:created>
  <dcterms:modified xsi:type="dcterms:W3CDTF">2021-06-28T11:16:00Z</dcterms:modified>
</cp:coreProperties>
</file>