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46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shd w:fill="ffffff" w:val="clear"/>
        <w:spacing w:after="280" w:lineRule="auto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Tresha Spencer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Instructional Designer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ab/>
        <w:t xml:space="preserve">                                    </w:t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               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| 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0563c1"/>
            <w:sz w:val="22"/>
            <w:szCs w:val="2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rtl w:val="0"/>
        </w:rPr>
      </w:r>
      <w:r w:rsidDel="00000000" w:rsidR="00000000" w:rsidRPr="00000000">
        <w:rPr>
          <w:rtl w:val="0"/>
        </w:rPr>
        <w:t>|   Portfolio</w:t>
        <w:br/>
        <w:br/>
        <w:t>Experienced educator with t years of teaching and curriculum development, known for innovative lesson planning, teacher mentorship, and student success through tailored instruction and technology integration</w:t>
      </w:r>
    </w:p>
    <w:p w:rsidR="00000000" w:rsidDel="00000000" w:rsidP="00000000" w:rsidRDefault="00000000" w:rsidRPr="00000000" w14:paraId="00000002">
      <w:pPr>
        <w:ind w:right="125"/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>CAREER ACCOMPLISHMENTS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 interactive training program with scenario-based learning to improve resident assistants’ conflict resolution skills and reduce costs from roommate changes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data-driven goal-setting framework with progress tracking tools to foster a growth mindset and enhance student performance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right="125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</w:r>
      <w:r w:rsidDel="00000000" w:rsidR="00000000" w:rsidRPr="00000000">
        <w:rPr>
          <w:rtl w:val="0"/>
        </w:rPr>
        <w:t>Collaborated on the design of a training program that introduced company English</w:t>
      </w:r>
    </w:p>
    <w:p w:rsidR="00000000" w:rsidDel="00000000" w:rsidP="00000000" w:rsidRDefault="00000000" w:rsidRPr="00000000" w14:paraId="00000006">
      <w:pPr>
        <w:spacing w:line="276" w:lineRule="auto"/>
        <w:ind w:left="720" w:right="12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right="125" w:firstLine="0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Platforms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Canvas, Google Classroom, Zoom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Development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Articulate Storyline, Canva, PowerPoint, Articulate Rise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Analytics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: Excel (Pivot Tables), Google Forms,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Tools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Bamboozle</w:t>
      </w:r>
    </w:p>
    <w:p w:rsidR="00000000" w:rsidDel="00000000" w:rsidP="00000000" w:rsidRDefault="00000000" w:rsidRPr="00000000" w14:paraId="0000000C">
      <w:pPr>
        <w:spacing w:line="276" w:lineRule="auto"/>
        <w:ind w:right="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>WORK EXPERIENCE</w:t>
      </w:r>
    </w:p>
    <w:p w:rsidR="00000000" w:rsidDel="00000000" w:rsidP="00000000" w:rsidRDefault="00000000" w:rsidRPr="00000000" w14:paraId="0000000E">
      <w:pPr>
        <w:shd w:fill="ffffff" w:val="clear"/>
        <w:spacing w:after="280" w:before="28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FSES Academy  </w:t>
        <w:tab/>
        <w:tab/>
        <w:tab/>
        <w:tab/>
        <w:tab/>
        <w:tab/>
        <w:tab/>
        <w:tab/>
        <w:t xml:space="preserve">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</w:r>
      <w:r w:rsidDel="00000000" w:rsidR="00000000" w:rsidRPr="00000000">
        <w:rPr>
          <w:rtl w:val="0"/>
        </w:rPr>
        <w:t>2024 - 2025</w:t>
        <w:br/>
        <w:t>Teacher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Developed curriculum for 80+ learners, increasing engagement by 20% and enhancing performance metrics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Created actionable content roadmaps to align with learning objectives and organizational goals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Collaborated with stakeholders to analyze data and improve learning outcomes, resulting in a 15% rise in learner success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Delivered one-on-one coaching sessions to help students improve speaking skills and build confidence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Created lesson plans using PowerPoint to engage students and improve retention</w:t>
      </w:r>
    </w:p>
    <w:p w:rsidR="00000000" w:rsidDel="00000000" w:rsidP="00000000" w:rsidRDefault="00000000" w:rsidRPr="00000000" w14:paraId="00000014">
      <w:pPr>
        <w:shd w:fill="ffffff" w:val="clear"/>
        <w:spacing w:after="280"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Lykeion Language Forum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ab/>
        <w:t xml:space="preserve">                    </w:t>
        <w:tab/>
        <w:tab/>
        <w:tab/>
        <w:t xml:space="preserve">                                             2023 - 2024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Facilitated learner-centered activities for 250 participants, with 80% advancing to higher proficiency levels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Applied assessment data to refine instructional strategies, improving efficiency by 10%.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Partnered with Subject Matter Experts to optimize curriculum architecture and ensure instructional consistency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Friends Feinschule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                                                                                     2020 - 2022                                                          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Teacher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Enhanced real-world language skills by 15% through targeted material revisions and instructional coaching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Led video project coaching sessions that achieved an 80% increase in learner participation.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Ensured instructional materials were age-appropriate and aligned with program objectives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Sogang Language Program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2018 - 2020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>Teacher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Designed instructional materials that increased learner engagement and knowledge retention by 20%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Spearheaded cross-functional collaborations, achieving a 100% program completion rate and strong stakeholder satisfaction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>Continuously pursued professional growth through research and application of innovative instructional design methods</w:t>
      </w:r>
    </w:p>
    <w:p w:rsidR="00000000" w:rsidDel="00000000" w:rsidP="00000000" w:rsidRDefault="00000000" w:rsidRPr="00000000" w14:paraId="00000020">
      <w:pPr>
        <w:shd w:fill="ffffff" w:val="clear"/>
        <w:spacing w:before="28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  <w:br/>
        <w:t>Bachelor of Arts in Business</w:t>
        <w:br/>
        <w:t>University of North Texas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35555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unhideWhenUsed w:val="1"/>
    <w:rsid w:val="00CB7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B718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452D9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4290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4290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84290B"/>
    <w:rPr>
      <w:i w:val="1"/>
      <w:iCs w:val="1"/>
    </w:rPr>
  </w:style>
  <w:style w:type="paragraph" w:styleId="Header">
    <w:name w:val="header"/>
    <w:basedOn w:val="Normal"/>
    <w:link w:val="HeaderChar"/>
    <w:uiPriority w:val="99"/>
    <w:unhideWhenUsed w:val="1"/>
    <w:rsid w:val="0050494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4940"/>
  </w:style>
  <w:style w:type="paragraph" w:styleId="Footer">
    <w:name w:val="footer"/>
    <w:basedOn w:val="Normal"/>
    <w:link w:val="FooterChar"/>
    <w:uiPriority w:val="99"/>
    <w:unhideWhenUsed w:val="1"/>
    <w:rsid w:val="0050494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494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tresha-s-8b2a8ab4/" TargetMode="External"/><Relationship Id="rId8" Type="http://schemas.openxmlformats.org/officeDocument/2006/relationships/hyperlink" Target="https://sites.google.com/view/tresha-spencer-portfolio?usp=sharing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xqivdrO92+rFM/GjaBTApD9KQ==">CgMxLjA4AHIhMXVYTldhcmktcG0wZDktM0VhT25YakoxcVVTYzZYNXhJ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2025-03-10T20:27:00Z</dcterms:created>
  <dc:creator/>
  <dc:title/>
  <dc:subject/>
  <cp:keywords/>
  <dc:description/>
  <cp:lastModifiedBy/>
</cp:coreProperties>
</file>