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756A4" w14:textId="7F13AB30" w:rsidR="006376FD" w:rsidRDefault="006376FD" w:rsidP="006376FD">
      <w:r>
        <w:t>Availability:</w:t>
      </w:r>
    </w:p>
    <w:p w14:paraId="6F22D35B" w14:textId="2450552C" w:rsidR="006376FD" w:rsidRDefault="006376FD" w:rsidP="006376FD">
      <w:pPr>
        <w:pStyle w:val="ListParagraph"/>
        <w:numPr>
          <w:ilvl w:val="0"/>
          <w:numId w:val="1"/>
        </w:numPr>
      </w:pPr>
      <w:r>
        <w:t>Expensive? Can families afford laptops or iPad/ other devices that are commonly used in at home CAL. If not is there funding or sponsorship available through schools or government.</w:t>
      </w:r>
    </w:p>
    <w:p w14:paraId="170C70FF" w14:textId="77777777" w:rsidR="006376FD" w:rsidRDefault="006376FD" w:rsidP="006376FD">
      <w:pPr>
        <w:pStyle w:val="ListParagraph"/>
        <w:numPr>
          <w:ilvl w:val="1"/>
          <w:numId w:val="1"/>
        </w:numPr>
      </w:pPr>
      <w:r>
        <w:t xml:space="preserve">Dyslexic people often receive an iPad laptop or surface Pro (depending on the school and needs) that is owned by the school, but the student can use it for the duration of the academic year both in school and at home. </w:t>
      </w:r>
    </w:p>
    <w:p w14:paraId="52D5E54A" w14:textId="47E1CB9E" w:rsidR="006376FD" w:rsidRDefault="00B526D1" w:rsidP="006376FD">
      <w:pPr>
        <w:pStyle w:val="ListParagraph"/>
        <w:numPr>
          <w:ilvl w:val="0"/>
          <w:numId w:val="1"/>
        </w:numPr>
      </w:pPr>
      <w:r>
        <w:t>Internet? Some once again affordability or availability comes into place with internet. Some families living in rural areas might not receive good internet connection while others might only have a limited broadband which would allow for watching lectures daily or maybe even weekly. The other problem with limited broadband is other family member most likely use if whether it is for work or personal which would limit the person even more regarding times for usage of the USB.</w:t>
      </w:r>
    </w:p>
    <w:p w14:paraId="4C47C29F" w14:textId="280FC88D" w:rsidR="006376FD" w:rsidRDefault="00B526D1" w:rsidP="006376FD">
      <w:pPr>
        <w:pStyle w:val="ListParagraph"/>
        <w:numPr>
          <w:ilvl w:val="0"/>
          <w:numId w:val="1"/>
        </w:numPr>
      </w:pPr>
      <w:r>
        <w:t xml:space="preserve">Training teachers in the use of the software and computers used for CAL would cost as well as getting that software in each school. Larger memory would also be needed and potentially a small server in each school to allow for storage of the </w:t>
      </w:r>
      <w:r w:rsidR="004134BD">
        <w:t>student’s progress</w:t>
      </w:r>
      <w:r>
        <w:t>, learning styles etc.</w:t>
      </w:r>
    </w:p>
    <w:p w14:paraId="3B059327" w14:textId="0183EEE0" w:rsidR="006376FD" w:rsidRDefault="00453666" w:rsidP="006376FD">
      <w:pPr>
        <w:pStyle w:val="ListParagraph"/>
        <w:numPr>
          <w:ilvl w:val="0"/>
          <w:numId w:val="1"/>
        </w:numPr>
      </w:pPr>
      <w:r>
        <w:t>Availability doesn’t just cover the hardware side of things; it also covers the materials available for students to use on the internet. This allows for students to search on topics they struggle with to find more examples and books. There is also material on the internet that can’t always be accessed in person such as videos on medical procedures for medical students and applications mimicking the tsunamis or earthquakes in cities for engineers.</w:t>
      </w:r>
    </w:p>
    <w:p w14:paraId="02E72AE0" w14:textId="188B66B4" w:rsidR="00FA6B0A" w:rsidRDefault="00453666" w:rsidP="00FA6B0A">
      <w:pPr>
        <w:pStyle w:val="ListParagraph"/>
        <w:numPr>
          <w:ilvl w:val="1"/>
          <w:numId w:val="1"/>
        </w:numPr>
      </w:pPr>
      <w:r>
        <w:t xml:space="preserve">Having such applications and hardware to be able to do and redo these things at home </w:t>
      </w:r>
      <w:r w:rsidR="00FA6B0A">
        <w:t xml:space="preserve">and not just in a maximum 2-hour lecture or lab </w:t>
      </w:r>
      <w:r>
        <w:t>allows for greater</w:t>
      </w:r>
      <w:r w:rsidR="00FA6B0A">
        <w:t xml:space="preserve"> and more detailed</w:t>
      </w:r>
      <w:r>
        <w:t xml:space="preserve"> understanding </w:t>
      </w:r>
      <w:r w:rsidR="00FA6B0A">
        <w:t>of the topic. //this might fall under benefits not sure tho need to talk with Sean.</w:t>
      </w:r>
      <w:bookmarkStart w:id="0" w:name="_GoBack"/>
      <w:bookmarkEnd w:id="0"/>
    </w:p>
    <w:sectPr w:rsidR="00FA6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870"/>
    <w:multiLevelType w:val="hybridMultilevel"/>
    <w:tmpl w:val="F49ED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6D41FD4"/>
    <w:multiLevelType w:val="hybridMultilevel"/>
    <w:tmpl w:val="A454B0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FD"/>
    <w:rsid w:val="00176651"/>
    <w:rsid w:val="004134BD"/>
    <w:rsid w:val="00453666"/>
    <w:rsid w:val="006376FD"/>
    <w:rsid w:val="009316ED"/>
    <w:rsid w:val="00B526D1"/>
    <w:rsid w:val="00CA1BB2"/>
    <w:rsid w:val="00DB6BCB"/>
    <w:rsid w:val="00FA6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3B4C"/>
  <w15:chartTrackingRefBased/>
  <w15:docId w15:val="{10A2C5E9-CB1D-4899-B986-3CD85B6C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ULStudent:WIKTORIA.ZIAJA</dc:creator>
  <cp:keywords/>
  <dc:description/>
  <cp:lastModifiedBy>ULStudent:WIKTORIA.ZIAJA</cp:lastModifiedBy>
  <cp:revision>1</cp:revision>
  <dcterms:created xsi:type="dcterms:W3CDTF">2020-05-04T01:47:00Z</dcterms:created>
  <dcterms:modified xsi:type="dcterms:W3CDTF">2020-05-04T02:44:00Z</dcterms:modified>
</cp:coreProperties>
</file>