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4C00BC" w:rsidP="004C00BC">
      <w:pPr>
        <w:pStyle w:val="Titre1"/>
        <w:numPr>
          <w:ilvl w:val="0"/>
          <w:numId w:val="1"/>
        </w:numPr>
      </w:pPr>
      <w:r>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La conception « globale » de notre application ayant été établie au semestre précédent, nous nous avons ensuite réfléchi à la conception de chacune des sous-parties de notre application, à avoir la tablette, la Kinect, le gestionnaire de communication, Nao et Robotino.</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débug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003C44" w:rsidRDefault="00003C44" w:rsidP="00280F14">
      <w:pPr>
        <w:spacing w:before="100" w:beforeAutospacing="1" w:after="100" w:afterAutospacing="1"/>
        <w:ind w:firstLine="709"/>
        <w:jc w:val="both"/>
      </w:pPr>
      <w:r>
        <w:lastRenderedPageBreak/>
        <w:t>Par la suite, nous avons choisi d’ajouter deux boutons supplémentaires :</w:t>
      </w:r>
    </w:p>
    <w:p w:rsidR="00003C44" w:rsidRDefault="00003C44" w:rsidP="00003C44">
      <w:pPr>
        <w:pStyle w:val="Paragraphedeliste"/>
        <w:numPr>
          <w:ilvl w:val="0"/>
          <w:numId w:val="2"/>
        </w:numPr>
        <w:spacing w:before="100" w:beforeAutospacing="1" w:after="100" w:afterAutospacing="1"/>
        <w:jc w:val="both"/>
      </w:pPr>
      <w:r>
        <w:t>Un bouton connexion au robot</w:t>
      </w:r>
    </w:p>
    <w:p w:rsidR="00003C44" w:rsidRDefault="00003C44" w:rsidP="00003C44">
      <w:pPr>
        <w:pStyle w:val="Paragraphedeliste"/>
        <w:numPr>
          <w:ilvl w:val="0"/>
          <w:numId w:val="2"/>
        </w:numPr>
        <w:spacing w:before="100" w:beforeAutospacing="1" w:after="100" w:afterAutospacing="1"/>
        <w:jc w:val="both"/>
      </w:pPr>
      <w:r>
        <w:t>Un bouton déconnexion du robot</w:t>
      </w:r>
    </w:p>
    <w:p w:rsidR="00DF3A7A" w:rsidRDefault="00DF3A7A" w:rsidP="00DF3A7A">
      <w:pPr>
        <w:spacing w:before="100" w:beforeAutospacing="1" w:after="100" w:afterAutospacing="1"/>
        <w:jc w:val="both"/>
      </w:pPr>
      <w:r>
        <w:t>Ainsi, l’utilisateur choisi le robot auquel il se connecte puis il lui envoie les ordres qu’il souhaite</w:t>
      </w:r>
      <w:r w:rsidR="00FA0228">
        <w:t>.</w:t>
      </w:r>
      <w:r w:rsidR="00F67892">
        <w:t xml:space="preserve"> De plus, les boutons associés aux ordres ont été remplacés par une liste de radios boutons.</w:t>
      </w:r>
      <w:bookmarkStart w:id="0" w:name="_GoBack"/>
      <w:bookmarkEnd w:id="0"/>
    </w:p>
    <w:p w:rsidR="00FA0228" w:rsidRDefault="00FA0228" w:rsidP="004E4226">
      <w:pPr>
        <w:spacing w:before="100" w:beforeAutospacing="1" w:after="100" w:afterAutospacing="1"/>
        <w:jc w:val="center"/>
      </w:pPr>
      <w:r>
        <w:rPr>
          <w:noProof/>
          <w:lang w:eastAsia="fr-FR"/>
        </w:rPr>
        <w:drawing>
          <wp:inline distT="0" distB="0" distL="0" distR="0">
            <wp:extent cx="3936353" cy="650416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449" cy="6505978"/>
                    </a:xfrm>
                    <a:prstGeom prst="rect">
                      <a:avLst/>
                    </a:prstGeom>
                    <a:noFill/>
                    <a:ln>
                      <a:noFill/>
                    </a:ln>
                  </pic:spPr>
                </pic:pic>
              </a:graphicData>
            </a:graphic>
          </wp:inline>
        </w:drawing>
      </w:r>
    </w:p>
    <w:p w:rsidR="004E4226" w:rsidRDefault="004E4226">
      <w:pPr>
        <w:rPr>
          <w:rFonts w:asciiTheme="majorHAnsi" w:eastAsiaTheme="majorEastAsia" w:hAnsiTheme="majorHAnsi" w:cstheme="majorBidi"/>
          <w:b/>
          <w:bCs/>
          <w:color w:val="4F81BD" w:themeColor="accent1"/>
          <w:sz w:val="26"/>
          <w:szCs w:val="26"/>
        </w:rPr>
      </w:pPr>
      <w:r>
        <w:br w:type="page"/>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2442DF" w:rsidRDefault="002442DF" w:rsidP="002442DF">
      <w:pPr>
        <w:pStyle w:val="Paragraphedeliste"/>
        <w:numPr>
          <w:ilvl w:val="0"/>
          <w:numId w:val="6"/>
        </w:numPr>
        <w:jc w:val="both"/>
      </w:pPr>
      <w:r>
        <w:t>Classe Client.java</w:t>
      </w:r>
    </w:p>
    <w:p w:rsidR="002442DF" w:rsidRPr="002442DF" w:rsidRDefault="002442DF" w:rsidP="002442DF">
      <w:pPr>
        <w:jc w:val="both"/>
        <w:rPr>
          <w:i/>
          <w:u w:val="single"/>
        </w:rPr>
      </w:pPr>
      <w:r w:rsidRPr="002442DF">
        <w:rPr>
          <w:i/>
          <w:u w:val="single"/>
        </w:rPr>
        <w:t>Méthode connexion(String url)</w:t>
      </w:r>
    </w:p>
    <w:p w:rsidR="002442DF" w:rsidRDefault="002442DF" w:rsidP="002442DF">
      <w:pPr>
        <w:jc w:val="both"/>
      </w:pPr>
      <w:r>
        <w:t>Cette méthode instancie un nouveau socket. Elle tente ensuite une connexion au serveur qui doit être à l'adresse passée en paramètre et sur la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Méthode traitementReception(String sMessage)</w:t>
      </w:r>
    </w:p>
    <w:p w:rsidR="002442DF" w:rsidRPr="002442DF" w:rsidRDefault="002442DF" w:rsidP="002442DF">
      <w:pPr>
        <w:jc w:val="both"/>
      </w:pPr>
      <w:r>
        <w:t xml:space="preserve">Cette méthode traite les informations en provenance du serveur. Elle est appelée dans la méthode </w:t>
      </w:r>
      <w:r w:rsidRPr="002442DF">
        <w:t>run().</w:t>
      </w:r>
    </w:p>
    <w:p w:rsidR="002442DF" w:rsidRPr="00C5527B" w:rsidRDefault="002442DF" w:rsidP="002442DF">
      <w:pPr>
        <w:jc w:val="both"/>
        <w:rPr>
          <w:i/>
          <w:u w:val="single"/>
        </w:rPr>
      </w:pPr>
      <w:r w:rsidRPr="00C5527B">
        <w:rPr>
          <w:i/>
          <w:u w:val="single"/>
        </w:rPr>
        <w:t>Méthode writeMessage(String sLeMessage)</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Méthode run()</w:t>
      </w:r>
    </w:p>
    <w:p w:rsidR="002442DF" w:rsidRDefault="002442DF" w:rsidP="002442DF">
      <w:pPr>
        <w:jc w:val="both"/>
      </w:pPr>
      <w:r>
        <w:t>Cette méthode représente l'exécution associée au thread client. Elle va faire appel à connexion()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Méthode lectureMessage(DataInputStream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r w:rsidRPr="002442DF">
        <w:rPr>
          <w:i/>
          <w:u w:val="single"/>
          <w:lang w:val="en-GB"/>
        </w:rPr>
        <w:t>Méthode ecritureMessage(DataOutputStream out, String s)</w:t>
      </w:r>
    </w:p>
    <w:p w:rsidR="002442DF" w:rsidRDefault="002442DF" w:rsidP="002442DF">
      <w:pPr>
        <w:jc w:val="both"/>
      </w:pPr>
      <w:r>
        <w:lastRenderedPageBreak/>
        <w:t>Méthode statique permettant d'écrire sur le réseau la chaîne de caractères passée en paramètre.</w:t>
      </w:r>
    </w:p>
    <w:p w:rsidR="002442DF" w:rsidRDefault="002442DF" w:rsidP="002442DF">
      <w:pPr>
        <w:pStyle w:val="Paragraphedeliste"/>
        <w:numPr>
          <w:ilvl w:val="0"/>
          <w:numId w:val="5"/>
        </w:numPr>
        <w:jc w:val="both"/>
      </w:pPr>
      <w:r>
        <w:t>Classe MainActivity</w:t>
      </w:r>
    </w:p>
    <w:p w:rsidR="002442DF" w:rsidRPr="002442DF" w:rsidRDefault="002442DF" w:rsidP="002442DF">
      <w:pPr>
        <w:jc w:val="both"/>
        <w:rPr>
          <w:i/>
          <w:u w:val="single"/>
        </w:rPr>
      </w:pPr>
      <w:r w:rsidRPr="002442DF">
        <w:rPr>
          <w:i/>
          <w:u w:val="single"/>
        </w:rPr>
        <w:t>Méthode onCreate(Bundle savedInstanceState)</w:t>
      </w:r>
    </w:p>
    <w:p w:rsidR="002442DF" w:rsidRDefault="002442DF" w:rsidP="002442DF">
      <w:pPr>
        <w:jc w:val="both"/>
      </w:pPr>
      <w:r>
        <w:t>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listener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t>OrderTransator,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t>Une classe outil CheckUserChoise,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ApplicationTablette », permettant d’implémenter l’interface « Device » ; ainsi, la structure sera la même quel que soit le type de device et le langage utilisé (Java, C++, Python…). Cela nous permettra entre autre de mieux comprendre la façon dont seront codées chaque parties.</w:t>
      </w:r>
      <w:r w:rsidR="0058060B">
        <w:t xml:space="preserve"> De plus, la classe CheckUser</w:t>
      </w:r>
      <w:r w:rsidR="00B00C57">
        <w:t>Choice</w:t>
      </w:r>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lastRenderedPageBreak/>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pluggin » ADT ajouté à Eclipse, cependant, Google Inc. ayant développé son propre IDE, Andoird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A244E9" w:rsidP="006C439C">
      <w:pPr>
        <w:spacing w:before="100" w:beforeAutospacing="1" w:after="100" w:afterAutospacing="1"/>
        <w:ind w:firstLine="709"/>
        <w:jc w:val="both"/>
      </w:pPr>
      <w:hyperlink r:id="rId15"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Dans un premier temps, nous avons choisi de développer l’interface graphique, c’est-à-dire la « mise en page » de notre application. Nous avons choisi de développer l’application pour Android 4.0, afin de pouvoir tester celle-ci aussi bien sur le matériel mis à notre disposition par Polytech,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La première étape a été de placer les différents blocs de notre application et de choisir le type de layout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Frame Layout</w:t>
            </w:r>
          </w:p>
        </w:tc>
        <w:tc>
          <w:tcPr>
            <w:tcW w:w="6552" w:type="dxa"/>
          </w:tcPr>
          <w:p w:rsidR="00210A09" w:rsidRDefault="00210A0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Relative Layout</w:t>
            </w:r>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 cadre « relatif ».</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Table Layout</w:t>
            </w:r>
          </w:p>
        </w:tc>
        <w:tc>
          <w:tcPr>
            <w:tcW w:w="6552" w:type="dxa"/>
          </w:tcPr>
          <w:p w:rsidR="00210A09"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de type tableau.</w:t>
            </w:r>
          </w:p>
        </w:tc>
      </w:tr>
      <w:tr w:rsidR="003E1B3E" w:rsidTr="00210A09">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t>Table Row</w:t>
            </w:r>
          </w:p>
        </w:tc>
        <w:tc>
          <w:tcPr>
            <w:tcW w:w="6552" w:type="dxa"/>
          </w:tcPr>
          <w:p w:rsidR="003E1B3E"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nouvelle ligne dans un tableau.</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lastRenderedPageBreak/>
              <w:t>Linear Layout (vertical)</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verticalement.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Linear Layout (horizontal)</w:t>
            </w:r>
          </w:p>
        </w:tc>
        <w:tc>
          <w:tcPr>
            <w:tcW w:w="6552" w:type="dxa"/>
          </w:tcPr>
          <w:p w:rsidR="00210A09" w:rsidRDefault="00591A3A" w:rsidP="00591A3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horizontalement.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Liste View</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6">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 xml:space="preserve">dont la taille s’adapte à celle de l’écran, nous avons essayé de créer deux fichiers de type « layout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_small</w:t>
      </w:r>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layout à la taille d’écran associée.</w:t>
      </w:r>
    </w:p>
    <w:p w:rsidR="00A17BC1" w:rsidRDefault="00A17BC1" w:rsidP="00A17BC1">
      <w:pPr>
        <w:spacing w:before="100" w:beforeAutospacing="1" w:after="100" w:afterAutospacing="1"/>
        <w:jc w:val="both"/>
      </w:pPr>
      <w:r>
        <w:lastRenderedPageBreak/>
        <w:t>Les différents composants ont ensuite été ajoutés dans les layouts afin d’obtenir la mise en page suivante :</w:t>
      </w:r>
    </w:p>
    <w:p w:rsidR="00F502F1" w:rsidRDefault="00A17BC1" w:rsidP="00A17BC1">
      <w:pPr>
        <w:spacing w:before="100" w:beforeAutospacing="1" w:after="100" w:afterAutospacing="1"/>
        <w:ind w:firstLine="709"/>
        <w:jc w:val="center"/>
      </w:pPr>
      <w:r>
        <w:rPr>
          <w:noProof/>
          <w:lang w:eastAsia="fr-FR"/>
        </w:rPr>
        <w:drawing>
          <wp:inline distT="0" distB="0" distL="0" distR="0" wp14:anchorId="09D55A2E" wp14:editId="58F1434B">
            <wp:extent cx="3258548" cy="4890052"/>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513" t="19140" r="43409" b="21959"/>
                    <a:stretch/>
                  </pic:blipFill>
                  <pic:spPr bwMode="auto">
                    <a:xfrm>
                      <a:off x="0" y="0"/>
                      <a:ext cx="3269985" cy="4907215"/>
                    </a:xfrm>
                    <a:prstGeom prst="rect">
                      <a:avLst/>
                    </a:prstGeom>
                    <a:ln>
                      <a:noFill/>
                    </a:ln>
                    <a:extLst>
                      <a:ext uri="{53640926-AAD7-44D8-BBD7-CCE9431645EC}">
                        <a14:shadowObscured xmlns:a14="http://schemas.microsoft.com/office/drawing/2010/main"/>
                      </a:ext>
                    </a:extLst>
                  </pic:spPr>
                </pic:pic>
              </a:graphicData>
            </a:graphic>
          </wp:inline>
        </w:drawing>
      </w:r>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du EditText dans lequel on se trouve, soit le bouton « suivant » soit le bouton « ok » est affiché.</w:t>
      </w:r>
    </w:p>
    <w:p w:rsidR="00FA161F" w:rsidRDefault="00FA161F" w:rsidP="00FA161F">
      <w:pPr>
        <w:pStyle w:val="Sansinterligne"/>
      </w:pPr>
      <w:r>
        <w:t xml:space="preserve">                    android:inputType="number"</w:t>
      </w:r>
      <w:r w:rsidR="00D51E12">
        <w:tab/>
      </w:r>
      <w:r w:rsidR="00D51E12">
        <w:tab/>
        <w:t>//EditText de type nombre</w:t>
      </w:r>
    </w:p>
    <w:p w:rsidR="00FA161F" w:rsidRDefault="00FA161F" w:rsidP="00FA161F">
      <w:pPr>
        <w:pStyle w:val="Sansinterligne"/>
      </w:pPr>
      <w:r>
        <w:t xml:space="preserve">                    android:maxLength="3"</w:t>
      </w:r>
      <w:r w:rsidR="00D51E12">
        <w:tab/>
      </w:r>
      <w:r w:rsidR="00D51E12">
        <w:tab/>
      </w:r>
      <w:r w:rsidR="00D51E12">
        <w:tab/>
        <w:t>//Taille maximale = 3 chiffres</w:t>
      </w:r>
    </w:p>
    <w:p w:rsidR="00FA161F" w:rsidRDefault="00FA161F" w:rsidP="00FA161F">
      <w:pPr>
        <w:pStyle w:val="Sansinterligne"/>
      </w:pPr>
      <w:r>
        <w:t xml:space="preserve">                    android:numeric="integer"</w:t>
      </w:r>
      <w:r w:rsidR="00D51E12">
        <w:tab/>
      </w:r>
      <w:r w:rsidR="00D51E12">
        <w:tab/>
      </w:r>
      <w:r w:rsidR="00D51E12">
        <w:tab/>
        <w:t>//Seul le type entier est accepté</w:t>
      </w:r>
    </w:p>
    <w:p w:rsidR="00FA161F" w:rsidRDefault="00FA161F" w:rsidP="00FA161F">
      <w:pPr>
        <w:pStyle w:val="Sansinterligne"/>
      </w:pPr>
      <w:r>
        <w:t xml:space="preserve">                    android:imeOptions="actionNext"/&gt;</w:t>
      </w:r>
      <w:r w:rsidR="00D51E12">
        <w:tab/>
      </w:r>
      <w:r w:rsidR="00D51E12">
        <w:tab/>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r>
        <w:rPr>
          <w:i/>
        </w:rPr>
        <w:t xml:space="preserve">CheckUserChoice </w:t>
      </w:r>
      <w:r>
        <w:t xml:space="preserve">a été développée, afin de vérifier les données saisies par l’utilisateur. La fonction </w:t>
      </w:r>
      <w:r w:rsidR="009374E3">
        <w:rPr>
          <w:i/>
        </w:rPr>
        <w:t>checkIP()</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Ajout des objets dans la classe MainActivity</w:t>
      </w:r>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A244E9" w:rsidP="00BD221E">
      <w:pPr>
        <w:spacing w:before="100" w:beforeAutospacing="1" w:after="100" w:afterAutospacing="1"/>
      </w:pPr>
      <w:hyperlink r:id="rId18" w:history="1">
        <w:r w:rsidR="00BD221E" w:rsidRPr="007B068E">
          <w:rPr>
            <w:rStyle w:val="Lienhypertexte"/>
          </w:rPr>
          <w:t>http://www.tutos-android.com/parsing-json-jackson-android</w:t>
        </w:r>
      </w:hyperlink>
    </w:p>
    <w:p w:rsidR="00BD221E" w:rsidRDefault="00A244E9" w:rsidP="00BD221E">
      <w:pPr>
        <w:spacing w:before="100" w:beforeAutospacing="1" w:after="100" w:afterAutospacing="1"/>
      </w:pPr>
      <w:hyperlink r:id="rId19" w:history="1">
        <w:r w:rsidR="00BD221E" w:rsidRPr="007B068E">
          <w:rPr>
            <w:rStyle w:val="Lienhypertexte"/>
          </w:rPr>
          <w:t>http://stackoverflow.com/questions/22127724/how-import-json-org-library-to-android-studio</w:t>
        </w:r>
      </w:hyperlink>
    </w:p>
    <w:p w:rsidR="00280752" w:rsidRDefault="00A244E9" w:rsidP="00BD221E">
      <w:pPr>
        <w:spacing w:before="100" w:beforeAutospacing="1" w:after="100" w:afterAutospacing="1"/>
      </w:pPr>
      <w:hyperlink r:id="rId20" w:history="1">
        <w:r w:rsidR="00280752" w:rsidRPr="007B068E">
          <w:rPr>
            <w:rStyle w:val="Lienhypertexte"/>
          </w:rPr>
          <w:t>http://theoryapp.com/parse-json-in-java/</w:t>
        </w:r>
      </w:hyperlink>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Attention, il est nécessaire d’ajouter les permissions suivantes dans le manifest Android :</w:t>
      </w:r>
    </w:p>
    <w:p w:rsidR="007F5AEC" w:rsidRDefault="007F5AEC" w:rsidP="007F5AEC">
      <w:pPr>
        <w:pStyle w:val="Sansinterligne"/>
      </w:pPr>
      <w:r>
        <w:t xml:space="preserve">    &lt;uses-permission android:name="android.permission.INTERNET" /&gt;</w:t>
      </w:r>
    </w:p>
    <w:p w:rsidR="007F5AEC" w:rsidRDefault="007F5AEC" w:rsidP="007F5AEC">
      <w:pPr>
        <w:pStyle w:val="Sansinterligne"/>
      </w:pPr>
      <w:r>
        <w:t xml:space="preserve">    &lt;uses-permission android:name="android.permission.ACCESS_WIFI_STATE" /&gt;</w:t>
      </w:r>
    </w:p>
    <w:p w:rsidR="007F5AEC" w:rsidRPr="00280752" w:rsidRDefault="007F5AEC" w:rsidP="007F5AEC">
      <w:pPr>
        <w:pStyle w:val="Sansinterligne"/>
      </w:pPr>
      <w:r>
        <w:t xml:space="preserve">    &lt;uses-permission android:name="android.permission.ACCESS_NETWORK_STATE"/&gt;</w:t>
      </w:r>
    </w:p>
    <w:p w:rsidR="00280752" w:rsidRDefault="00A244E9" w:rsidP="00280752">
      <w:pPr>
        <w:spacing w:before="100" w:beforeAutospacing="1" w:after="100" w:afterAutospacing="1"/>
      </w:pPr>
      <w:hyperlink r:id="rId21" w:history="1">
        <w:r w:rsidR="00280752" w:rsidRPr="007B068E">
          <w:rPr>
            <w:rStyle w:val="Lienhypertexte"/>
          </w:rPr>
          <w:t>http://android-er.blogspot.fr/2011/01/get-wifi-ip-of-android-device-using.html</w:t>
        </w:r>
      </w:hyperlink>
    </w:p>
    <w:p w:rsidR="008D0E59" w:rsidRPr="008D0E59" w:rsidRDefault="00A244E9" w:rsidP="008D0E59">
      <w:pPr>
        <w:spacing w:before="100" w:beforeAutospacing="1" w:after="100" w:afterAutospacing="1"/>
        <w:rPr>
          <w:b/>
        </w:rPr>
      </w:pPr>
      <w:hyperlink r:id="rId22" w:history="1">
        <w:r w:rsidR="00280752" w:rsidRPr="007B068E">
          <w:rPr>
            <w:rStyle w:val="Lienhypertexte"/>
          </w:rPr>
          <w:t>http://stackoverflow.com/questions/16730711/get-my-wifi-ip-address-android</w:t>
        </w:r>
      </w:hyperlink>
    </w:p>
    <w:p w:rsidR="008D0E59" w:rsidRDefault="008D0E59" w:rsidP="008D0E59">
      <w:pPr>
        <w:pStyle w:val="Paragraphedeliste"/>
        <w:numPr>
          <w:ilvl w:val="0"/>
          <w:numId w:val="5"/>
        </w:numPr>
        <w:spacing w:before="100" w:beforeAutospacing="1" w:after="100" w:afterAutospacing="1"/>
        <w:rPr>
          <w:b/>
        </w:rPr>
      </w:pPr>
      <w:r>
        <w:rPr>
          <w:b/>
        </w:rPr>
        <w:t>Connexion et déconnexion au gestionnaire de communication</w:t>
      </w:r>
    </w:p>
    <w:p w:rsidR="008D0E59" w:rsidRPr="00E06A2F" w:rsidRDefault="00E06A2F" w:rsidP="00E06A2F">
      <w:pPr>
        <w:spacing w:before="100" w:beforeAutospacing="1" w:after="100" w:afterAutospacing="1"/>
        <w:jc w:val="both"/>
      </w:pPr>
      <w:r>
        <w:t>Nous nous sommes dans un premier temps intéressé à la connexion et à la déconnexion au gestionnaire de communication. La procédure de connexion est la suivante :</w:t>
      </w:r>
    </w:p>
    <w:p w:rsidR="007F5AEC" w:rsidRDefault="00E06A2F" w:rsidP="00E06A2F">
      <w:pPr>
        <w:pStyle w:val="Paragraphedeliste"/>
        <w:numPr>
          <w:ilvl w:val="0"/>
          <w:numId w:val="2"/>
        </w:numPr>
        <w:spacing w:before="100" w:beforeAutospacing="1" w:after="100" w:afterAutospacing="1"/>
      </w:pPr>
      <w:r>
        <w:t>La tablette envoie une chaîne de caractère contenant l’adresse IP du GC, sa propre adresse IP, le type de message (ici « Ident » pour identification) et son type (ici « Device »).</w:t>
      </w:r>
    </w:p>
    <w:p w:rsidR="00A56DF9" w:rsidRDefault="004E0644" w:rsidP="00E06A2F">
      <w:pPr>
        <w:pStyle w:val="Paragraphedeliste"/>
        <w:numPr>
          <w:ilvl w:val="0"/>
          <w:numId w:val="2"/>
        </w:numPr>
        <w:spacing w:before="100" w:beforeAutospacing="1" w:after="100" w:afterAutospacing="1"/>
      </w:pPr>
      <w:r>
        <w:t>Le bouton de Connexion est alors caché, et le bouton de Déconnexion apparait.</w:t>
      </w:r>
    </w:p>
    <w:p w:rsidR="00280752" w:rsidRPr="00A17BC1" w:rsidRDefault="00280752" w:rsidP="00280752">
      <w:pPr>
        <w:spacing w:before="100" w:beforeAutospacing="1" w:after="100" w:afterAutospacing="1"/>
      </w:pPr>
    </w:p>
    <w:sectPr w:rsidR="00280752" w:rsidRPr="00A17BC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4E9" w:rsidRDefault="00A244E9" w:rsidP="005F051E">
      <w:pPr>
        <w:spacing w:after="0" w:line="240" w:lineRule="auto"/>
      </w:pPr>
      <w:r>
        <w:separator/>
      </w:r>
    </w:p>
  </w:endnote>
  <w:endnote w:type="continuationSeparator" w:id="0">
    <w:p w:rsidR="00A244E9" w:rsidRDefault="00A244E9"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4E9" w:rsidRDefault="00A244E9" w:rsidP="005F051E">
      <w:pPr>
        <w:spacing w:after="0" w:line="240" w:lineRule="auto"/>
      </w:pPr>
      <w:r>
        <w:separator/>
      </w:r>
    </w:p>
  </w:footnote>
  <w:footnote w:type="continuationSeparator" w:id="0">
    <w:p w:rsidR="00A244E9" w:rsidRDefault="00A244E9"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44" w:rsidRDefault="004E0644">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03C44"/>
    <w:rsid w:val="00083B5C"/>
    <w:rsid w:val="00102224"/>
    <w:rsid w:val="0013032B"/>
    <w:rsid w:val="00170069"/>
    <w:rsid w:val="001B421F"/>
    <w:rsid w:val="001E303E"/>
    <w:rsid w:val="00204CAC"/>
    <w:rsid w:val="00210A09"/>
    <w:rsid w:val="002442DF"/>
    <w:rsid w:val="00280752"/>
    <w:rsid w:val="00280F14"/>
    <w:rsid w:val="002909C6"/>
    <w:rsid w:val="002B172E"/>
    <w:rsid w:val="002F04D5"/>
    <w:rsid w:val="002F36FE"/>
    <w:rsid w:val="00336F27"/>
    <w:rsid w:val="003424D0"/>
    <w:rsid w:val="003B603A"/>
    <w:rsid w:val="003E1B3E"/>
    <w:rsid w:val="00401350"/>
    <w:rsid w:val="00402DF5"/>
    <w:rsid w:val="00470C60"/>
    <w:rsid w:val="004C00BC"/>
    <w:rsid w:val="004E0644"/>
    <w:rsid w:val="004E4226"/>
    <w:rsid w:val="00546D3F"/>
    <w:rsid w:val="0058060B"/>
    <w:rsid w:val="00591A3A"/>
    <w:rsid w:val="005F051E"/>
    <w:rsid w:val="00630DDB"/>
    <w:rsid w:val="006B2439"/>
    <w:rsid w:val="006C439C"/>
    <w:rsid w:val="006E292F"/>
    <w:rsid w:val="006F5FBB"/>
    <w:rsid w:val="00717700"/>
    <w:rsid w:val="00743933"/>
    <w:rsid w:val="00755D9B"/>
    <w:rsid w:val="00770A22"/>
    <w:rsid w:val="00780FB7"/>
    <w:rsid w:val="007B7893"/>
    <w:rsid w:val="007F254D"/>
    <w:rsid w:val="007F5AEC"/>
    <w:rsid w:val="00801F81"/>
    <w:rsid w:val="0080711F"/>
    <w:rsid w:val="00815FAB"/>
    <w:rsid w:val="008459DF"/>
    <w:rsid w:val="008524AE"/>
    <w:rsid w:val="008D0E59"/>
    <w:rsid w:val="009044F6"/>
    <w:rsid w:val="00905955"/>
    <w:rsid w:val="009374E3"/>
    <w:rsid w:val="00940388"/>
    <w:rsid w:val="009F7229"/>
    <w:rsid w:val="009F7F60"/>
    <w:rsid w:val="00A003D3"/>
    <w:rsid w:val="00A17BC1"/>
    <w:rsid w:val="00A244E9"/>
    <w:rsid w:val="00A45F5D"/>
    <w:rsid w:val="00A56DF9"/>
    <w:rsid w:val="00A65975"/>
    <w:rsid w:val="00B00C57"/>
    <w:rsid w:val="00B12012"/>
    <w:rsid w:val="00B734BC"/>
    <w:rsid w:val="00B852E4"/>
    <w:rsid w:val="00BD221E"/>
    <w:rsid w:val="00C02536"/>
    <w:rsid w:val="00C15E93"/>
    <w:rsid w:val="00C3360B"/>
    <w:rsid w:val="00C5527B"/>
    <w:rsid w:val="00C9564F"/>
    <w:rsid w:val="00C95A9F"/>
    <w:rsid w:val="00CA21E5"/>
    <w:rsid w:val="00CA735D"/>
    <w:rsid w:val="00D325A0"/>
    <w:rsid w:val="00D51E12"/>
    <w:rsid w:val="00D876E5"/>
    <w:rsid w:val="00DF3A7A"/>
    <w:rsid w:val="00E009DE"/>
    <w:rsid w:val="00E06A2F"/>
    <w:rsid w:val="00E17F08"/>
    <w:rsid w:val="00E317FA"/>
    <w:rsid w:val="00EF06A4"/>
    <w:rsid w:val="00EF30C7"/>
    <w:rsid w:val="00F27941"/>
    <w:rsid w:val="00F502F1"/>
    <w:rsid w:val="00F67892"/>
    <w:rsid w:val="00F75096"/>
    <w:rsid w:val="00FA0228"/>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s-android.com/parsing-json-jackson-android" TargetMode="External"/><Relationship Id="rId3" Type="http://schemas.openxmlformats.org/officeDocument/2006/relationships/styles" Target="styles.xml"/><Relationship Id="rId21" Type="http://schemas.openxmlformats.org/officeDocument/2006/relationships/hyperlink" Target="http://android-er.blogspot.fr/2011/01/get-wifi-ip-of-android-device-using.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heoryapp.com/parse-json-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dk/installing/migrate.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ckoverflow.com/questions/22127724/how-import-json-org-library-to-android-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16730711/get-my-wifi-ip-address-andro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223DB-33F3-4EFE-90C3-3B054242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1714</Words>
  <Characters>9429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78</cp:revision>
  <dcterms:created xsi:type="dcterms:W3CDTF">2015-02-05T13:02:00Z</dcterms:created>
  <dcterms:modified xsi:type="dcterms:W3CDTF">2015-03-24T08:34:00Z</dcterms:modified>
</cp:coreProperties>
</file>