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&lt;title&gt;AI in Government — The Truth No One Wants to Say Out Loud | Encore Services&lt;/title&gt;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/* 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Encore Base Styles (Reusable Across Pages)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=======================================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/* --- Design tokens ---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:root{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--navy:#0A1F44;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--red:#B22234;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--sky:#0f3d91;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--amber:#FFB000;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--white:#ffffff;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--ink:#101828;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--radius-card:16px;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--radius-btn:12px;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--shadow-card:0 18px 40px rgba(0,0,0,0.55);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--shadow-btn:0 8px 20px rgba(255,176,0,0.28);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--page-max-width:1140px;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--page-gutter:20px;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--section-padding-y:78px;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/* --- Base reset / typography ---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html,body{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body{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font-family:Inter,system-ui,-apple-system,Segoe UI,Roboto,Helvetica,Arial,sans-serif;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background:linear-gradient(180deg, rgba(10,31,68,0.98), rgba(5,12,30,1));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*,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*::before,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*::after{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box-sizing:border-box;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a{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color:#e7eefc;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text-decoration:none;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a:hover{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text-decoration:underline;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a:focus-visible,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button:focus-visible,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input:focus-visible{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outline:2px solid #ffd168;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outline-offset:2px;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/* --- Layout primitives --- */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.container{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max-width:var(--page-max-width);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padding:0 var(--page-gutter);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.section{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padding:var(--section-padding-y)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/* --- Typographic helpers --- */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.eyebrow{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letter-spacing:.12em;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font-size:12px;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color:#9fb7ff;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.h1{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font-family:ui-serif, Georgia, "Times New Roman", serif;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line-height:1.1;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font-size:clamp(32px,4.4vw,56px);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background:linear-gradient(92deg,#ffffff,#e9f1ff 35%,#ffd168 70%,#ffffff);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-webkit-background-clip:text;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background-clip:text;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color:transparent;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.h2{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font-family:ui-serif, Georgia, "Times New Roman", serif;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line-height:1.15;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font-size:clamp(26px,3.2vw,40px);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margin-bottom:10px;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.muted{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color:#d3ddff;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/* --- Buttons --- */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.btn{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display:inline-flex;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gap:10px;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padding:11px 16px;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border-radius:var(--radius-btn);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font-size:15px;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line-height:1.2;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text-decoration:none;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.btn-primary{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background:linear-gradient(90deg,var(--amber),#ffd168);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color:#1a1200;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box-shadow:var(--shadow-btn);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.btn-ghost{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background:rgba(255,255,255,.06);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border:1px solid rgba(255,255,255,.14);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color:#e7eefc;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/* --- Nav (desktop + mobile) --- */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.nav{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position:sticky;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top:0;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z-index:40;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background:linear-gradient(180deg,rgba(10,31,68,.9),rgba(10,31,68,.65));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backdrop-filter:blur(10px);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border-bottom:1px solid rgba(255,255,255,.08);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.nav__inner{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gap:20px;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padding:14px 20px;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.brand{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display:inline-flex;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font-weight:900;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.brand__logo{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height:80px;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width:auto;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/* tagline to the right of the logo */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.brand__tagline{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font-size:12px;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letter-spacing:.12em;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color:#FFE29A;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white-space:nowrap;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opacity:0.95;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@media (max-width: 600px){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.brand__tagline{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font-size:10px;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letter-spacing:.08em;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/* desktop nav links */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.nav__links{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margin-left:auto;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/* mobile toggle */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.nav__toggle{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display:none;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margin-left:auto;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background:transparent;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padding:8px;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border-radius:8px;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.nav__burger,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.nav__burger::before,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.nav__burger::after{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width:24px;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height:2px;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background:#ffffff;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content:"";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transition:transform .25s ease, opacity .2s ease;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border-radius:1px;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.nav__burger::before{margin-top:-7px;}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.nav__burger::after{margin-top:5px;}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.sr-only{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width:1px;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height:1px;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margin:-1px;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clip:rect(0,0,0,0);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white-space:nowrap;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/* mobile layout rules */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.nav__toggle{display:inline-flex;}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.nav__links{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left:0;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right:0;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top:100%;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display:none;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flex-direction:column;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gap:8px;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background:var(--navy);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padding:12px 20px;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border-bottom:1px solid rgba(255,255,255,.14);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.nav.open .nav__links{display:flex;}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.nav.open .nav__burger{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transform:rotate(45deg);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.nav.open .nav__burger::before{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transform:translateY(7px) rotate(90deg);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.nav.open .nav__burger::after{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opacity:0;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/* --- Hero --- */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.hero{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min-height:48vh;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place-items:center;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border-bottom:1px solid rgba(255,255,255,.06);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padding:10px 0 200px;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.hero{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min-height:56vh;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padding:10px 0 20px;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.hero__bg{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inset:0;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z-index:0;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.hero__bg video,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.hero__video{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left:50%;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top:50%;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width:120vw;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height:120vh;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object-fit:cover;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transform:translate(-50%,-50%) scale(1.18);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pointer-events:none;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filter:brightness(.9) saturate(1.05);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.hero__content{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z-index:1;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.hero__panel{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max-width:780px;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border-radius:18px;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padding:24px;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border:1px solid rgba(255,255,255,.24);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backdrop-filter:blur(6px);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background:linear-gradient(135deg, rgba(10,31,68,.78), rgba(15,61,145,.7));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box-shadow:0 16px 40px rgba(0,0,0,.45);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.hero__btns{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margin-top:16px;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/* --- Cards --- */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.card{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border-radius:var(--radius-card);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padding:20px 22px;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background:linear-gradient(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135deg,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rgba(10,31,68,0.96),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rgba(178,34,52,0.55),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rgba(10,31,68,0.98)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border:1px solid var(--amber);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box-shadow: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0 0 0 1px rgba(255,176,0,0.22),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var(--shadow-card);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/* --- Footer --- */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.footer{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padding:48px 0;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border-top:1px solid rgba(255,255,255,.08);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background:linear-gradient(180deg,rgba(10,31,68,.7),rgba(10,31,68,.85));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.footer__grid{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gap:24px;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grid-template-columns:1.4fr .8fr;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.footer__grid{grid-template-columns:1fr;}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/* --- Reduced motion --- */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@media (prefers-reduced-motion: reduce){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.hero__bg{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background:radial-gradient(circle at top left, rgba(255,255,255,.08), transparent 55%);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/* =======================================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PAGE-SPECIFIC STYLES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======================================= */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.lead{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font-size:clamp(17px,2.1vw,20px);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line-height:1.7;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color:#f3f4ff;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margin-top:10px;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.section-subtitle{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letter-spacing:.16em;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color:#9fb7ff;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margin-bottom:4px;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/* Did you know */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.did-you-know{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max-width:900px;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.dyk-grid{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grid-template-columns:repeat(2,minmax(0,1fr));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gap:16px;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margin-top:18px;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@media (max-width:800px){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.dyk-grid{grid-template-columns:1fr;}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.dyk-item{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background:rgba(10,31,68,.9);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border-radius:14px;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border:1px solid rgba(255,255,255,.18);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padding:16px 18px;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box-shadow:0 14px 32px rgba(0,0,0,.55);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color:#dde6ff;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.dyk-item strong{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color:#ffe29a;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/* NEW: Access Code section */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.access{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border-top:1px solid rgba(255,255,255,.06);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border-bottom:1px solid rgba(255,255,255,.06);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background:radial-gradient(1200px 420px at 20% 10%, rgba(255,176,0,.10), transparent 60%),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radial-gradient(900px 360px at 90% 40%, rgba(15,61,145,.28), transparent 60%);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.access__wrap{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max-width:980px;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.access-grid{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display:grid;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grid-template-columns:1fr;      /* single column on all screen sizes */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gap:18px;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margin-top:16px;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align-items:start;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/* you can keep or remove this – it's now redundant but harmless */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@media (max-width:960px){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.access-grid{grid-template-columns:1fr;}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.access-card{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border-radius:16px;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padding:18px 20px;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border:1px solid rgba(255,255,255,.18);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background:linear-gradient(135deg, rgba(10,31,68,.88), rgba(15,61,145,.52));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box-shadow:0 16px 38px rgba(0,0,0,.45);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/* tighten the right card inside the access grid without affecting other site cards */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.access-grid &gt; .card{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padding:18px 20px;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.access-card p{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margin:0 0 10px;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color:#e4e9ff;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line-height:1.75;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font-size:15px;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.access-actions{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gap:10px;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margin-top:12px;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.code-row{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gap:10px;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margin-top:12px;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.code-input{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flex:1 1 220px;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min-width:220px;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background:rgba(255,255,255,.06);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border:1px solid rgba(255,255,255,.18);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color:#e5edff;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border-radius:12px;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padding:12px 14px;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letter-spacing:.10em;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.code-hint{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color:#d3ddff;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margin-top:10px;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.code-hint.ok{ color:#daf5e4;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.code-hint.bad{ color:#ffe1e1;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/* ========== CONTACT SECTION / NINJA FORMS STYLE (kept) ========== */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.contact-section .contact-grid{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gap:32px;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grid-template-columns:1fr;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align-items:start;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.contact-section .contact-card{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max-width:none;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justify-self:stretch;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.contact-section .nf-form-cont{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color:#e5edff;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font-family:inherit;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.contact-section .nf-field-label label,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.contact-section .nf-field .nf-before-field .nf-field-label label{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.contact-section .nf-form-cont input[type="text"],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.contact-section .nf-form-cont input[type="email"],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.contact-section .nf-form-cont input[type="tel"],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.contact-section .nf-form-cont input[type="url"],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.contact-section .nf-form-cont input[type="number"],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.contact-section .nf-form-cont input[type="date"],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.contact-section .nf-form-cont select,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.contact-section .nf-form-cont textarea{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background:rgba(255,255,255,.06);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border:1px solid rgba(255,255,255,.18);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color:#e5edff;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border-radius:12px;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padding:12px 14px;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transition: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box-shadow .15s ease,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border-color .15s ease,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background .15s ease;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.contact-section .nf-form-cont ::placeholder{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color:#cdd8ff;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opacity:.85;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.contact-section .nf-form-cont input:focus,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.contact-section .nf-form-cont select:focus,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.contact-section .nf-form-cont textarea:focus{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outline:none;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border-color:#9fb7ff;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box-shadow:0 0 0 3px rgba(159,183,255,.35);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background:rgba(255,255,255,.09);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.contact-section .nf-form-cont input[type="checkbox"],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.contact-section .nf-form-cont input[type="radio"]{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accent-color:var(--amber);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.contact-section .nf-form-cont .nf-field input[type="submit"],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.contact-section .nf-form-cont .nf-field input[type="button"],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.contact-section .nf-form-cont .submit-wrap .ninja-forms-field{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background:linear-gradient(90deg, var(--amber), #FFD168);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color:#1a1200;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border-radius:12px;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padding:12px 18px;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box-shadow:0 8px 20px rgba(255,176,0,.28);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.contact-section .nf-form-cont input[type="submit"]:hover{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filter:brightness(1.06);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.contact-section .nf-error input,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.contact-section .nf-error select,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.contact-section .nf-error textarea{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border-color:#ff6b6b !important;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box-shadow:0 0 0 3px rgba(255,107,107,.25) !important;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.contact-section .nf-error-msg,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.contact-section .ninja-forms-req-symbol{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color:#ffd1d1;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.contact-section .nf-response-msg{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background:rgba(34,197,94,.12);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border:1px solid rgba(34,197,94,.35);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color:#daf5e4;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border-radius:12px;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padding:12px 14px;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&lt;!-- ========== GLOBAL HEADER / NAV (kept) ========== --&gt;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&lt;header class="nav" role="banner" aria-label="Primary Navigation"&gt;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&lt;div class="container nav__inner"&gt;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&lt;!-- Brand / Logo --&gt;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&lt;a class="brand" href="/"&gt;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&lt;span class="brand__flag" aria-hidden="true"&gt;&lt;/span&gt;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&lt;img class="brand__logo" src="https://encoresvcsllc.com/wp-content/uploads/2025/11/tempencorelogo.png" alt="Encore Services logo" loading="eager" height="36"&gt;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&lt;span class="brand__tagline"&gt;Performance Determines Success&lt;/span&gt;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&lt;!-- Mobile burger button --&gt;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&lt;button class="nav__toggle" aria-label="Open menu" aria-expanded="false" aria-controls="site-menu"&gt;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&lt;span class="nav__burger" aria-hidden="true"&gt;&lt;/span&gt;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&lt;span class="sr-only"&gt;Toggle menu&lt;/span&gt;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&lt;!-- Main nav links --&gt;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&lt;nav id="site-menu" class="nav__links" role="navigation" aria-label="Site"&gt;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&lt;a href="/"&gt;Home&lt;/a&gt;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&lt;a href="/about"&gt;About&lt;/a&gt;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&lt;a href="/capabilities"&gt;Capabilities&lt;/a&gt;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&lt;a href="/ai-guide"&gt;AI Guide&lt;/a&gt;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&lt;a href="/programs"&gt;Programs&lt;/a&gt;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&lt;a class="btn btn-primary" href="#contact"&gt;Contact&lt;/a&gt;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&lt;!-- ========== HERO (kept) ========== --&gt;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&lt;section class="hero" aria-label="Hero"&gt;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&lt;div class="hero__bg" aria-hidden="true"&gt;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&lt;video class="hero__video" autoplay muted loop playsinline&gt;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&lt;source src="https://encoresvcsllc.com/wp-content/uploads/2025/12/the-internet-undercurrent-business-corporate-techn-2025-12-10-03-30-24-utc.mp4" type="video/mp4"&gt;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Your browser does not support the video tag.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&lt;/video&gt;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&lt;div class="hero__content"&gt;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&lt;div class="hero__panel container"&gt;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&lt;div class="eyebrow"&gt;AI in Government&lt;/div&gt;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&lt;h1 class="h1" style="margin-top:8px"&gt;The Truth No One Wants to Say Out Loud.&lt;/h1&gt;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&lt;p class="lead"&gt;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If this page does nothing else, let it help you stop signing contracts for "AI" that are really just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smoke, mirrors, and a polished slide deck. In the app store, that's cute. In government, where these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systems touch public safety, national security, and critical infrastructure, it's deadly serious.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&lt;p class="muted" style="margin-top:10px;font-size:15px;max-width:70ch;"&gt;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You don't need to be an AI engineer to protect your program. You just need to understand what's really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being sold to you, and care enough to demand more than buzzwords.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&lt;div class="hero__btns"&gt;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&lt;a href="#did-you-know" class="btn btn-ghost"&gt;"Did You Know?" Facts&lt;/a&gt;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&lt;!-- ========== ACCESS: EMAIL GATE TO OPEN GUIDE ========== --&gt;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&lt;section class="section access" id="access" aria-label="Access the AI Buyer's Guide"&gt;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&lt;div class="container access__wrap"&gt;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&lt;div class="section-subtitle"&gt;Access the Guide&lt;/div&gt;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&lt;h2 class="h2"&gt;Access the Gov AI Buyer's Guide&lt;/h2&gt;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&lt;p class="muted" style="max-width:78ch;margin-top:6px;"&gt;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Enter a valid email address below to open the guide. No codes, no logins — just a quick way to get you to the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information and help you remember where you saw it.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&lt;div class="access-grid"&gt;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&lt;!-- Single card: Email entry --&gt;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&lt;div class="section-subtitle"&gt;Get instant access&lt;/div&gt;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&lt;h3 style="margin:6px 0 8px;font-family:ui-serif, Georgia, 'Times New Roman', serif;font-weight:800;"&gt;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Enter your email to open the guide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&lt;/h3&gt;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&lt;p class="muted" style="font-size:14px;line-height:1.75;margin:0 0 8px;"&gt;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Once a valid email is entered, the button will unlock and take you straight to the AI Buyer's Guide.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&lt;div class="code-row" aria-label="Email entry"&gt;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&lt;label for="accessEmail" class="sr-only"&gt;Enter your email address&lt;/label&gt;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id="accessEmail"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class="code-input"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type="email"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autocomplete="email"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placeholder="name@example.gov"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aria-describedby="emailHint"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&lt;button id="goGuide" class="btn btn-primary" type="button" disabled aria-disabled="true"&gt;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Open the AI Buyer's Guide →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&lt;div id="emailHint" class="code-hint"&gt;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Enter a valid email address to enable the button.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&lt;!-- ========== NEW EDUCATIONAL SECTIONS (inserted between access &amp; did-you-know) ========== --&gt;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&lt;section class="section" aria-label="Why AI feels confusing"&gt;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&lt;div class="container" style="max-width:900px;"&gt;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&lt;div class="section-subtitle"&gt;Understanding the Basics&lt;/div&gt;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&lt;h2 class="h2"&gt;Why the Word "AI" Feels So Confusing&lt;/h2&gt;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&lt;p class="muted" style="max-width:74ch;margin-top:4px;"&gt;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The word "AI" gets used for almost everything now—from simple scripts to systems that really do adapt over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time. On top of that, most of us grew up with movies and shows where AI looks and acts like a person. It's no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surprise people are unsure what AI really is in day-to-day tools.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&lt;div class="card" style="margin-top:18px;"&gt;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&lt;ul class="muted" style="font-size:14px;line-height:1.8;list-style:disc;padding-left:20px;margin:0;"&gt;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&lt;li&gt;&lt;strong&gt;No single definition.&lt;/strong&gt; Even experts don’t fully agree on where regular software ends and "AI" begins. As soon as a technology becomes common, people often stop calling it AI at all.&lt;/li&gt;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&lt;li&gt;&lt;strong&gt;Shaped by science fiction.&lt;/strong&gt; Stories taught us to imagine helpful or dangerous robot characters. In real life, most AI is much narrower—it might rank cases, summarize text, or suggest a next step, not hold a conversation about its feelings.&lt;/li&gt;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&lt;li&gt;&lt;strong&gt;Different strengths than people.&lt;/strong&gt; Humans are great at everyday things like vision, movement, and common sense. Machines often struggle there, but can be very strong at scanning large amounts of data or spotting patterns.&lt;/li&gt;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&lt;section class="section" aria-label="Simple way to think about AI"&gt;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&lt;div class="container" style="max-width:900px;"&gt;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&lt;div class="section-subtitle"&gt;A Simple Mental Model&lt;/div&gt;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&lt;h2 class="h2"&gt;Two Questions to Ask About Any "AI"&lt;/h2&gt;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&lt;p class="muted" style="max-width:74ch;margin-top:4px;"&gt;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You don’t need a textbook definition of AI to think about it clearly. Instead, you can ask two simple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questions whenever someone says a system uses "AI".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&lt;div class="card" style="margin-top:18px;"&gt;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&lt;div class="muted" style="font-size:14px;line-height:1.8;"&gt;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&lt;p style="margin-top:0;"&gt;&lt;strong&gt;1. Does it actually take on part of the work?&lt;/strong&gt;&lt;br&gt;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Does the system do something useful on its own—like sorting, flagging, or suggesting—without a person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clicking through every tiny step? If it never acts on its own in any way, it may still be valuable, but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it's closer to regular software than what most people mean by AI.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&lt;p&gt;&lt;strong&gt;2. Can it get better with real use?&lt;/strong&gt;&lt;br&gt;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Over time, does the system improve at its job as it sees more real examples from your world, or does it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behave exactly the same on day one and day one thousand? A system that can adapt to real-world experience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is very different from one that never changes.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&lt;section class="section" aria-label="What to expect from AI"&gt;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&lt;div class="container" style="max-width:900px;"&gt;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&lt;div class="section-subtitle"&gt;Setting Expectations&lt;/div&gt;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&lt;h2 class="h2"&gt;What "AI" Should Mean in Your World&lt;/h2&gt;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&lt;p class="muted" style="max-width:74ch;margin-top:4px;"&gt;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When a tool is labeled as "AI" and is going to be part of your mission, a few basic expectations are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reasonable—no advanced technical knowledge required.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&lt;div class="card" style="margin-top:18px;"&gt;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&lt;ul class="muted" style="font-size:14px;line-height:1.8;list-style:disc;padding-left:20px;margin:0;"&gt;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&lt;li&gt;&lt;strong&gt;Clear purpose in plain language.&lt;/strong&gt; You can complete the sentence: "We use this to ___ so that ___ becomes faster, safer, or more accurate."&lt;/li&gt;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&lt;li&gt;&lt;strong&gt;Built for real conditions.&lt;/strong&gt; The system is meant to handle normal levels of messy, imperfect data and changing priorities—not just clean, ideal examples.&lt;/li&gt;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&lt;li&gt;&lt;strong&gt;Humans still make the important calls.&lt;/strong&gt; It’s obvious what the AI suggests and what still requires human judgment and responsibility.&lt;/li&gt;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&lt;li&gt;&lt;strong&gt;Traceable when it matters.&lt;/strong&gt; If something important happens, you can look back and understand, in simple terms, what role the AI played.&lt;/li&gt;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&lt;li&gt;&lt;strong&gt;Explained without magic words.&lt;/strong&gt; Explanations rely on clear language about strengths and limits, not "just trust us, it’s AI."&lt;/li&gt;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&lt;section class="section" aria-label="For non-technical leaders"&gt;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&lt;div class="container" style="max-width:900px;"&gt;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&lt;div class="section-subtitle"&gt;For Non-Technical Leaders&lt;/div&gt;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&lt;h2 class="h2"&gt;You Don’t Need to Speak "AI" to Ask Good Questions&lt;/h2&gt;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&lt;p class="muted" style="max-width:74ch;margin-top:4px;"&gt;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You may never write a line of code, and you don’t need to. Your strength is knowing what success and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failure look like for your mission, your team, and the people you serve. That perspective is exactly what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keeps technology grounded in reality.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&lt;p class="muted" style="max-width:74ch;"&gt;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It is always reasonable to say: "Explain this to me in normal language. What does it actually do? Where does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it help? Where do people stay responsible?" If those questions can’t be answered clearly, the problem is not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your understanding—it’s the way the technology is being presented.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&lt;!-- ========== DID YOU KNOW SECTION (kept) ========== --&gt;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&lt;section id="did-you-know" class="section" aria-label="Did you know facts"&gt;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&lt;div class="container did-you-know"&gt;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&lt;div class="section-subtitle"&gt;Did You Know?&lt;/div&gt;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&lt;h2 class="h2"&gt;Sticky Facts About AI People Rarely Tell You&lt;/h2&gt;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&lt;p class="muted" style="max-width:74ch;margin-top:4px;"&gt;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These are the kinds of things that make people stop in a briefing and say "wait, seriously?" They're also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the kinds of facts that help you remember what to look for when the next AI pitch hits your inbox.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&lt;div class="dyk-grid"&gt;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&lt;div class="dyk-item"&gt;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&lt;strong&gt;Most "AI" in software today doesn't learn at all.&lt;/strong&gt;&lt;br&gt;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A huge amount of what gets marketed as AI is just rules and scripts. Useful in places, but no more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intelligent than a vending machine—no matter how futuristic the interface looks.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&lt;div class="dyk-item"&gt;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&lt;strong&gt;The hardest part of AI isn't the "AI".&lt;/strong&gt;&lt;br&gt;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The hardest work is the boring stuff: cleaning data, designing workflows, setting guardrails, logging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actions, and updating the system as reality changes. Demos almost never show you this.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&lt;div class="dyk-item"&gt;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&lt;strong&gt;A perfect demo tells you almost nothing about 2 a.m. on a bad day.&lt;/strong&gt;&lt;br&gt;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Anyone can cherry-pick happy-path examples. The real question is how the system behaves when data is messy,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policies conflict, or something unexpected happens in the field.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&lt;div class="dyk-item"&gt;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&lt;strong&gt;Even world-class AI engineers can build the wrong thing.&lt;/strong&gt;&lt;br&gt;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If the original idea is shallow—"let's sprinkle AI on this"—you can get a brilliant model attached to a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product that doesn't actually help your operators.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&lt;div class="dyk-item"&gt;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&lt;strong&gt;An "AI team" without UX, data, infra, and safety experts is a race car with no brakes.&lt;/strong&gt;&lt;br&gt;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It might be fast on a test track. That doesn't mean you want it deployed on real roads with real families.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&lt;div class="dyk-item"&gt;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&lt;strong&gt;You don't need to understand the math to ask for proof.&lt;/strong&gt;&lt;br&gt;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You can always ask vendors: "Show me what it does. Show me how it learns. Show me how you know it's safe."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If they can't answer those in plain language, that's your answer.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&lt;!-- ========== GLOBAL CONTACT SECTION (CTA) (kept) ========== --&gt;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&lt;section id="contact" class="section section--navy contact-section" aria-label="Contact"&gt;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&lt;div class="contact-grid"&gt;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&lt;!-- Left: Contact details / copy --&gt;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&lt;div class="eyebrow"&gt;Contact&lt;/div&gt;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&lt;h2 class="h2"&gt;Talk to a Team That Welcomes Hard Questions&lt;/h2&gt;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&lt;p class="muted" style="max-width:65ch"&gt;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Encore Services, LLC · 9500 Medical Center Drive, Suite 300, Largo, MD 20774 ·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202-460-8668 ·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&lt;a href="mailto:jwoodson@encoresvcsllc.com" style="color:#ffe29a;text-decoration:underline"&gt;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jwoodson@encoresvcsllc.com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&lt;p class="muted" style="max-width:65ch;font-size:14px;"&gt;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Want access to the Gov AI Buyer's Guide? Use the form and ask for the access code.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&lt;!-- Right: Form card (Ninja Forms) --&gt;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&lt;div class="card contact-card"&gt;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[ninja_form id=1]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&lt;!-- ========== GLOBAL FOOTER (kept) ========== --&gt;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&lt;footer class="footer" role="contentinfo"&gt;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&lt;div class="container footer__grid"&gt;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&lt;div class="brand"&gt;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&lt;img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class="brand__logo"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src="https://encoresvcsllc.com/wp-content/uploads/2025/11/tempencorelogo.png"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alt="Encore Services logo"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height="32"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loading="lazy"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&lt;p class="muted" style="margin-top:8px"&gt;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Over a decade delivering innovative solutions with integrity, professionalism,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and a customer-first culture.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&lt;div class="muted"&gt;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© 2025 Encore Services, LLC · SDVOSB · GSA Schedule 70 #47QTCA18D00BX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/* Accessible mobile nav toggle */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(function(){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var nav    = document.querySelector('.nav');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var toggle = document.querySelector('.nav__toggle');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var menu   = document.getElementById('site-menu');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if (!nav || !toggle || !menu) return;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function setOpen(open){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nav.classList.toggle('open', open);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toggle.setAttribute('aria-expanded', String(open));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toggle.addEventListener('click', function(){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var open = toggle.getAttribute('aria-expanded') === 'true';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setOpen(!open);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// Close when a link is clicked (mobile)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menu.querySelectorAll('a').forEach(function(a){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a.addEventListener('click', function(){ setOpen(false); });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// Close on Escape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document.addEventListener('keydown', function(e){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if (e.key === 'Escape'){ setOpen(false); toggle.blur(); 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})();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/* Email gate: require a valid email before opening the guide */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(function(){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var input = document.getElementById('accessEmail');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var btn   = document.getElementById('goGuide');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var hint  = document.getElementById('emailHint');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if (!input || !btn || !hint) return;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function isValidEmail(email){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// simple, reasonable email check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return /^[^@\s]+@[^@\s]+\.[^@\s]+$/.test(email);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function setHint(state){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hint.classList.remove('ok','bad');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if (state === 'ok'){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hint.classList.add('ok');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hint.textContent = 'Email looks good. You can open the guide now.';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} else if (state === 'bad'){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hint.classList.add('bad');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hint.textContent = 'That doesn’t look like a valid email address yet.';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hint.textContent = 'Enter a valid email address to enable the button.';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function setState(ok){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btn.disabled = !ok;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btn.setAttribute('aria-disabled', String(!ok));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if (ok) setHint('ok');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else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var v = (input.value || '').trim();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if (!v) setHint('empty');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else setHint('bad');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input.addEventListener('input', function(){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var v = (input.value || '').trim();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setState(isValidEmail(v));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btn.addEventListener('click', function(){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if (btn.disabled) return;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window.location.href = 'https://encoresvcsllc.com/ai-buyers-guide/';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// initial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setState(false);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})();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