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650" w:rsidRDefault="00455650" w:rsidP="00455650">
      <w:pPr>
        <w:pStyle w:val="1"/>
      </w:pPr>
      <w:r>
        <w:t>Общие положения</w:t>
      </w:r>
    </w:p>
    <w:p w:rsidR="00455650" w:rsidRDefault="00455650" w:rsidP="00455650">
      <w:pPr>
        <w:pStyle w:val="2"/>
      </w:pPr>
      <w:r>
        <w:t>Предмет разработки</w:t>
      </w:r>
    </w:p>
    <w:p w:rsidR="00455650" w:rsidRDefault="00455650" w:rsidP="00455650">
      <w:r>
        <w:t>Предметом разработки являет</w:t>
      </w:r>
      <w:r>
        <w:t>ся Интернет-сайт пекарни «Булка»</w:t>
      </w:r>
      <w:r>
        <w:t>.</w:t>
      </w:r>
    </w:p>
    <w:p w:rsidR="00455650" w:rsidRDefault="00455650" w:rsidP="00455650">
      <w:r>
        <w:t>Назначение сайта:</w:t>
      </w:r>
    </w:p>
    <w:p w:rsidR="00455650" w:rsidRDefault="00455650" w:rsidP="0045565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предоставление информации о </w:t>
      </w:r>
      <w:r>
        <w:t>пекарне «Булка</w:t>
      </w:r>
      <w:r>
        <w:t>»;</w:t>
      </w:r>
    </w:p>
    <w:p w:rsidR="00455650" w:rsidRDefault="00455650" w:rsidP="0045565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предоставление информаци</w:t>
      </w:r>
      <w:r>
        <w:t>и о деятельности пекарни «Булка</w:t>
      </w:r>
      <w:r>
        <w:t>»;</w:t>
      </w:r>
    </w:p>
    <w:p w:rsidR="00455650" w:rsidRDefault="00455650" w:rsidP="0045565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предоставление информации о</w:t>
      </w:r>
      <w:r>
        <w:t>б ассортименте предлагаемой продукции пекарни «Булка»</w:t>
      </w:r>
      <w:r>
        <w:t>;</w:t>
      </w:r>
    </w:p>
    <w:p w:rsidR="00455650" w:rsidRDefault="00455650" w:rsidP="00455650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предоставление информации о</w:t>
      </w:r>
      <w:r>
        <w:t xml:space="preserve"> магазинах пекарни «Булка»;</w:t>
      </w:r>
    </w:p>
    <w:p w:rsidR="008F02AC" w:rsidRDefault="00455650" w:rsidP="00820E24">
      <w:pPr>
        <w:pStyle w:val="a3"/>
        <w:numPr>
          <w:ilvl w:val="0"/>
          <w:numId w:val="2"/>
        </w:numPr>
        <w:tabs>
          <w:tab w:val="left" w:pos="993"/>
        </w:tabs>
        <w:ind w:left="0" w:firstLine="709"/>
      </w:pPr>
      <w:r>
        <w:t>предоставление информации о</w:t>
      </w:r>
      <w:r>
        <w:t xml:space="preserve"> новостях пекарни «Булка»</w:t>
      </w:r>
      <w:r w:rsidR="00820E24">
        <w:t>.</w:t>
      </w:r>
    </w:p>
    <w:p w:rsidR="00820E24" w:rsidRDefault="00820E24" w:rsidP="00820E24">
      <w:pPr>
        <w:pStyle w:val="a3"/>
        <w:tabs>
          <w:tab w:val="left" w:pos="993"/>
        </w:tabs>
        <w:ind w:left="0"/>
      </w:pPr>
      <w:r>
        <w:t>Сайт должен содержать информацию о полном ассортименте (хлеба, пончики, пирожки, торты, печенье) компании и обеспечивать возможность просмотра связанных с товаром текстовых и графических материалов.</w:t>
      </w:r>
    </w:p>
    <w:p w:rsidR="00455650" w:rsidRDefault="00455650" w:rsidP="00455650">
      <w:r>
        <w:t>Цель создания сайта: разработка сайта для пекарни «Булка» с последующим размещением в сети</w:t>
      </w:r>
      <w:r>
        <w:t>.</w:t>
      </w:r>
    </w:p>
    <w:p w:rsidR="00455650" w:rsidRDefault="00455650" w:rsidP="00455650">
      <w:pPr>
        <w:pStyle w:val="2"/>
      </w:pPr>
      <w:r>
        <w:t>Назначение документа</w:t>
      </w:r>
    </w:p>
    <w:p w:rsidR="00455650" w:rsidRDefault="00455650" w:rsidP="00455650">
      <w:r>
        <w:t xml:space="preserve">В настоящем документе приводится полный набор требований к </w:t>
      </w:r>
      <w:r>
        <w:t>реализации сайта пекарни «Булка»</w:t>
      </w:r>
      <w:r>
        <w:t>.</w:t>
      </w:r>
    </w:p>
    <w:p w:rsidR="00455650" w:rsidRDefault="00455650" w:rsidP="00455650"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455650" w:rsidRDefault="00455650" w:rsidP="00455650">
      <w:r>
        <w:t>1. 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455650" w:rsidRDefault="00455650" w:rsidP="00455650">
      <w:r>
        <w:t>2. Заказчик согласен со всеми положениями настоящего Технического Задания.</w:t>
      </w:r>
    </w:p>
    <w:p w:rsidR="00455650" w:rsidRDefault="00455650" w:rsidP="00455650">
      <w:r>
        <w:t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455650" w:rsidRDefault="00455650" w:rsidP="00455650">
      <w:r>
        <w:t>4. Исполнитель обязуется выполнить работы в объёме, указанном в настоящем Техническом Задании.</w:t>
      </w:r>
    </w:p>
    <w:p w:rsidR="00455650" w:rsidRDefault="00455650" w:rsidP="00455650">
      <w:r>
        <w:lastRenderedPageBreak/>
        <w:t>5. 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AC643F" w:rsidRDefault="00455650" w:rsidP="00455650">
      <w:r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241B40" w:rsidRDefault="00241B40" w:rsidP="00241B40">
      <w:pPr>
        <w:pStyle w:val="1"/>
      </w:pPr>
      <w:r>
        <w:t>Требования к графическому дизайну сайта</w:t>
      </w:r>
    </w:p>
    <w:p w:rsidR="00241B40" w:rsidRDefault="00241B40" w:rsidP="00241B40">
      <w:pPr>
        <w:pStyle w:val="2"/>
      </w:pPr>
      <w:r>
        <w:t>Требования к дизайну сайта</w:t>
      </w:r>
    </w:p>
    <w:p w:rsidR="00241B40" w:rsidRDefault="008F02AC" w:rsidP="008F02AC">
      <w:r>
        <w:t>Стилевое оформление сайта должно соответствовать корпоративному стилю компании с использованием его цветовых и графических элементов, а также логотипа компании.</w:t>
      </w:r>
    </w:p>
    <w:p w:rsidR="008F02AC" w:rsidRDefault="008F02AC" w:rsidP="008F02AC">
      <w:r>
        <w:t>Шрифты, используемые в графических элементах сайта, могут выбираться произвольно.</w:t>
      </w:r>
    </w:p>
    <w:p w:rsidR="008F02AC" w:rsidRDefault="008F02AC" w:rsidP="008F02AC">
      <w:r>
        <w:t>Размер (кегль) шрифтов должен обеспечивать удобство восприятия текста при минимально допустимом размере экрана.</w:t>
      </w:r>
    </w:p>
    <w:p w:rsidR="008F02AC" w:rsidRDefault="008F02AC" w:rsidP="008F02AC">
      <w:r>
        <w:t>Слова, наиболее полно характеризующие стилистику сайта: ароматный, аппетитный.</w:t>
      </w:r>
    </w:p>
    <w:p w:rsidR="008F02AC" w:rsidRDefault="008F02AC" w:rsidP="008F02AC">
      <w:r>
        <w:t>Цвета</w:t>
      </w:r>
      <w:r w:rsidR="00C802CF">
        <w:t>, которые следует использовать в проекте</w:t>
      </w:r>
      <w:r>
        <w:t>: коричневый, желтый, белый.</w:t>
      </w:r>
    </w:p>
    <w:p w:rsidR="008F02AC" w:rsidRDefault="00C802CF" w:rsidP="008F02AC">
      <w:r>
        <w:t>В проекте не должен</w:t>
      </w:r>
      <w:r w:rsidR="008F02AC">
        <w:t xml:space="preserve"> </w:t>
      </w:r>
      <w:r>
        <w:t>использоваться розовый цвет</w:t>
      </w:r>
      <w:r w:rsidR="008F02AC">
        <w:t>.</w:t>
      </w:r>
    </w:p>
    <w:p w:rsidR="00241B40" w:rsidRDefault="00241B40" w:rsidP="008F02AC">
      <w:pPr>
        <w:pStyle w:val="2"/>
      </w:pPr>
      <w:r>
        <w:t>Порядок утверждения дизайн-концепции</w:t>
      </w:r>
    </w:p>
    <w:p w:rsidR="00241B40" w:rsidRDefault="00241B40" w:rsidP="00241B40">
      <w: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:rsidR="00241B40" w:rsidRDefault="00241B40" w:rsidP="00241B40">
      <w:r>
        <w:lastRenderedPageBreak/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241B40" w:rsidRDefault="00241B40" w:rsidP="00241B40">
      <w: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:rsidR="00241B40" w:rsidRDefault="00241B40" w:rsidP="00241B40">
      <w: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455650" w:rsidRDefault="00241B40" w:rsidP="00241B40">
      <w:r>
        <w:t>Дополнительные (третий и последующие) варианты разрабатываются Исполнителем за отдельную плату на основании дополнительных соглашений.</w:t>
      </w:r>
    </w:p>
    <w:p w:rsidR="00752517" w:rsidRDefault="00752517" w:rsidP="00752517">
      <w:pPr>
        <w:pStyle w:val="1"/>
      </w:pPr>
      <w:r>
        <w:t>Функциональные требования</w:t>
      </w:r>
    </w:p>
    <w:p w:rsidR="007B1BC9" w:rsidRDefault="00752517" w:rsidP="00752517">
      <w:pPr>
        <w:pStyle w:val="2"/>
      </w:pPr>
      <w:r>
        <w:t>Требования к представлению сайта</w:t>
      </w:r>
    </w:p>
    <w:p w:rsidR="00752517" w:rsidRDefault="00752517" w:rsidP="00752517">
      <w:pPr>
        <w:pStyle w:val="2"/>
      </w:pPr>
      <w:r>
        <w:t>Требования к структуре сайта</w:t>
      </w:r>
    </w:p>
    <w:p w:rsidR="00752517" w:rsidRDefault="00752517" w:rsidP="00752517">
      <w: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</w:p>
    <w:p w:rsidR="00752517" w:rsidRDefault="00752517" w:rsidP="00752517">
      <w:r>
        <w:t>Первоначальная структура сайта должна иметь следующий вид:</w:t>
      </w:r>
    </w:p>
    <w:p w:rsidR="00752517" w:rsidRDefault="00752517" w:rsidP="00255846">
      <w:pPr>
        <w:pStyle w:val="a3"/>
        <w:numPr>
          <w:ilvl w:val="0"/>
          <w:numId w:val="3"/>
        </w:numPr>
        <w:tabs>
          <w:tab w:val="left" w:pos="993"/>
        </w:tabs>
      </w:pPr>
      <w:r>
        <w:t>О компании</w:t>
      </w:r>
    </w:p>
    <w:p w:rsidR="00752517" w:rsidRDefault="00255846" w:rsidP="00255846">
      <w:pPr>
        <w:pStyle w:val="a3"/>
        <w:numPr>
          <w:ilvl w:val="0"/>
          <w:numId w:val="6"/>
        </w:numPr>
        <w:tabs>
          <w:tab w:val="left" w:pos="1985"/>
        </w:tabs>
      </w:pPr>
      <w:r>
        <w:t>Общая информация (эта страница открывается по умолчанию)</w:t>
      </w:r>
    </w:p>
    <w:p w:rsidR="00752517" w:rsidRDefault="00255846" w:rsidP="00255846">
      <w:pPr>
        <w:pStyle w:val="a3"/>
        <w:numPr>
          <w:ilvl w:val="0"/>
          <w:numId w:val="6"/>
        </w:numPr>
        <w:tabs>
          <w:tab w:val="left" w:pos="1985"/>
        </w:tabs>
      </w:pPr>
      <w:r>
        <w:t>Награды</w:t>
      </w:r>
    </w:p>
    <w:p w:rsidR="00752517" w:rsidRDefault="00255846" w:rsidP="00255846">
      <w:pPr>
        <w:pStyle w:val="a3"/>
        <w:numPr>
          <w:ilvl w:val="0"/>
          <w:numId w:val="6"/>
        </w:numPr>
        <w:tabs>
          <w:tab w:val="left" w:pos="1985"/>
        </w:tabs>
      </w:pPr>
      <w:r>
        <w:t>Вакансии</w:t>
      </w:r>
    </w:p>
    <w:p w:rsidR="00752517" w:rsidRDefault="00255846" w:rsidP="00752517">
      <w:r>
        <w:lastRenderedPageBreak/>
        <w:t xml:space="preserve">2. </w:t>
      </w:r>
      <w:r w:rsidR="00752517">
        <w:t>Новости</w:t>
      </w:r>
    </w:p>
    <w:p w:rsidR="00255846" w:rsidRDefault="00255846" w:rsidP="00255846">
      <w:r>
        <w:t>3. Наша продукция</w:t>
      </w:r>
    </w:p>
    <w:p w:rsidR="00255846" w:rsidRDefault="00255846" w:rsidP="00255846">
      <w:pPr>
        <w:pStyle w:val="a3"/>
        <w:numPr>
          <w:ilvl w:val="0"/>
          <w:numId w:val="7"/>
        </w:numPr>
      </w:pPr>
      <w:r>
        <w:t>Хлеба</w:t>
      </w:r>
    </w:p>
    <w:p w:rsidR="00255846" w:rsidRDefault="00255846" w:rsidP="00255846">
      <w:pPr>
        <w:pStyle w:val="a3"/>
        <w:numPr>
          <w:ilvl w:val="0"/>
          <w:numId w:val="7"/>
        </w:numPr>
      </w:pPr>
      <w:r>
        <w:t>Пончики</w:t>
      </w:r>
    </w:p>
    <w:p w:rsidR="00255846" w:rsidRDefault="00255846" w:rsidP="00255846">
      <w:pPr>
        <w:pStyle w:val="a3"/>
        <w:numPr>
          <w:ilvl w:val="0"/>
          <w:numId w:val="7"/>
        </w:numPr>
      </w:pPr>
      <w:r>
        <w:t>Пирожки</w:t>
      </w:r>
    </w:p>
    <w:p w:rsidR="00255846" w:rsidRDefault="00255846" w:rsidP="00255846">
      <w:pPr>
        <w:pStyle w:val="a3"/>
        <w:numPr>
          <w:ilvl w:val="0"/>
          <w:numId w:val="7"/>
        </w:numPr>
      </w:pPr>
      <w:r>
        <w:t>Торты</w:t>
      </w:r>
    </w:p>
    <w:p w:rsidR="00255846" w:rsidRDefault="00255846" w:rsidP="00255846">
      <w:pPr>
        <w:pStyle w:val="a3"/>
        <w:numPr>
          <w:ilvl w:val="0"/>
          <w:numId w:val="7"/>
        </w:numPr>
      </w:pPr>
      <w:r>
        <w:t>Печенье</w:t>
      </w:r>
    </w:p>
    <w:p w:rsidR="00752517" w:rsidRDefault="00255846" w:rsidP="00752517">
      <w:r>
        <w:t>4. Магазины</w:t>
      </w:r>
    </w:p>
    <w:p w:rsidR="00255846" w:rsidRDefault="00255846" w:rsidP="00255846">
      <w:pPr>
        <w:pStyle w:val="a3"/>
        <w:numPr>
          <w:ilvl w:val="0"/>
          <w:numId w:val="8"/>
        </w:numPr>
      </w:pPr>
      <w:r>
        <w:t>Фирменные магазины</w:t>
      </w:r>
    </w:p>
    <w:p w:rsidR="00255846" w:rsidRDefault="00255846" w:rsidP="00255846">
      <w:pPr>
        <w:pStyle w:val="a3"/>
        <w:numPr>
          <w:ilvl w:val="0"/>
          <w:numId w:val="8"/>
        </w:numPr>
      </w:pPr>
      <w:r>
        <w:t>Магазины в городе</w:t>
      </w:r>
    </w:p>
    <w:p w:rsidR="00255846" w:rsidRDefault="00255846" w:rsidP="00255846">
      <w:r>
        <w:t>5. Отзывы</w:t>
      </w:r>
    </w:p>
    <w:p w:rsidR="00255846" w:rsidRDefault="00255846" w:rsidP="00255846">
      <w:r>
        <w:t>6. Контакты</w:t>
      </w:r>
    </w:p>
    <w:p w:rsidR="00255846" w:rsidRDefault="00255846" w:rsidP="00255846">
      <w:pPr>
        <w:pStyle w:val="1"/>
      </w:pPr>
      <w:r>
        <w:t>Требования к разделению доступа</w:t>
      </w:r>
    </w:p>
    <w:p w:rsidR="00255846" w:rsidRDefault="00255846" w:rsidP="00255846">
      <w:r>
        <w:t>Все опубликованные разделы сайта должны открываться для доступа на чтение без аутентификации пользователя.</w:t>
      </w:r>
    </w:p>
    <w:p w:rsidR="00255846" w:rsidRDefault="00255846" w:rsidP="00255846">
      <w:r>
        <w:t>При попытке входа в закрытый раздел у пользователя</w:t>
      </w:r>
      <w:r w:rsidR="009C7BAE">
        <w:t>,</w:t>
      </w:r>
      <w:r>
        <w:t xml:space="preserve"> не прошедшего аутентификацию, должен быть запрошен логин и пароль.</w:t>
      </w:r>
    </w:p>
    <w:p w:rsidR="00255846" w:rsidRDefault="00255846" w:rsidP="009C7BAE">
      <w: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</w:t>
      </w:r>
      <w:r w:rsidR="009C7BAE">
        <w:t>ости доступа в закрытый раздел.</w:t>
      </w:r>
    </w:p>
    <w:p w:rsidR="00255846" w:rsidRDefault="00255846" w:rsidP="009C7BAE">
      <w:pPr>
        <w:pStyle w:val="1"/>
      </w:pPr>
      <w:r>
        <w:t>Требования к видам обеспечения</w:t>
      </w:r>
    </w:p>
    <w:p w:rsidR="00255846" w:rsidRDefault="00255846" w:rsidP="009C7BAE">
      <w:pPr>
        <w:pStyle w:val="2"/>
      </w:pPr>
      <w:r>
        <w:t>Требования к информационному обеспечению</w:t>
      </w:r>
    </w:p>
    <w:p w:rsidR="00255846" w:rsidRDefault="00255846" w:rsidP="009C7BAE">
      <w:pPr>
        <w:pStyle w:val="2"/>
      </w:pPr>
      <w:r>
        <w:t>Требования к хранению данных</w:t>
      </w:r>
    </w:p>
    <w:p w:rsidR="00255846" w:rsidRDefault="00255846" w:rsidP="00255846">
      <w:r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</w:p>
    <w:p w:rsidR="00255846" w:rsidRDefault="00255846" w:rsidP="00255846">
      <w:r>
        <w:lastRenderedPageBreak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:rsidR="00255846" w:rsidRDefault="00255846" w:rsidP="009C7BAE">
      <w:pPr>
        <w:pStyle w:val="2"/>
      </w:pPr>
      <w:r>
        <w:t>Требования к языкам программирования</w:t>
      </w:r>
    </w:p>
    <w:p w:rsidR="00255846" w:rsidRDefault="00255846" w:rsidP="00255846">
      <w:r>
        <w:t>Для реализации статических страниц и шаблонов до</w:t>
      </w:r>
      <w:r w:rsidR="009C7BAE">
        <w:t>лжны использоваться языки HTML 5</w:t>
      </w:r>
      <w:r>
        <w:t>.0 и CSS. Исходный код должен разрабатываться в соответ</w:t>
      </w:r>
      <w:r w:rsidR="009C7BAE">
        <w:t>ствии со стандартами W3C (HTML 5</w:t>
      </w:r>
      <w:r>
        <w:t>.0).</w:t>
      </w:r>
    </w:p>
    <w:p w:rsidR="00255846" w:rsidRDefault="00255846" w:rsidP="00255846">
      <w:r>
        <w:t xml:space="preserve">Для реализации интерактивных элементов клиентской части должны использоваться языки </w:t>
      </w:r>
      <w:proofErr w:type="spellStart"/>
      <w:r>
        <w:t>JavaScript</w:t>
      </w:r>
      <w:proofErr w:type="spellEnd"/>
      <w:r>
        <w:t xml:space="preserve"> и DHTML.</w:t>
      </w:r>
    </w:p>
    <w:p w:rsidR="00255846" w:rsidRDefault="00255846" w:rsidP="00255846">
      <w:r>
        <w:t>Для реализации динамических страниц должен использоваться язык PHP.</w:t>
      </w:r>
    </w:p>
    <w:p w:rsidR="00255846" w:rsidRDefault="00255846" w:rsidP="009C7BAE">
      <w:pPr>
        <w:pStyle w:val="2"/>
      </w:pPr>
      <w:r>
        <w:t>Требования к организации гиперссылок</w:t>
      </w:r>
    </w:p>
    <w:p w:rsidR="00255846" w:rsidRDefault="00255846" w:rsidP="00255846">
      <w:r>
        <w:t>Все ссылки на сайте должны быть относительными (за исключением внешних).</w:t>
      </w:r>
      <w:r w:rsidR="009C7BAE">
        <w:t xml:space="preserve"> </w:t>
      </w:r>
    </w:p>
    <w:p w:rsidR="00255846" w:rsidRDefault="00255846" w:rsidP="009C7BAE">
      <w:pPr>
        <w:pStyle w:val="2"/>
      </w:pPr>
      <w:r>
        <w:t>Требования к иллюстрациям</w:t>
      </w:r>
    </w:p>
    <w:p w:rsidR="00255846" w:rsidRDefault="00255846" w:rsidP="00255846">
      <w:r>
        <w:t xml:space="preserve">Все рисунки и фото объемом более 1 </w:t>
      </w:r>
      <w:proofErr w:type="spellStart"/>
      <w:r>
        <w:t>kb</w:t>
      </w:r>
      <w:proofErr w:type="spellEnd"/>
      <w:r>
        <w:t xml:space="preserve"> (кроме элементов дизайна страницы) должны быть выполнены с замещающим текстом. Все рисунки должны быть в формате </w:t>
      </w:r>
      <w:proofErr w:type="spellStart"/>
      <w:r>
        <w:t>gif</w:t>
      </w:r>
      <w:proofErr w:type="spellEnd"/>
      <w:r>
        <w:t xml:space="preserve"> или </w:t>
      </w:r>
      <w:proofErr w:type="spellStart"/>
      <w:r>
        <w:t>jpg</w:t>
      </w:r>
      <w:proofErr w:type="spellEnd"/>
      <w:r>
        <w:t>.</w:t>
      </w:r>
    </w:p>
    <w:p w:rsidR="00255846" w:rsidRDefault="00255846" w:rsidP="009C7BAE">
      <w:pPr>
        <w:pStyle w:val="2"/>
      </w:pPr>
      <w:r>
        <w:t>Требования к объему одной страницы</w:t>
      </w:r>
    </w:p>
    <w:p w:rsidR="00255846" w:rsidRDefault="00255846" w:rsidP="00255846">
      <w:r>
        <w:t xml:space="preserve">Объем одной стандартной загружаемой страницы сайта в среднем не должен превышать 170 </w:t>
      </w:r>
      <w:proofErr w:type="spellStart"/>
      <w:r>
        <w:t>kb</w:t>
      </w:r>
      <w:proofErr w:type="spellEnd"/>
      <w:r>
        <w:t>.</w:t>
      </w:r>
    </w:p>
    <w:p w:rsidR="00255846" w:rsidRDefault="00255846" w:rsidP="00255846">
      <w:r>
        <w:t xml:space="preserve">Объем </w:t>
      </w:r>
      <w:proofErr w:type="spellStart"/>
      <w:r>
        <w:t>flash</w:t>
      </w:r>
      <w:proofErr w:type="spellEnd"/>
      <w:r>
        <w:t xml:space="preserve">-заставки не должен превышать 300 </w:t>
      </w:r>
      <w:proofErr w:type="spellStart"/>
      <w:r>
        <w:t>Kb</w:t>
      </w:r>
      <w:proofErr w:type="spellEnd"/>
      <w:r>
        <w:t>.</w:t>
      </w:r>
      <w:r w:rsidR="009C7BAE">
        <w:t xml:space="preserve"> </w:t>
      </w:r>
    </w:p>
    <w:p w:rsidR="00255846" w:rsidRDefault="00255846" w:rsidP="009C7BAE">
      <w:pPr>
        <w:pStyle w:val="1"/>
      </w:pPr>
      <w:r>
        <w:t>Требования к программному обеспечению</w:t>
      </w:r>
    </w:p>
    <w:p w:rsidR="00255846" w:rsidRDefault="00255846" w:rsidP="009C7BAE">
      <w:pPr>
        <w:pStyle w:val="2"/>
      </w:pPr>
      <w:r>
        <w:t>Требования к программному обеспечению серверной части</w:t>
      </w:r>
    </w:p>
    <w:p w:rsidR="00255846" w:rsidRDefault="00255846" w:rsidP="00255846">
      <w:r>
        <w:t>Для функционирования сайта необходимо следующее программное обеспечение:</w:t>
      </w:r>
    </w:p>
    <w:p w:rsidR="00255846" w:rsidRDefault="00255846" w:rsidP="009C7BAE">
      <w:pPr>
        <w:pStyle w:val="a3"/>
        <w:numPr>
          <w:ilvl w:val="0"/>
          <w:numId w:val="9"/>
        </w:numPr>
        <w:tabs>
          <w:tab w:val="left" w:pos="993"/>
        </w:tabs>
        <w:ind w:left="0" w:firstLine="709"/>
      </w:pPr>
      <w:r>
        <w:t>О</w:t>
      </w:r>
      <w:r w:rsidR="009C7BAE">
        <w:t xml:space="preserve">перационная система – </w:t>
      </w:r>
      <w:proofErr w:type="spellStart"/>
      <w:r w:rsidR="009C7BAE">
        <w:t>Windows</w:t>
      </w:r>
      <w:proofErr w:type="spellEnd"/>
      <w:r w:rsidR="009C7BAE">
        <w:t xml:space="preserve"> 10 и </w:t>
      </w:r>
      <w:proofErr w:type="spellStart"/>
      <w:r w:rsidR="009C7BAE">
        <w:t>Windows</w:t>
      </w:r>
      <w:proofErr w:type="spellEnd"/>
      <w:r w:rsidR="009C7BAE">
        <w:t xml:space="preserve"> </w:t>
      </w:r>
      <w:proofErr w:type="spellStart"/>
      <w:r w:rsidR="009C7BAE">
        <w:t>Server</w:t>
      </w:r>
      <w:proofErr w:type="spellEnd"/>
      <w:r w:rsidR="009C7BAE">
        <w:t xml:space="preserve"> 2019</w:t>
      </w:r>
      <w:r>
        <w:t>;</w:t>
      </w:r>
    </w:p>
    <w:p w:rsidR="00255846" w:rsidRDefault="00255846" w:rsidP="009C7BAE">
      <w:pPr>
        <w:pStyle w:val="a3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Веб-сервер – </w:t>
      </w:r>
      <w:proofErr w:type="spellStart"/>
      <w:r>
        <w:t>Apache</w:t>
      </w:r>
      <w:proofErr w:type="spellEnd"/>
      <w:r>
        <w:t xml:space="preserve"> версии не ниже </w:t>
      </w:r>
      <w:r w:rsidR="009C7BAE">
        <w:t>2.4.46</w:t>
      </w:r>
      <w:r>
        <w:t>;</w:t>
      </w:r>
    </w:p>
    <w:p w:rsidR="00255846" w:rsidRDefault="009C7BAE" w:rsidP="009C7BAE">
      <w:pPr>
        <w:pStyle w:val="a3"/>
        <w:numPr>
          <w:ilvl w:val="0"/>
          <w:numId w:val="9"/>
        </w:numPr>
        <w:tabs>
          <w:tab w:val="left" w:pos="993"/>
        </w:tabs>
        <w:ind w:left="0" w:firstLine="709"/>
      </w:pPr>
      <w:r>
        <w:t xml:space="preserve">СУБД – </w:t>
      </w:r>
      <w:proofErr w:type="spellStart"/>
      <w:r>
        <w:t>MySQL</w:t>
      </w:r>
      <w:proofErr w:type="spellEnd"/>
      <w:r>
        <w:t xml:space="preserve"> версии не ниже 5.1.53</w:t>
      </w:r>
      <w:r w:rsidR="00255846">
        <w:t>;</w:t>
      </w:r>
    </w:p>
    <w:p w:rsidR="00255846" w:rsidRDefault="00255846" w:rsidP="009C7BAE">
      <w:pPr>
        <w:pStyle w:val="2"/>
      </w:pPr>
      <w:r>
        <w:lastRenderedPageBreak/>
        <w:t>Требования к клиентскому программному обеспечению</w:t>
      </w:r>
    </w:p>
    <w:p w:rsidR="00255846" w:rsidRDefault="00255846" w:rsidP="00255846">
      <w:r>
        <w:t>Сайт должен быть доступен для полнофункционального просмотра с помощью следующих браузеров:</w:t>
      </w:r>
    </w:p>
    <w:p w:rsidR="00255846" w:rsidRDefault="009C7BAE" w:rsidP="00255846">
      <w:r>
        <w:t>• MS IE 11</w:t>
      </w:r>
      <w:r w:rsidR="00255846">
        <w:t>.0 и выше;</w:t>
      </w:r>
    </w:p>
    <w:p w:rsidR="00255846" w:rsidRDefault="00255846" w:rsidP="00255846">
      <w:r>
        <w:t xml:space="preserve">• </w:t>
      </w:r>
      <w:proofErr w:type="spellStart"/>
      <w:r>
        <w:t>Opera</w:t>
      </w:r>
      <w:proofErr w:type="spellEnd"/>
      <w:r>
        <w:t xml:space="preserve"> </w:t>
      </w:r>
      <w:r w:rsidR="009C7BAE" w:rsidRPr="009C7BAE">
        <w:t xml:space="preserve">69.0.3686.77 </w:t>
      </w:r>
      <w:r>
        <w:t>и выше;</w:t>
      </w:r>
    </w:p>
    <w:p w:rsidR="00255846" w:rsidRDefault="00255846" w:rsidP="00255846">
      <w:r>
        <w:t xml:space="preserve">•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r w:rsidR="009C7BAE" w:rsidRPr="009C7BAE">
        <w:t xml:space="preserve">82.0.3 </w:t>
      </w:r>
      <w:r w:rsidR="009C7BAE">
        <w:t>и выше</w:t>
      </w:r>
      <w:r>
        <w:t>;</w:t>
      </w:r>
    </w:p>
    <w:p w:rsidR="00255846" w:rsidRDefault="00255846" w:rsidP="00255846">
      <w:r>
        <w:t xml:space="preserve">• </w:t>
      </w:r>
      <w:proofErr w:type="spellStart"/>
      <w:r w:rsidR="009C7BAE">
        <w:t>Яндекс.Браузер</w:t>
      </w:r>
      <w:proofErr w:type="spellEnd"/>
      <w:r w:rsidR="009C7BAE" w:rsidRPr="009C7BAE">
        <w:t xml:space="preserve"> 20.11.3</w:t>
      </w:r>
      <w:r w:rsidR="009C7BAE">
        <w:t xml:space="preserve"> и выше</w:t>
      </w:r>
      <w:r>
        <w:t>.</w:t>
      </w:r>
    </w:p>
    <w:p w:rsidR="00255846" w:rsidRDefault="00255846" w:rsidP="00255846">
      <w:r>
        <w:t xml:space="preserve">Сайт должен быть работоспособен (информация, расположенная на нем, должна быть доступна) при отключении в браузере поддержки </w:t>
      </w:r>
      <w:proofErr w:type="spellStart"/>
      <w:r>
        <w:t>flash</w:t>
      </w:r>
      <w:proofErr w:type="spellEnd"/>
      <w:r>
        <w:t xml:space="preserve"> и </w:t>
      </w:r>
      <w:proofErr w:type="spellStart"/>
      <w:r>
        <w:t>JavaScript</w:t>
      </w:r>
      <w:proofErr w:type="spellEnd"/>
      <w:r>
        <w:t>.</w:t>
      </w:r>
      <w:r w:rsidR="009C7BAE">
        <w:t xml:space="preserve"> </w:t>
      </w:r>
    </w:p>
    <w:p w:rsidR="00255846" w:rsidRDefault="00255846" w:rsidP="009C7BAE">
      <w:pPr>
        <w:pStyle w:val="2"/>
      </w:pPr>
      <w:r>
        <w:t>Требования к техническому обеспечению</w:t>
      </w:r>
    </w:p>
    <w:p w:rsidR="00255846" w:rsidRDefault="00255846" w:rsidP="00255846">
      <w: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255846" w:rsidRPr="00255846" w:rsidRDefault="00255846" w:rsidP="00255846">
      <w:pPr>
        <w:rPr>
          <w:lang w:val="en-US"/>
        </w:rPr>
      </w:pPr>
      <w:r w:rsidRPr="00255846">
        <w:rPr>
          <w:lang w:val="en-US"/>
        </w:rPr>
        <w:t xml:space="preserve">- </w:t>
      </w:r>
      <w:proofErr w:type="gramStart"/>
      <w:r>
        <w:t>процессор</w:t>
      </w:r>
      <w:proofErr w:type="gramEnd"/>
      <w:r w:rsidRPr="00255846">
        <w:rPr>
          <w:lang w:val="en-US"/>
        </w:rPr>
        <w:t xml:space="preserve"> – Intel Pentium III 1 </w:t>
      </w:r>
      <w:proofErr w:type="spellStart"/>
      <w:r w:rsidRPr="00255846">
        <w:rPr>
          <w:lang w:val="en-US"/>
        </w:rPr>
        <w:t>Ghz</w:t>
      </w:r>
      <w:proofErr w:type="spellEnd"/>
      <w:r w:rsidRPr="00255846">
        <w:rPr>
          <w:lang w:val="en-US"/>
        </w:rPr>
        <w:t>;</w:t>
      </w:r>
    </w:p>
    <w:p w:rsidR="00255846" w:rsidRDefault="00255846" w:rsidP="00255846">
      <w:r>
        <w:t xml:space="preserve">- оперативная память – 512 </w:t>
      </w:r>
      <w:proofErr w:type="spellStart"/>
      <w:r>
        <w:t>Mb</w:t>
      </w:r>
      <w:proofErr w:type="spellEnd"/>
      <w:r>
        <w:t xml:space="preserve"> RAM;</w:t>
      </w:r>
    </w:p>
    <w:p w:rsidR="00255846" w:rsidRDefault="00255846" w:rsidP="00255846">
      <w:r>
        <w:t xml:space="preserve">- жесткий диск - 20 </w:t>
      </w:r>
      <w:proofErr w:type="spellStart"/>
      <w:r>
        <w:t>Gb</w:t>
      </w:r>
      <w:proofErr w:type="spellEnd"/>
      <w:r>
        <w:t xml:space="preserve"> HDD.</w:t>
      </w:r>
      <w:r w:rsidR="009C7BAE">
        <w:t xml:space="preserve"> </w:t>
      </w:r>
    </w:p>
    <w:p w:rsidR="00255846" w:rsidRDefault="00255846" w:rsidP="009C7BAE">
      <w:pPr>
        <w:pStyle w:val="2"/>
      </w:pPr>
      <w:r>
        <w:t>Требования к лингвистическому обеспечению</w:t>
      </w:r>
    </w:p>
    <w:p w:rsidR="00255846" w:rsidRDefault="00255846" w:rsidP="00255846">
      <w:r>
        <w:t>Сай</w:t>
      </w:r>
      <w:r w:rsidR="009C7BAE">
        <w:t>т должен выполняться на русском языке</w:t>
      </w:r>
      <w:r>
        <w:t>.</w:t>
      </w:r>
      <w:r w:rsidR="009C7BAE">
        <w:t xml:space="preserve"> </w:t>
      </w:r>
    </w:p>
    <w:p w:rsidR="00255846" w:rsidRDefault="00255846" w:rsidP="009C7BAE">
      <w:pPr>
        <w:pStyle w:val="2"/>
      </w:pPr>
      <w:r>
        <w:t>Требования к эргономике и технической эстетике</w:t>
      </w:r>
    </w:p>
    <w:p w:rsidR="00255846" w:rsidRDefault="00255846" w:rsidP="00255846">
      <w:r>
        <w:t>Сайт должен быть оптимизирован для просмотра при разрешении 1024*768, 1280*1024</w:t>
      </w:r>
      <w:r w:rsidR="00D2670D">
        <w:t>, 1920*1080</w:t>
      </w:r>
      <w:r>
        <w:t xml:space="preserve"> без горизонтальной полосы прокрутки и без пустых (белых) полей для основных типов разрешения.</w:t>
      </w:r>
    </w:p>
    <w:p w:rsidR="00255846" w:rsidRDefault="00255846" w:rsidP="00255846">
      <w:r>
        <w:t>Элементы управления должны быть сгруппированы однотипно – горизонтально либо вертикально – на всех страницах.</w:t>
      </w:r>
    </w:p>
    <w:p w:rsidR="00255846" w:rsidRDefault="00255846" w:rsidP="00255846">
      <w:r>
        <w:t>На каждой странице должны отображаться логотип компании и контактная информация.</w:t>
      </w:r>
    </w:p>
    <w:p w:rsidR="00255846" w:rsidRDefault="00255846" w:rsidP="00255846">
      <w:r>
        <w:t xml:space="preserve">Интерфейс подключаемых модулей должен быть выполнен в едином стиле с интерфейсом ядра системы и должен обеспечивать возможность прозрачного перемещения администратора между модулями системы и </w:t>
      </w:r>
      <w:r>
        <w:lastRenderedPageBreak/>
        <w:t>использование одинаковых процедур управления и навигационных элементов для выполнения однотипных операций.</w:t>
      </w:r>
      <w:r w:rsidR="00D2670D">
        <w:t xml:space="preserve"> </w:t>
      </w:r>
    </w:p>
    <w:p w:rsidR="00255846" w:rsidRDefault="00255846" w:rsidP="00D2670D">
      <w:pPr>
        <w:pStyle w:val="1"/>
      </w:pPr>
      <w:r>
        <w:t>Требования к приемке-сдаче проекта</w:t>
      </w:r>
    </w:p>
    <w:p w:rsidR="00255846" w:rsidRDefault="00255846" w:rsidP="00D2670D">
      <w:pPr>
        <w:pStyle w:val="2"/>
      </w:pPr>
      <w:r>
        <w:t>Требования к наполнению информацией</w:t>
      </w:r>
    </w:p>
    <w:p w:rsidR="00255846" w:rsidRDefault="00255846" w:rsidP="00255846">
      <w:r>
        <w:t>Общие требования к информационному наполнению</w:t>
      </w:r>
    </w:p>
    <w:p w:rsidR="00255846" w:rsidRDefault="00255846" w:rsidP="00255846">
      <w:r>
        <w:t>В рамках работ по данному проекту Исполнитель обеспечивает наполнение разделов сайта предоставленными Заказчиком материалами в порядке, указанном в п. 6.1.2.</w:t>
      </w:r>
    </w:p>
    <w:p w:rsidR="00255846" w:rsidRDefault="00255846" w:rsidP="00255846">
      <w: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Сканирование, набор и правка-вычитка текстов, ретушь, монтаж, перевод и другие работы могут быть выполнены Исполнителем на основании дополнительного соглашения (после просмотра имеющихся у заказчика материалов).</w:t>
      </w:r>
    </w:p>
    <w:p w:rsidR="00255846" w:rsidRDefault="00255846" w:rsidP="00255846">
      <w:r>
        <w:t>После сдачи системы в эксплуатацию информационное наполнение разделов, осуществляется на основании договора на поддержку сайта.</w:t>
      </w:r>
    </w:p>
    <w:p w:rsidR="00255846" w:rsidRDefault="00255846" w:rsidP="00255846">
      <w:r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:rsidR="00255846" w:rsidRDefault="00255846" w:rsidP="00255846">
      <w:r>
        <w:t>Порядок предоставления информационного наполнения</w:t>
      </w:r>
    </w:p>
    <w:p w:rsidR="00255846" w:rsidRDefault="00255846" w:rsidP="00255846">
      <w:r>
        <w:t xml:space="preserve">Заказчик предоставляет материалы в электронной форме в </w:t>
      </w:r>
      <w:proofErr w:type="spellStart"/>
      <w:r>
        <w:t>zip</w:t>
      </w:r>
      <w:proofErr w:type="spellEnd"/>
      <w:r>
        <w:t>-архиве, содержащем дерево директорий, соответствующих структуре сайта.</w:t>
      </w:r>
    </w:p>
    <w:p w:rsidR="00255846" w:rsidRDefault="00255846" w:rsidP="00255846">
      <w:r>
        <w:t xml:space="preserve">В каждой директории размещается набор документов в формате MS </w:t>
      </w:r>
      <w:proofErr w:type="spellStart"/>
      <w:r>
        <w:t>Word</w:t>
      </w:r>
      <w:proofErr w:type="spellEnd"/>
      <w:r>
        <w:t xml:space="preserve"> – по одному документу на каждый информационный модуль, информационные блоки которого опубликованы в соответствующем разделе. Не допускается размещение текста в виде графических изображений или иных нетекстовых элементов.</w:t>
      </w:r>
    </w:p>
    <w:p w:rsidR="00255846" w:rsidRDefault="00255846" w:rsidP="00255846">
      <w:r>
        <w:t xml:space="preserve">Изображения могут быть размещены как в тексте внутри файла, так и в виде отдельного изображения. Однако, в последнем случае текст должен </w:t>
      </w:r>
      <w:r>
        <w:lastRenderedPageBreak/>
        <w:t>содержать ссылку на изображение в виде указания пути и названия файла изображения.</w:t>
      </w:r>
    </w:p>
    <w:p w:rsidR="00255846" w:rsidRDefault="00255846" w:rsidP="00255846">
      <w:r>
        <w:t>Для каждого информационного модуля структура документа должна соответствовать шаблонам, предоставляемым Исполнителем до начала этапа предоставления материалов.</w:t>
      </w:r>
    </w:p>
    <w:p w:rsidR="00255846" w:rsidRDefault="00255846" w:rsidP="00255846">
      <w:r>
        <w:t xml:space="preserve">Материалы для первоначального наполнения разделов должны быть полностью представлены Исполнителю в сроки, установленные планом-графиком работ. Допускается передача материалов частями, в нескольких </w:t>
      </w:r>
      <w:proofErr w:type="spellStart"/>
      <w:r>
        <w:t>zip</w:t>
      </w:r>
      <w:proofErr w:type="spellEnd"/>
      <w:r>
        <w:t>-файлах, соответствующих приведенным требованиям.</w:t>
      </w:r>
    </w:p>
    <w:p w:rsidR="00255846" w:rsidRDefault="00255846" w:rsidP="00255846">
      <w:r>
        <w:t>Передача материалов в объеме и формате, соответствующем настоящему ТЗ закрепляется подписанием Акта о передаче информационного наполнения.</w:t>
      </w:r>
    </w:p>
    <w:p w:rsidR="00255846" w:rsidRDefault="00255846" w:rsidP="00255846">
      <w:r>
        <w:t>Любые изменения информационного наполнения силами Исполнителя после подписания данного Акта допускаются только на основании отдельного соглашения за дополнительную плату.</w:t>
      </w:r>
    </w:p>
    <w:p w:rsidR="00255846" w:rsidRDefault="00255846" w:rsidP="00255846">
      <w:r>
        <w:t>Информационные материалы, не предоставленные Заказчиком в сроки, установленные планом-графиком работ, размещаются Исполнителем по гарантийному письму Исполнителя в течение 2-х недель после сдачи-приемки проекта. На эту часть информационных материалов также накладываются требования к формату предоставления, изложенные выше.</w:t>
      </w:r>
      <w:r w:rsidR="00D2670D">
        <w:t xml:space="preserve"> </w:t>
      </w:r>
    </w:p>
    <w:p w:rsidR="00255846" w:rsidRDefault="00255846" w:rsidP="00D2670D">
      <w:pPr>
        <w:pStyle w:val="2"/>
      </w:pPr>
      <w:r>
        <w:t>Требования к персоналу</w:t>
      </w:r>
    </w:p>
    <w:p w:rsidR="00255846" w:rsidRDefault="00255846" w:rsidP="00255846">
      <w:r>
        <w:t xml:space="preserve"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</w:t>
      </w:r>
      <w:r w:rsidR="00D2670D">
        <w:t>веб-браузером (например, MS IE 11</w:t>
      </w:r>
      <w:r>
        <w:t>.0 или выше).</w:t>
      </w:r>
      <w:r w:rsidR="00D2670D">
        <w:t xml:space="preserve"> </w:t>
      </w:r>
    </w:p>
    <w:p w:rsidR="00255846" w:rsidRDefault="00255846" w:rsidP="00D2670D">
      <w:pPr>
        <w:pStyle w:val="2"/>
      </w:pPr>
      <w:r>
        <w:t>Порядок предоставления дистрибутива</w:t>
      </w:r>
    </w:p>
    <w:p w:rsidR="00255846" w:rsidRDefault="00255846" w:rsidP="00255846">
      <w:r>
        <w:t>По окончании разработки Исполнитель должен предоставить Заказчику дистрибутив системы в составе:</w:t>
      </w:r>
    </w:p>
    <w:p w:rsidR="00255846" w:rsidRDefault="00255846" w:rsidP="00D2670D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lastRenderedPageBreak/>
        <w:t>архив с исходными кодами всех программных модулей и разделов сайта;</w:t>
      </w:r>
    </w:p>
    <w:p w:rsidR="00255846" w:rsidRDefault="00255846" w:rsidP="00D2670D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дамп проектной базы данных с актуальной информацией.</w:t>
      </w:r>
    </w:p>
    <w:p w:rsidR="00255846" w:rsidRDefault="00255846" w:rsidP="00D2670D">
      <w:r>
        <w:t>Дистрибутив предоставляется на CD</w:t>
      </w:r>
      <w:r w:rsidR="00D2670D">
        <w:t>-диске в виде файлового архива.</w:t>
      </w:r>
    </w:p>
    <w:p w:rsidR="00255846" w:rsidRDefault="00255846" w:rsidP="00D2670D">
      <w:pPr>
        <w:pStyle w:val="2"/>
      </w:pPr>
      <w:bookmarkStart w:id="0" w:name="_GoBack"/>
      <w:r>
        <w:t>Порядок переноса сайта на технические средства заказчика</w:t>
      </w:r>
    </w:p>
    <w:bookmarkEnd w:id="0"/>
    <w:p w:rsidR="00255846" w:rsidRDefault="00255846" w:rsidP="00255846">
      <w:r>
        <w:t>После завершения сдачи-приемки сайта, в рамках гарантийной поддержки Исполнителем производится однократный перенос разработанного программного обеспечения на аппаратные средства Заказчика. Соответствие программно-аппаратной платформы требованиям настоящего документа обеспечивает Заказчик.</w:t>
      </w:r>
    </w:p>
    <w:p w:rsidR="00255846" w:rsidRPr="00752517" w:rsidRDefault="00255846" w:rsidP="00255846">
      <w:r>
        <w:t xml:space="preserve">Перед осуществлением переноса Заказчик обеспечивает удаленный </w:t>
      </w:r>
      <w:proofErr w:type="spellStart"/>
      <w:r>
        <w:t>shell</w:t>
      </w:r>
      <w:proofErr w:type="spellEnd"/>
      <w:r>
        <w:t>-доступ к веб-серверу и доступ к базе данных сайта.</w:t>
      </w:r>
    </w:p>
    <w:sectPr w:rsidR="00255846" w:rsidRPr="00752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2652"/>
    <w:multiLevelType w:val="hybridMultilevel"/>
    <w:tmpl w:val="90BE3326"/>
    <w:lvl w:ilvl="0" w:tplc="0B8A0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B1402C"/>
    <w:multiLevelType w:val="hybridMultilevel"/>
    <w:tmpl w:val="282687F8"/>
    <w:lvl w:ilvl="0" w:tplc="0B8A0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3451AD"/>
    <w:multiLevelType w:val="hybridMultilevel"/>
    <w:tmpl w:val="3FD0659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4433D7"/>
    <w:multiLevelType w:val="hybridMultilevel"/>
    <w:tmpl w:val="E570B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7E535F"/>
    <w:multiLevelType w:val="multilevel"/>
    <w:tmpl w:val="1512CE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47F41DC4"/>
    <w:multiLevelType w:val="hybridMultilevel"/>
    <w:tmpl w:val="1A58EDF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CE40718"/>
    <w:multiLevelType w:val="hybridMultilevel"/>
    <w:tmpl w:val="882ECB00"/>
    <w:lvl w:ilvl="0" w:tplc="0B8A00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056CD7"/>
    <w:multiLevelType w:val="hybridMultilevel"/>
    <w:tmpl w:val="6220FE3A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3E3DE2"/>
    <w:multiLevelType w:val="hybridMultilevel"/>
    <w:tmpl w:val="9AA658E0"/>
    <w:lvl w:ilvl="0" w:tplc="04190017">
      <w:start w:val="1"/>
      <w:numFmt w:val="lowerLetter"/>
      <w:lvlText w:val="%1)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6C6F2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2D"/>
    <w:rsid w:val="00241B40"/>
    <w:rsid w:val="00255846"/>
    <w:rsid w:val="00455650"/>
    <w:rsid w:val="0064242D"/>
    <w:rsid w:val="00685198"/>
    <w:rsid w:val="00752517"/>
    <w:rsid w:val="007B1BC9"/>
    <w:rsid w:val="00820E24"/>
    <w:rsid w:val="008F02AC"/>
    <w:rsid w:val="009C7BAE"/>
    <w:rsid w:val="00AC643F"/>
    <w:rsid w:val="00C802CF"/>
    <w:rsid w:val="00D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E806"/>
  <w15:chartTrackingRefBased/>
  <w15:docId w15:val="{587F171A-E908-4234-88DD-CADC3422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65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5198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519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5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519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519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56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5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Томский</dc:creator>
  <cp:keywords/>
  <dc:description/>
  <cp:lastModifiedBy>Николай Томский</cp:lastModifiedBy>
  <cp:revision>6</cp:revision>
  <dcterms:created xsi:type="dcterms:W3CDTF">2020-12-16T14:08:00Z</dcterms:created>
  <dcterms:modified xsi:type="dcterms:W3CDTF">2020-12-16T15:08:00Z</dcterms:modified>
</cp:coreProperties>
</file>