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8E9" w:rsidRDefault="001B7BA4" w:rsidP="00BA58E9">
      <w:pPr>
        <w:pStyle w:val="1"/>
        <w:rPr>
          <w:rFonts w:eastAsia="Times New Roman"/>
          <w:lang w:eastAsia="ru-RU"/>
        </w:rPr>
      </w:pPr>
      <w:bookmarkStart w:id="0" w:name="_Toc5620040"/>
      <w:r w:rsidRPr="008D46C9">
        <w:rPr>
          <w:rFonts w:eastAsia="Times New Roman"/>
          <w:lang w:eastAsia="ru-RU"/>
        </w:rPr>
        <w:t>Семейство протоколов TCP/IP в переводе Брежнева и Смелянского</w:t>
      </w:r>
      <w:bookmarkStart w:id="1" w:name="1"/>
      <w:bookmarkStart w:id="2" w:name="_GoBack"/>
      <w:bookmarkEnd w:id="0"/>
      <w:bookmarkEnd w:id="1"/>
      <w:bookmarkEnd w:id="2"/>
      <w:r w:rsidRPr="008D46C9">
        <w:rPr>
          <w:rFonts w:eastAsia="Times New Roman"/>
          <w:lang w:eastAsia="ru-RU"/>
        </w:rPr>
        <w:t xml:space="preserve"> </w:t>
      </w:r>
    </w:p>
    <w:sdt>
      <w:sdtPr>
        <w:id w:val="8453739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A58E9" w:rsidRDefault="00BA58E9">
          <w:pPr>
            <w:pStyle w:val="aa"/>
          </w:pPr>
          <w:r>
            <w:t>Оглавление</w:t>
          </w:r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0040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Семейство протоколов TCP/IP в переводе Брежнева и Смелянского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1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2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2. Основы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3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2.1. Модуль IP создает единую логическую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4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2.2. Структура связей протокольных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5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2.3. 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6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2.4. Потоки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7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2.5. Работа с несколькими сетевыми интерфейсами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8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3. Ethernet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49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3.1. Аналогия с разговором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0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4. Протокол 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1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4.1. ARP-таблица для преобразования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2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4.2. Порядок преобразования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3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4.3. Запросы и ответы протокола 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4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4.4. Продолжение преобразования адресов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5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 Межсетевой протокол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6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5.1. Прямая 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7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5.2. Косвенная 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8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5.3. Правила маршрутизации в модуле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59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5.4. IP-адрес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0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5.5. Выбор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1" w:history="1">
            <w:r w:rsidRPr="00EB25D8">
              <w:rPr>
                <w:rStyle w:val="ab"/>
                <w:noProof/>
              </w:rPr>
              <w:t>5</w:t>
            </w:r>
            <w:r w:rsidRPr="00EB25D8">
              <w:rPr>
                <w:rStyle w:val="ab"/>
                <w:rFonts w:eastAsia="Times New Roman"/>
                <w:noProof/>
                <w:lang w:eastAsia="ru-RU"/>
              </w:rPr>
              <w:t>.6. Подсети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2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5.7. Как назначать номера сетей и подсетей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3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5.8. Имена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4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5.9. IP-таблица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5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5.10. Подробности прямой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6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5.11. Порядок прямой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7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5.12. Подробности косвенной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8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5.13. Порядок косвенной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69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6. Установка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0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6.1. Фиксированные маршруты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1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6.2. Перенаправление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2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6.3. Слежение за маршрутизацией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3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6.4. Протокол ARP с представителем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4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7. Протокол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5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7.1. Порты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6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7.2. Контрольное суммирование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7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8. Протокол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8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 Протоколы прикладного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79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9.1. Протокол 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0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9.2. Протокол 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1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9.3. Протокол SMTP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2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9.4. r-команды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3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9.5. NFS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4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9.6. Протокол SNMP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5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9.7. X-Window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20086" w:history="1">
            <w:r w:rsidRPr="00EB25D8">
              <w:rPr>
                <w:rStyle w:val="ab"/>
                <w:rFonts w:eastAsia="Times New Roman"/>
                <w:noProof/>
                <w:lang w:eastAsia="ru-RU"/>
              </w:rPr>
              <w:t>10. Взаимозависимость протоколов семейства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8E9" w:rsidRDefault="00BA58E9">
          <w:r>
            <w:rPr>
              <w:b/>
              <w:bCs/>
            </w:rPr>
            <w:fldChar w:fldCharType="end"/>
          </w:r>
        </w:p>
      </w:sdtContent>
    </w:sdt>
    <w:p w:rsidR="00BA58E9" w:rsidRDefault="00BA58E9" w:rsidP="00BA58E9">
      <w:pPr>
        <w:pStyle w:val="1"/>
        <w:rPr>
          <w:rFonts w:eastAsia="Times New Roman"/>
          <w:lang w:eastAsia="ru-RU"/>
        </w:rPr>
      </w:pPr>
    </w:p>
    <w:p w:rsidR="001B7BA4" w:rsidRPr="007B7E32" w:rsidRDefault="007B7E32" w:rsidP="00B06257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1B7BA4" w:rsidRPr="008D46C9" w:rsidRDefault="00E912D5" w:rsidP="00B06257">
      <w:pPr>
        <w:pStyle w:val="1"/>
        <w:rPr>
          <w:rFonts w:eastAsia="Times New Roman"/>
          <w:lang w:eastAsia="ru-RU"/>
        </w:rPr>
      </w:pPr>
      <w:bookmarkStart w:id="3" w:name="2"/>
      <w:bookmarkStart w:id="4" w:name="_Toc5620041"/>
      <w:bookmarkEnd w:id="3"/>
      <w:r w:rsidRPr="008D46C9">
        <w:rPr>
          <w:rFonts w:eastAsia="Times New Roman"/>
          <w:lang w:eastAsia="ru-RU"/>
        </w:rPr>
        <w:lastRenderedPageBreak/>
        <w:t>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Введение</w:t>
      </w:r>
      <w:bookmarkEnd w:id="4"/>
    </w:p>
    <w:p w:rsidR="007B7E32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йство протоколов TCP/IP широко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рименяется во всем мире для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объединения компьютеров в сеть 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Единая сеть Internet состоит из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множества сетей различной физи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ческой природы, от локальных сетей типа Ethernet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Token Ring, до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глобальных сетей типа NSFNET. Основное внима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в книге у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деляется принципам организации межсетевого взаимодействия.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Многие технические детали,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исторические вопросы опущены.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Более 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подробную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 прот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околах TCP/IP 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ожно найти в RFC (Requests For 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Comments) - специальных документах, выпускаемых Сетевым Информационным Центром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(Netw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ork Information Center - NIC). Приложение 1 содержит путеводитель по RFC, а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2 отражает положен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ие дел в области стандартизации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протоколов семейс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тва TCP/IP на начало 1991 года.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книге приводятся примеры, основанны</w:t>
      </w:r>
      <w:r w:rsidR="00E912D5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на реализации TCP/IP в ОС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основные положения примен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имы ко всем реализациям TCP/IP.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Надею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сь,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эта книга будет полезна 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тем, кто профессионально рабо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тает или собирается начать работать в сред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 TCP/IP: системным администра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торам, системным п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рограммистам и менеджерам сети.</w:t>
      </w:r>
    </w:p>
    <w:p w:rsidR="001B7BA4" w:rsidRPr="008D46C9" w:rsidRDefault="00176278" w:rsidP="00B06257">
      <w:pPr>
        <w:pStyle w:val="1"/>
        <w:rPr>
          <w:rFonts w:eastAsia="Times New Roman"/>
          <w:lang w:eastAsia="ru-RU"/>
        </w:rPr>
      </w:pPr>
      <w:bookmarkStart w:id="5" w:name="3"/>
      <w:bookmarkStart w:id="6" w:name="_Toc5620042"/>
      <w:bookmarkEnd w:id="5"/>
      <w:r w:rsidRPr="008D46C9">
        <w:rPr>
          <w:rFonts w:eastAsia="Times New Roman"/>
          <w:lang w:eastAsia="ru-RU"/>
        </w:rPr>
        <w:t>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Основы TCP/IP</w:t>
      </w:r>
      <w:bookmarkEnd w:id="6"/>
      <w:r w:rsidR="001B7BA4" w:rsidRPr="008D46C9">
        <w:rPr>
          <w:rFonts w:eastAsia="Times New Roman"/>
          <w:lang w:eastAsia="ru-RU"/>
        </w:rPr>
        <w:t xml:space="preserve">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 "TCP/IP" обычно обозначает все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что связано с протоколами TCP и IP.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охватывает целое семейство про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токолов, прикладные программы и даже саму сеть.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состав семейства входят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протоколы UDP, ARP, ICMP, TEL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NET, FTP и многие другие.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TCP/IP - это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технология межсетевого взаимо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ействия, технология internet. Сеть, которая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использует 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технологию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nternet, называется "internet".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реч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 идет о глобальной сети, объе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диняющей множество сетей с технологией int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ernet, то ее называют Internet.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7" w:name="4"/>
      <w:bookmarkStart w:id="8" w:name="_Toc5620043"/>
      <w:bookmarkEnd w:id="7"/>
      <w:r w:rsidRPr="008D46C9">
        <w:rPr>
          <w:rFonts w:eastAsia="Times New Roman"/>
          <w:lang w:eastAsia="ru-RU"/>
        </w:rPr>
        <w:t>2.1.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Модуль IP создает единую логическую сеть</w:t>
      </w:r>
      <w:bookmarkEnd w:id="8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 протоколов TCP/IP предназ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начена для объединенной сети, состоящей из соединенных друг 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друго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 шлюзами отдельных разнородных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пакетных подсетей, к которым по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дключаются разнородные машины. Каждая из подсетей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 в соответствии со своим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специфическими требованиями и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еет свою природу средств связи.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Однако </w:t>
      </w:r>
      <w:r w:rsidR="0017627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предполагается, что каждая под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сеть может принять пакет информации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анные с соответствующим сетевым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заголовком) и доставить его по указанному адресу в эт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 конкретной подсети. Не требуется,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подсеть гара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нтировала обязательную доставку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пакетов и име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 надежный сквозной протокол. Таким образом, две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машины,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подключенные к одной подсети,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могут обм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ениваться пакетами.</w:t>
      </w:r>
    </w:p>
    <w:p w:rsidR="001B7BA4" w:rsidRPr="008D46C9" w:rsidRDefault="000C3A10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Когда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передать пакет между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машинами, подключенными к разным подсетям, то машина-отправитель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 пакет в соответствующий шлюз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(шлюз подключен к подсети также как обычны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 узел). Оттуда пакет направ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ляется по определенному маршруту через сис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тему шлюзов и подсетей, пока не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достигнет шлюза, подключенного к той же по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дсети, что и машина-получатель; там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пакет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направляется к получателю. Объединенная сеть обеспечивает датаграммный сервис.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Проблема доставки пакетов в такой сис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теме решается путем реализации во всех узлах и шлюзах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межсетевого пр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отокола IP. Межсетевой уровень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п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 существу базовым элементом во всей архитектуре протоколов,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обеспечивая возможность стандартизации протоколов верхних у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ровней.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9" w:name="_Toc5620044"/>
      <w:r w:rsidRPr="008D46C9">
        <w:rPr>
          <w:rFonts w:eastAsia="Times New Roman"/>
          <w:lang w:eastAsia="ru-RU"/>
        </w:rPr>
        <w:t>2.2.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Структура связей протокольных модулей</w:t>
      </w:r>
      <w:bookmarkEnd w:id="9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Логическая структура сетевого програм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много обеспечения, реализующего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семейства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 уз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 сети internet, изображена на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Прямоугольники обозначают обработку данных, а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линии,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соединяющие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прямоугольники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данных.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Горизонтальная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линия внизу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рисунка обозначает кабель сети Ethernet, к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оторая используется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качестве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среды;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"o"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это трансивер.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Знак "*" - обозначает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IP-адрес, а "@" - адрес узла в сети Ethernet (Ethernet-адрес).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Понимание этой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логической структуры является основой для понимания всей технологии 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C3A1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дальнейшем мы будем часто ссылаться на эту схему.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прикладные процессы|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 \ | / ... \ | / ...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 TCP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UDP |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\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------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IP |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ARP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-*----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ENET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---@----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------------|-----------------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-------------------o--------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кабель Ethernet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Рис.1. Структура протокольных модулей в узле сети TCP/IP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10" w:name="5"/>
      <w:bookmarkStart w:id="11" w:name="_Toc5620045"/>
      <w:bookmarkEnd w:id="10"/>
      <w:r w:rsidRPr="008D46C9">
        <w:rPr>
          <w:rFonts w:eastAsia="Times New Roman"/>
          <w:lang w:eastAsia="ru-RU"/>
        </w:rPr>
        <w:t>2.3.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Терминология</w:t>
      </w:r>
      <w:bookmarkEnd w:id="11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Введем ряд базовых терминов, которые мы будем использовать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дальнейшем.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Драйвер - это программа, непосредственно взаимодействующая с сетевым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адаптером.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- это программа, взаимодействующая с драйвером, сетевыми прикладными программами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Драйвер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сетевого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адаптера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специфичные для физической сети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 данных, предоставляют сетевой интерфейс для протокольных модулей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семейства TCP/IP.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блока данных, передаваемого по сети, зависит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каком уровне стека протоколов он находится.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 данных, с которым имеет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дело сетевой интерфейс, называется кадром;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 сетевым интерфейсом и модулем IP, то он называется IP-пакетом; если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- между модулем IP и модулем UDP,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UDP-датаграммой;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модулем TCP, то - TCP-сегментом (или транспортным сообщением); наконец, если блок данных находится на уровне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 сообщением.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определения, конечно, несовершенны и неполны.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меняются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публикации.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 подробные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найти в RFC-1122,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1.3.3.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12" w:name="6"/>
      <w:bookmarkStart w:id="13" w:name="_Toc5620046"/>
      <w:bookmarkEnd w:id="12"/>
      <w:r w:rsidRPr="008D46C9">
        <w:rPr>
          <w:rFonts w:eastAsia="Times New Roman"/>
          <w:lang w:eastAsia="ru-RU"/>
        </w:rPr>
        <w:t>2.4.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Потоки данных</w:t>
      </w:r>
      <w:bookmarkEnd w:id="13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потоки данных, проходящие через стек протоколов,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изображенный на рис.1.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использования протокола TCP (Transmission Control Protocol - протокол управления передачей), данные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Типичным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 процессом,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использующим протокол TCP, является модуль FTP (File Transfer Protocol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FTP/TCP/IP/ENET.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использовании протокола UDP (User Datagram Protocol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пользовательских датаграмм), данные передаются между прикладным процессом и модулем 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SNMP (Simple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Network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Management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Protocol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протокол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управления сетью) пользуется транспортными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услугами 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стек протоколов выглядит так: SNMP/UDP/IP/ENET.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Модули TCP, UDP и драйвер Ethernet являются мультиплексорами n x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мультиплексоры,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переключают несколько входов на один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также являются демультиплексорами 1 x n.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демультиплексоры,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переключают один вход на один из многих выходов в соответствии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полем типа в заголовке протокольного блока данных (рис.2).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Ethernet-кадр попадает в драйвер сетевого интерфейса Ethernet,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быть направлен либо в модуль ARP (Address Resolution Protocol -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адресный протокол), либо в модуль IP (Internet Protocol - межсетевой протокол).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то, куда должен быть направлен Ethernet-кадр, указывает значение поля типа в заголовке кадра.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IP-пакет попадает в модуль IP,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содержащиеся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модулю TCP, либо UDP, что определяется полем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"протокол" в заголовке IP-пакета.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UDP-датаграмма попадает в модуль UDP, то на основании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"порт"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заголовке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датаграммы определяется прикладная программа,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которой должно быть передано прикладное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TCP-сообщение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попадает в модуль TCP, то выбор прикладной программы, которой должно быть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передано сообщение, осуществляется на основе значения поля "порт" в заголовке TCP-сообщения.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Мультиплексирование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обратную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осуществляется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довольно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из каждого модуля существует только один путь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вниз.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протокольный модуль добавляет к пакету свой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заголовок,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основании которого машина, принявшая пакет, выполняет демультиплексирование.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.... n| 1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.... n ^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|/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|/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 -------------------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мультиплексор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данных| демультиплексор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^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Рис.2. Мультиплексор n x 1 и демультиплексор 1 x n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 от прикладного процесса проходят через модули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попадают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и оттуда - на уровень сетевого интерфейса.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 технология internet поддерживает много различных сред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Ethernet, так как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именно эта среда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чаще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одну точку соединения с Ethernet.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Шестибайтный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 является уникальным для каждого сетевого адаптера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распознается драйвером.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 имеет также четырехбайтный IP-адрес.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обозначает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 к сети на интерфейсе модуля IP с драйвером.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должен быть уникальным в пределах всей сети Internet.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Работающая машина всегда знает свой IP-адрес и Ethernet-адрес.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14" w:name="_Toc5620047"/>
      <w:r w:rsidRPr="008D46C9">
        <w:rPr>
          <w:rFonts w:eastAsia="Times New Roman"/>
          <w:lang w:eastAsia="ru-RU"/>
        </w:rPr>
        <w:t>2.5.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Работа с несколькими сетевыми интерфейсами</w:t>
      </w:r>
      <w:bookmarkEnd w:id="14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 может быть подключена одновременно к нескольким средам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 данных.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рис.3 показана машина с двумя сетевыми интерфейсами Ethernet.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 что она имеет 2 Ethernet-адреса и 2 IP-адреса.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представленной схемы видно, что для машин с несколькими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сетевыми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 выполняет функции мультиплексора n x m и демультиплексора m x n (рис.4).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| прикладные процессы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... \ | / .... \ | / ...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 TCP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UDP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IP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ARP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-*--*-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ARP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 ENET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ENET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---@----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---@----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----------|---------|------------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---o---------------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--------------o----Ethernet 2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Ethernet 1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Рис.3. Узел сети TCP/IP с двумя сетевыми интерфейсами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.... n |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...... n ^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|/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мультиплексор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демультиплексор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|-------------------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... \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..... \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m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Рис.4. Мультиплексор n x m и демультиплексор m x n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он осуществляет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мультиплексирование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выходных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направлениях.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в данном случае сложнее, чем 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первом примере, так как может передавать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поступать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и быть ретранслированы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любой другой сетевой интерфейс.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передачи пакета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другую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называется ретрансляцией IP-пакета.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Машина, выполняющая ретр</w:t>
      </w:r>
      <w:r w:rsidR="00854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ансляцию, называется шлюзом.</w:t>
      </w:r>
      <w:r w:rsidR="00854A3C">
        <w:rPr>
          <w:rStyle w:val="a9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1"/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показано на рис.5, ретранслируемый пакет 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модулям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 или 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шлюзы вообще могут не иметь модулей TCP и UDP.</w:t>
      </w:r>
    </w:p>
    <w:p w:rsidR="001B7BA4" w:rsidRDefault="001B7BA4" w:rsidP="00B06257">
      <w:pPr>
        <w:pStyle w:val="1"/>
        <w:rPr>
          <w:rFonts w:eastAsia="Times New Roman"/>
          <w:lang w:eastAsia="ru-RU"/>
        </w:rPr>
      </w:pPr>
      <w:bookmarkStart w:id="15" w:name="7"/>
      <w:bookmarkStart w:id="16" w:name="_Toc5620048"/>
      <w:bookmarkEnd w:id="15"/>
      <w:r w:rsidRPr="008D46C9">
        <w:rPr>
          <w:rFonts w:eastAsia="Times New Roman"/>
          <w:lang w:eastAsia="ru-RU"/>
        </w:rPr>
        <w:t>3.</w:t>
      </w:r>
      <w:r w:rsidR="008D46C9" w:rsidRPr="008D46C9">
        <w:rPr>
          <w:rFonts w:eastAsia="Times New Roman"/>
          <w:lang w:eastAsia="ru-RU"/>
        </w:rPr>
        <w:t xml:space="preserve"> </w:t>
      </w:r>
      <w:r w:rsidR="007B7E32">
        <w:rPr>
          <w:rFonts w:eastAsia="Times New Roman"/>
          <w:lang w:eastAsia="ru-RU"/>
        </w:rPr>
        <w:t>Ethernet</w:t>
      </w:r>
      <w:bookmarkEnd w:id="16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разделе мы кратко рассмотрим технологию Ethernet.</w:t>
      </w:r>
    </w:p>
    <w:p w:rsidR="007B7E32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Кадр Ethernet содержит адрес назначения, адрес источника, поле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 - 6 байт.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сетевой адаптер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 свой Ethernet-адрес.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Адаптер контролирует обмен информацией,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исходящий в сети, и принимает адресованные ему Ethernet-кадры, а также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Ethernet-кадры с адресом "FF:FF:FF:FF:FF:FF" (в 16-ричной системе), который обозначает "всем", и используется при широковещательной передаче.</w:t>
      </w:r>
    </w:p>
    <w:p w:rsidR="007B7E32" w:rsidRPr="008D46C9" w:rsidRDefault="007B7E32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 реализует метод МДКН/ОС (множественный доступ с контролем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несущей и обнаружением столкновений). Метод МДКН/ОС предполагает, 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устройства взаимодействуют в одной среде, в каждый момент времени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передавать только одно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устройство, а принимать могут все одновременно. Если два устройства пытаются передавать одновременно, то происходит столкновение передач, и оба устройства после случайного (краткого)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периода ожидания пытаются вновь выполнить передачу.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 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TCP | | UDP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 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\ /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/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\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данные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поступают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отправляются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отсюда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сюда</w:t>
      </w:r>
    </w:p>
    <w:p w:rsidR="001B7BA4" w:rsidRPr="008D46C9" w:rsidRDefault="008D46C9" w:rsidP="00854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Рис.5. Пример межсетевой ретрансляции пакета модулем IP</w:t>
      </w:r>
    </w:p>
    <w:p w:rsidR="001B7BA4" w:rsidRDefault="001B7BA4" w:rsidP="00B06257">
      <w:pPr>
        <w:pStyle w:val="1"/>
        <w:rPr>
          <w:rFonts w:eastAsia="Times New Roman"/>
          <w:lang w:eastAsia="ru-RU"/>
        </w:rPr>
      </w:pPr>
      <w:bookmarkStart w:id="17" w:name="8"/>
      <w:bookmarkStart w:id="18" w:name="_Toc5620049"/>
      <w:bookmarkEnd w:id="17"/>
      <w:r w:rsidRPr="008D46C9">
        <w:rPr>
          <w:rFonts w:eastAsia="Times New Roman"/>
          <w:lang w:eastAsia="ru-RU"/>
        </w:rPr>
        <w:t>3.1.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Аналогия с разговором</w:t>
      </w:r>
      <w:bookmarkEnd w:id="18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Хорошей аналогией взаимодействиям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служить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разговор группы вежливых людей в небольшой темной комнате.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аналогией электрическим сигналам в коаксиальном кабеле служат звуковые волны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комнате.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человек слышит речь других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(контроль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несущей).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люди в комнате имеют одинаковые возможности вести разговор (множественный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доступ), но никто не говорит слишком долго, так 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вежливы.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невежлив,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попросят выйти (т.е.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удалят из сети).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молчат, пока кто-то говорит.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человека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они сразу обнаруживают это, поскольку слышат друг друга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(обнаружение столкновений).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они замолкают и ждут некоторое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чего один из них вновь начинает разговор.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 люди слышат, что ведется разговор, и ждут, пока он кончится, а затем могут начать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человек имеет собственное имя (аналог уникального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Ethernet-адреса). Каждый раз,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кто-нибудь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говорить,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имени того, к кому обращается, и свое имя, например, "Слушай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Петя, это Андрей, ... ля-ля-ля ..." Если кто-то хочет обратиться ко всем,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говорит: "Слушайте все, это Андрей, ... ля-ля-ля ..." (широковещательная передача).</w:t>
      </w:r>
    </w:p>
    <w:p w:rsidR="001B7BA4" w:rsidRDefault="001B7BA4" w:rsidP="00B06257">
      <w:pPr>
        <w:pStyle w:val="1"/>
        <w:rPr>
          <w:rFonts w:eastAsia="Times New Roman"/>
          <w:lang w:eastAsia="ru-RU"/>
        </w:rPr>
      </w:pPr>
      <w:bookmarkStart w:id="19" w:name="9"/>
      <w:bookmarkStart w:id="20" w:name="_Toc5620050"/>
      <w:bookmarkEnd w:id="19"/>
      <w:r w:rsidRPr="008D46C9">
        <w:rPr>
          <w:rFonts w:eastAsia="Times New Roman"/>
          <w:lang w:eastAsia="ru-RU"/>
        </w:rPr>
        <w:t>4.</w:t>
      </w:r>
      <w:r w:rsidR="008D46C9" w:rsidRPr="008D46C9">
        <w:rPr>
          <w:rFonts w:eastAsia="Times New Roman"/>
          <w:lang w:eastAsia="ru-RU"/>
        </w:rPr>
        <w:t xml:space="preserve"> </w:t>
      </w:r>
      <w:r w:rsidR="007B7E32">
        <w:rPr>
          <w:rFonts w:eastAsia="Times New Roman"/>
          <w:lang w:eastAsia="ru-RU"/>
        </w:rPr>
        <w:t>Протокол ARP</w:t>
      </w:r>
      <w:bookmarkEnd w:id="20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разделе мы рассмотрим то, как при посылке IP-пакета определяется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отображения IP-адресов в Ethernet-адреса используется протокол ARP (Address Resolution Protocol 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адресный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 только для отправляемых IP-пакетов,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только в момент отправки создаются заголовки IP и Ethernet.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21" w:name="10"/>
      <w:bookmarkStart w:id="22" w:name="_Toc5620051"/>
      <w:bookmarkEnd w:id="21"/>
      <w:r w:rsidRPr="008D46C9">
        <w:rPr>
          <w:rFonts w:eastAsia="Times New Roman"/>
          <w:lang w:eastAsia="ru-RU"/>
        </w:rPr>
        <w:t>4.1.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ARP-таблица для преобразования адресов</w:t>
      </w:r>
      <w:bookmarkEnd w:id="22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адресов выполняется путем поиска в таблице.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таблица,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ARP-таблицей,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хранится в памяти и содержит строки для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 узла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двух столбцах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Ethernet-адреса.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 преобразовать IP-адрес в Ethernet-адрес, то ищется запись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соответствующим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IP-адресом.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приведен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упрощенной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ARP-таблицы.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IP-адрес Ethernet-адрес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|223.1.2.108:00:39:00:2F:C3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|223.1.2.308:00:5A:21:A7:22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|223.1.2.408:00:10:99:AC:54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.1.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ARP-таблицы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Принято все байты 4-байтного IP-адреса записывать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десятичными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числами, разделенными точками.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записи 6-байтного Ethernet-адреса каждый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 указывается в 16-ричной системе и отделяется двоеточием.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ARP-таблица необходима потому, что IP-адреса и Ethernet-адреса выбираются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независимо, и нет какого-либо алгоритма для преобразования одного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другой.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выбирает менеджер сети с учетом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машину перемещают в другую часть сети internet, то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 IP-адрес должен быть изменен.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производитель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интерфейсного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оборудования из выделенного для него по лицензии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адресного пространства.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у машины заменяется плата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адаптера, то меняется и ее Ethernet-адрес.</w:t>
      </w:r>
    </w:p>
    <w:p w:rsidR="001B7BA4" w:rsidRDefault="001B7BA4" w:rsidP="00B06257">
      <w:pPr>
        <w:pStyle w:val="1"/>
        <w:rPr>
          <w:rFonts w:eastAsia="Times New Roman"/>
          <w:lang w:eastAsia="ru-RU"/>
        </w:rPr>
      </w:pPr>
      <w:bookmarkStart w:id="23" w:name="11"/>
      <w:bookmarkStart w:id="24" w:name="_Toc5620052"/>
      <w:bookmarkEnd w:id="23"/>
      <w:r w:rsidRPr="008D46C9">
        <w:rPr>
          <w:rFonts w:eastAsia="Times New Roman"/>
          <w:lang w:eastAsia="ru-RU"/>
        </w:rPr>
        <w:t>4.2.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Порядок преобразования адресов</w:t>
      </w:r>
      <w:bookmarkEnd w:id="24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обычной работы сетевая программа, такая 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TELNET,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прикладное сообщение, пользуясь транспортными услугами 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 посылает соответствующее транспортное сообщение через модуль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 должен быть передан драйверу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известен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программе,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модулю 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на его основе найти Ethernet-адрес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назначения.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определения искомого Ethernet-адреса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ARP-таблица.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25" w:name="12"/>
      <w:bookmarkStart w:id="26" w:name="_Toc5620053"/>
      <w:bookmarkEnd w:id="25"/>
      <w:r w:rsidRPr="008D46C9">
        <w:rPr>
          <w:rFonts w:eastAsia="Times New Roman"/>
          <w:lang w:eastAsia="ru-RU"/>
        </w:rPr>
        <w:t>4.3.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Запросы и ответы протокола ARP</w:t>
      </w:r>
      <w:bookmarkEnd w:id="26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же заполняется ARP-таблица?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 заполняется автоматически модулем ARP, по мере необходимости.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с помощью существующей ARP-таблицы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удается преобразовать IP-адрес, то происходит следующее: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сети передается широковещательный ARP-запрос.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Исходящий IP-пакет ставится в очередь.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сетевой адаптер принимает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широковещательные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драйверы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проверяют поле типа в принятом Ethernet-кадре и передают ARP-пакеты модулю ARP.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ARP-запрос можно интерпретировать так: "Если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совпадает с указанным, то сообщите мне ваш Ethernet-адрес".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 ARP-запроса выглядит примерно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отправителя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223.1.2.1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 отправителя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08:00:39:00:2F:C3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Искомый 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223.1.2.2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Искомый Ethernet-адрес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Табл.2. Пример ARP-запроса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модуль ARP проверяет поле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полученном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ARP-пакете и, если адрес совпадает с его собственным IP-адресом, то посылает ответ прямо по Ethernet-адресу отправителя запроса.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ARP-ответ можно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интерпретировать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так: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"Да, это мой IP-адрес, ему соответствует такой-то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 с ARP-ответом выглядит примерно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отправителя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223.1.2.2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 отправителя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08:00:28:00:38:A9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Искомый 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223.1.2.1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Искомый Ethernet-адрес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08:00:39:00:2F:C3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Табл.3. Пример ARP-ответа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ответ получает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сделавшая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ARP-запрос.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Драйвер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 типа в Ethernet-кадре и передает ARP-пакет модулю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ARP анализирует ARP-пакет и добавляет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ARP-таблицу.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Обновленная таблица выглядит следующим образом: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IP-адрес Ethernet-адрес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---------------------------------------------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|223.1.2.108:00:39:00:2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|223.1.2.208:00:28:00:38: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|223.1.2.308:00:5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:21: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7:22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|223.1.2.408:00:10:99: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:54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.4.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ARP-таблица после обработки ответа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27" w:name="_Toc5620054"/>
      <w:r w:rsidRPr="008D46C9">
        <w:rPr>
          <w:rFonts w:eastAsia="Times New Roman"/>
          <w:lang w:eastAsia="ru-RU"/>
        </w:rPr>
        <w:t>4.4.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Продолжение преобразования адресов</w:t>
      </w:r>
      <w:bookmarkEnd w:id="27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Новая запись в ARP-таблице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спустя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миллисекунд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 как она потребовалась.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вы помните,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ранее на шаге 2 исходящий IP-пакет был поставлен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ARP-таблицы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IPадреса в Ethernet-адрес, после чего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Ethernet-кадр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Полностью порядок преобразования адресов выглядит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сети передается широковещательный ARP-запрос.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Исходящий IP-пакет ставится в очередь.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Возвращается ARP-ответ, содержащий информацию о соответствии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информация заносится в ARP-таблицу.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преобразования IP-адреса в Ethernet-адрес 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поставленного в очередь, используется ARP-таблица.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Ethernet-кадр передается по сети Ethernet.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Короче говоря, если с помощью ARP-таблицы не удается сразу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преобразование адресов, то IP-пакет ставится в очередь, а необходимая для преобразования информация получается с помощью запросов и ответов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 ARP, после чего IP-пакет передается по назначению.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сети нет машины с искомым IP-адресом, то ARP-ответа 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не будет записи в ARP-таблице.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IP будет уничтожать IP-пакеты,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направляемые по этому адресу.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Протоколы верхнего уровня 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отличить случай повреждения сети Ethernet от случая отсутствия машины с искомым IP-адресом.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реализации IP и ARP не ставят в очередь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время, пока они ждут ARP-ответов.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этого IP-пакет просто уничтожается, а его восстановление возлагается на модуль TCP или прикладной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Такое восстановление выполняется с помощью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таймаутов и повторных передач.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Повторная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проходит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успешно, так как первая попытка уже вызвала заполнение ARP-таблицы.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Следует отметить, что каждая машина имеет отдельную ARP-таблицу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 своего сетевого интерфейса.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28" w:name="13"/>
      <w:bookmarkStart w:id="29" w:name="_Toc5620055"/>
      <w:bookmarkEnd w:id="28"/>
      <w:r w:rsidRPr="008D46C9">
        <w:rPr>
          <w:rFonts w:eastAsia="Times New Roman"/>
          <w:lang w:eastAsia="ru-RU"/>
        </w:rPr>
        <w:t>5.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Межсетевой протокол IP</w:t>
      </w:r>
      <w:bookmarkEnd w:id="29"/>
      <w:r w:rsidRPr="008D46C9">
        <w:rPr>
          <w:rFonts w:eastAsia="Times New Roman"/>
          <w:lang w:eastAsia="ru-RU"/>
        </w:rPr>
        <w:t xml:space="preserve">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является базовым элементом технологии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центральной частью IP является его таблица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IP использует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эту таблицу при принятии всех решений о маршрутизации IP-пакетов.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определяется администратором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Ошибки при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установке маршрутов могут заблокировать передачи.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Чтобы понять технику межсетевого взаимодействия,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таблица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понимание необходимо для успешного администрирования и сопровождения IP-сетей.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30" w:name="14"/>
      <w:bookmarkStart w:id="31" w:name="_Toc5620056"/>
      <w:bookmarkEnd w:id="30"/>
      <w:r w:rsidRPr="008D46C9">
        <w:rPr>
          <w:rFonts w:eastAsia="Times New Roman"/>
          <w:lang w:eastAsia="ru-RU"/>
        </w:rPr>
        <w:t>5.1.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Прямая маршрутизация</w:t>
      </w:r>
      <w:bookmarkEnd w:id="31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рис.6 показана небольшая IP-сеть, состоящая из 3 машин: A, B и C.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машина имеет такой же стек протоколов TCP/IP как на рис.1.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адаптер этих машин имеет свой Ethernet-адрес.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сети должен присвоить машинам уникальные IP-адреса.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B C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 |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--------------o------o------o------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 1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"development"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.6.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Простая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IP-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A посылает IP-пакет B, то заголовок IP-пакета содержит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 A, а заголовок Ethernet-кадра содержит в поле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отправителя Ethernet-адрес A.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этого, IP-заголовок содержит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узла B, а Ethernet-заголовок содержит в поле получателя Ethernet-адрес B.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получатель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IP-заголовок 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Ethernet-заголовокA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Табл.5. Адреса в Ethernet-кадре, передающем IP-пакет от A к B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простом примере 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излишеством,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мало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услугам, предоставляемым сетью Ethernet.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IP требует дополнительных расходов на создание, передачу и обработку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IP-заголовка.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 модуль IP получает IP-пакет от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 A, он сопоставляет IP-адрес места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 совпадают, то передает датаграмму протоколу верхнего уровня.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при взаимодействии A с B используется прямая маршрутизация.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32" w:name="15"/>
      <w:bookmarkStart w:id="33" w:name="_Toc5620057"/>
      <w:bookmarkEnd w:id="32"/>
      <w:r w:rsidRPr="008D46C9">
        <w:rPr>
          <w:rFonts w:eastAsia="Times New Roman"/>
          <w:lang w:eastAsia="ru-RU"/>
        </w:rPr>
        <w:t>5.2.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Косвенная маршрутизация</w:t>
      </w:r>
      <w:bookmarkEnd w:id="33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рис.7 представлена более реалистичная картина 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 случае сеть internet состоит из трех сетей Ethernet, на базе которых работают три IP-сети, объединенные шлюзом D.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 IP-сеть включает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IP- и Ethernet-адреса.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 D 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ABC||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|EFG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|||||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||||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 1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|Ethernet 2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"development" |IP-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"accounting"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HIJ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|||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--o----o-----o-----o----------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 3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"fuctory"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.7.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internet,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состоящая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трех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IP-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сетей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За исключением D все машины имеют стек протоколов, аналогичный показанному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D соединяет все три сети и, следовательно, имеет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 IP-адреса и три Ethernet-адреса.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протоколов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похожий на тот, что показан на рис.3, но вместо двух модулей ARP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двух драйверов, он содержит три модуля ARP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драйвера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Обратим внимание на то, что машина D имеет только один модуль IP.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сети присваивает каждой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уникальный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называемый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IP-номером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рис.7 IP-номера не показаны, вместо них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имена сетей.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машина A посылает IP-пакет машине B, то процесс передачи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пределах одной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всех взаимодействиях между машинами, подключенными к одной IP-сети, используется прямая маршрутизация, обсуждавшаяся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предыдущем примере.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машина D взаимодействует с машиной A,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машина D взаимодействует с машиной E, то это прямое взаимодействие.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машина D взаимодействует с машиной H,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каждая пара этих машин принадлежит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 IP-сети.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Однако, когда машина A взаимодействует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машинами,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включенными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другую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IP-сеть, то взаимодействие уже не будет прямым.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 A долж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шлюз D для ретрансляции IP-пакетов в другую IP-сеть.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называется "косвенным".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Маршрутизация IP-пакетов выполняется модулями IP и является прозрачной для модулей TCP, UDP и прикладных процессов.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машина A посылает машине E IP-пакет,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 места назначения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адресом E, но поскольку модуль IP в A посылает IP-пакет через D,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 места назначения является адресом D.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|адрес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IP-заголовок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заголовок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.6.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 в Ethernet-кадре, содержащем IP-пакет от A к E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(до шлюза D)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в машине D получает IP-пакет 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его IP-адрес, шлюз D посылает этот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 прямо к E.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|адрес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IP-заголовок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Ethernet-заголовок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Табл.7. Адреса в Ethernet-кадре, содержащем IP-пакет от A к E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(после шлюз D)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при прямой 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послал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 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Ethernet-адреса места назначения соответствуют адресам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получателя.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косвенной маршрутизации IP- и Ethernet-адреса не образуют таких пар.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примере сеть internet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Реальные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 могут быть гораздо сложнее, так как могут содержать несколько шлюзов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несколько типов физических сред передачи.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приведенном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объединяются шлюзом для того, чтобы локализовать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широковещательный трафик в каждой сети.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34" w:name="16"/>
      <w:bookmarkStart w:id="35" w:name="_Toc5620058"/>
      <w:bookmarkEnd w:id="34"/>
      <w:r w:rsidRPr="008D46C9">
        <w:rPr>
          <w:rFonts w:eastAsia="Times New Roman"/>
          <w:lang w:eastAsia="ru-RU"/>
        </w:rPr>
        <w:t>5.3.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Правила маршрутизации в модуле IP</w:t>
      </w:r>
      <w:bookmarkEnd w:id="35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 мы показали, что происходит при передаче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правила или алгоритм маршрутизации.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отправляемых IP-пакетов, поступающих от модулей верхнего уровня,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способ доставки - прямой или косвенный - 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сетевой интерфейс.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выбор делается на основании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результатов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поиска в таблице маршрутов.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принимаемых IP-пакетов, поступающих от сетевых драйверов, модуль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решить,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ли ретранслировать IP-пакет по другой сети или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передать его на верхний уровень.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модуль IP решит, что IP-пакет должен быть ретранслирован, то дальнейшая работа с ним осуществляется также,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с отправляемыми IP-пакетами.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Входящий IP-пакет никогда не ретранслируется через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интерфейс, через который он был принят.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 о маршрутизации принимается до того, как IP-пакет передается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сетевому драйверу, и до того, как происходит обращение к ARP-таблице.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36" w:name="_Toc5620059"/>
      <w:r w:rsidRPr="008D46C9">
        <w:rPr>
          <w:rFonts w:eastAsia="Times New Roman"/>
          <w:lang w:eastAsia="ru-RU"/>
        </w:rPr>
        <w:t>5.4.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IP-адрес</w:t>
      </w:r>
      <w:bookmarkEnd w:id="36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сети присваивает IP-адреса машинам в соответствии с тем,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каким IP-сетям они подключены.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Старшие биты 4-х байтного IP-адреса определяют номер IP-сети.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Оставшаяся часть IP-адреса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(хост-номер).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машины из табл.1 с IP-адресом 223.1.2.1 сетевой номер равен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223.1.2, а хост-номер - 1.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Напомним, 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идентифицирует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точку доступа модуля IP к сетевому интерфейсу, а не всю машину.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 5 классов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отличающиеся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хост-номере.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 адреса определяется значением его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 октета.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табл.8 приведено соответствие классов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октета и указано количество возможных IP-адресов каждого класса.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1624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31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|0| номер сети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узла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B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|10| номер сети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узла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C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|110|номер 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номер узла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D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|1110|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групповой 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Класс E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|11110| зарезервировано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Рис.8. Структура IP-адресов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Класс Диапазон значений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Возможное Возможное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первого октета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кол-во сетей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кол-во узлов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1 - 126 12616777214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128-19116382 65534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192-223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2097150 254|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224-239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2**28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240-247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2**27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Табл.8. Характеристики классов адресов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 класса A предназначены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сетях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допускают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номеров узлов.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Адреса класса B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используются в сетях среднего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сетях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университетов и крупных компаний.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 класса C используются в сетях с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небольшим числом компьютеров.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 класса D используются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обращениях к группам машин, а адреса класса E зарезервированы на будущее.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IP-адреса являются выделенными и трактуются по-особому.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нули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 узел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сети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нули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Данная IP-сеть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нули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узла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в данной (локальной) IP-сети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единицы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узлы в данной (локальной) IP-сети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сети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единицы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узлы в указанной IP-сети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127 | что-нибудь (часто 1)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"Петля"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Рис.9. Выделенные IP-адреса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показано на рис.9, в выделенных IP-адресах все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узлу, либо данной IP-сети, а IP-адреса, состоящие из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 единиц, используются при широковещательных передачах.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ссылок на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всю IP-сеть в целом используется IP-адрес с нулевым номером узла.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Особый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 имеет IP-адрес, первый октет которого равен 127.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тестирования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взаимодействия процессов в пределах одной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программа посылает данные по IP-адресу 127.0.0.1, то образуется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"петля".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передаются по сети, а возвращаются</w:t>
      </w:r>
      <w:r w:rsid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модулям верхнего уровня, как только что принятые.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в IP-сети запрещается присваивать машинам IP-адреса, начинающиеся со 127.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37" w:name="17"/>
      <w:bookmarkStart w:id="38" w:name="_Toc5620060"/>
      <w:bookmarkEnd w:id="37"/>
      <w:r w:rsidRPr="008D46C9">
        <w:rPr>
          <w:rFonts w:eastAsia="Times New Roman"/>
          <w:lang w:eastAsia="ru-RU"/>
        </w:rPr>
        <w:t>5.5.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Выбор адреса</w:t>
      </w:r>
      <w:bookmarkEnd w:id="38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Прежде чем вы начнете использовать сеть с TCP/IP, вы должны получить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несколько официальных сетевых номеров.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Выделением номеров (как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многими другими вопросами) занимается DDN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Network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Information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Center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54A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(NIC)</w:t>
      </w:r>
      <w:r w:rsidR="00854A3C">
        <w:rPr>
          <w:rStyle w:val="a9"/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ootnoteReference w:id="2"/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Выделение номеров производится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бесплатно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занимает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около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недели.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получить сетевой номер вне зависимости от того, для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чего предназначена ваша сеть.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 если ваша сеть не имеет связи с объединенной сетью Internet, получение уникального номера желательно, так как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есть гарантия, что в будущем при включении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подключении к сети другой организации не возникнет конфликта адресов.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 из важнейших решений, которое необходимо принять при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выборе способа присвоения IP-адресов вашим машинам.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выбор должен учитывать перспективу роста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Иначе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дальнейшем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сети подключено несколько сотен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машин, изменение адресов становится почти невозможным.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Организации, имеющие небольшие сети с числом узлов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126,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запрашивать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сетевые номера класса C.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Организации с большим числом машин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 получить несколько номеров класса C или номер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Удобным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средством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сетей в рамках одной организации являются подсети.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39" w:name="_Toc5620061"/>
      <w:r w:rsidRPr="007B7E32">
        <w:t>5</w:t>
      </w:r>
      <w:r w:rsidRPr="008D46C9">
        <w:rPr>
          <w:rFonts w:eastAsia="Times New Roman"/>
          <w:lang w:eastAsia="ru-RU"/>
        </w:rPr>
        <w:t>.6.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Подсети</w:t>
      </w:r>
      <w:bookmarkEnd w:id="39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 пространство сети internet может быть разделено 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непересекающиеся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подпространства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"подсети", с каждой из которых можно работать как с обычной сетью TCP/IP.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 единая IP-сеть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организации может строиться как объединение подсетей.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правило, подсеть соответствует одной физической сети, например, одной сети Ethernet.</w:t>
      </w:r>
    </w:p>
    <w:p w:rsidR="007B7E32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Конечно, использование подсетей необязательно.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просто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номер, например, номер</w:t>
      </w:r>
      <w:r w:rsidR="007B7E32" w:rsidRP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класса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Однако так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ое решение имеет два недостат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ка. Первый, и менее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существенный, заключается в пустой трате сетевых номеров. Более серьезный недостаток состоит в том, что если ваша организация имеет несколько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сетевых номеров, то машины вне ее должны поддерживать записи о маршрутах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 к каждой из этих IP-сетей. Таким образом, структура IP-сети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организации становится видимой для всего мира. При каких-либо изменениях</w:t>
      </w:r>
      <w:r w:rsidR="007B7E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7E32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IP-сети информация о них должна быть учтена в каждой из машин, поддерживающих маршруты доступа к данной IP-сети.</w:t>
      </w:r>
    </w:p>
    <w:p w:rsidR="001B7BA4" w:rsidRPr="008D46C9" w:rsidRDefault="007B7E32" w:rsidP="00854A3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Подсети позволяют избежать этих недостатков. Ваша организация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 получить один сетевой номер, например, номер класса B. Стандарты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 определяют структуру IP-адресов. Для IP-адресов класса B первые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октета являются номером сети. Оставшаяся часть IP-адреса может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A4EC0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использоваться,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угодно. Например, вы можете решить, что третий октет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определять номер подсети, а четвер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 октет - номер узла в ней. 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 описать конфигурацию подсетей в файлах, определяющих маршрутизацию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IP-пакетов. Это описание является локальным для вашей организации и 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видно вне ее. Все машины вне вашей организации видят одну большую IP-сеть. Следовательно, они должны поддерживать только маршруты доступа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шлюзам, соединяющим вашу IP-сеть с остальным миром. Изменения, происходящие в IP-сети организации, не видны вне ее. Вы легко можете добавить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новую подсеть, новый шлюз и т.п.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40" w:name="_Toc5620062"/>
      <w:r w:rsidRPr="008D46C9">
        <w:rPr>
          <w:rFonts w:eastAsia="Times New Roman"/>
          <w:lang w:eastAsia="ru-RU"/>
        </w:rPr>
        <w:t>5.7.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Как назначать номера сетей и подсетей</w:t>
      </w:r>
      <w:bookmarkEnd w:id="40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того, как решено использовать подсети или множество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IP-сетей,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решить, как назначать им номера.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это довольно просто.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 физической сети, например, Ethernet или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Token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Ring,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назначается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отдельный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подсети или номер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некоторых случаях имеет смысл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назначать одной физической сети несколько подсетевых номеров.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сеть Ethernet, охватывающая три здания.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Ясно,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при увеличении числа машин, подключенных 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придется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ее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 отдельных сетей Ethernet.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избежать необходимости менять IP-адреса, когда это произойдет, можно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заранее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выделить для этой сети три подсетевых номера - по одному на здание.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(Это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полезно и в том случае, когда 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адресация позволяет сразу определить, где находится та или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иная машина.) Однако прежде, чем выделять три различных подсетевых номера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 тщательно проверьте, что все ваши программы способны работать в такой среде.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также должны выбрать "маску подсети".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сетевым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программным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подсети из IP-адресов.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Биты IP-адреса, определяющие номер IP-сети, в маске подсети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биты,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определяющие номер узла, в маске подсети должны быть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равны 0.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уже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отмечалось,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октетов,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задающих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 в IP-адресах класса B третий октет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для задания номера подсети.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позволяет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иметь 256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подсетей,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каждой из которых может быть до 254 узлов.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Маска подсети в такой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системе равна 255.255.255.0.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Но, если в вашей 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больше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подсетей,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каждой подсети не будет при этом более 60 узлов, то можно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маску 255.255.255.192.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позволяет иметь 1024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(Напомним, что номера узлов 0 и "все единицы"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используются особым образом.)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маска подсети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стартовой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конфигурации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сетевого программного обеспечения.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Протоколы TCP/IP позволяют также запрашивать эту информацию по сети.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41" w:name="18"/>
      <w:bookmarkStart w:id="42" w:name="_Toc5620063"/>
      <w:bookmarkEnd w:id="41"/>
      <w:r w:rsidRPr="008D46C9">
        <w:rPr>
          <w:rFonts w:eastAsia="Times New Roman"/>
          <w:lang w:eastAsia="ru-RU"/>
        </w:rPr>
        <w:t>5.8.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Имена</w:t>
      </w:r>
      <w:bookmarkEnd w:id="42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Людям удобнее называть машины по именам, а не числами.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имени alpha может быть IP-адрес 223.1.2.1.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маленьких сетях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соответствии имен IP-адресам хранится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"hosts"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Конечно, название файла зависит от конкретной реализации.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больших сетях эта информация хранится на сервере 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 строк из файла "hosts" могут выглядеть примерно так: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223.1.2.1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alpha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223.1.2.2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beta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223.1.2.3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gamma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223.1.2.4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delta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223.1.3.2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epsilon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223.1.4.2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iota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первом столбце - IP-адрес, во втором - название машины.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большинстве случаев файлы "hosts" 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одинаковы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узле delta в этом файле есть всего одна запись,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хотя он имеет три IP-адреса (рис.11).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delta доступен 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них используется, не имеет значения.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delta получает IP-пакет и проверяет IP-адрес места назначения, то он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опознает любой из трех своих IP-адресов.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 также могут иметь имена.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у вас есть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 "networks" может выглядеть примерно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223.1.2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223.1.3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accounting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223.1.4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factory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первой колонке - сетевой номер, во второй - имя сети.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примере alpha является узлом номер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development,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beta является узлом номер 2 в сети development и т.д.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Показанный выше файл hosts удовлетворяет потребности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пользователей,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удобнее иметь названия всех сетевых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Менеджер сети,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строку,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относящуюся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delta: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223.1.2.4 devnetrouterdelta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223.1.3.1 accnetrouter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223.1.4.1 facnetrouter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три строки файла hosts задают каждому IP-адресу узла delta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символьные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Фактически,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имени: "devnetrouter" и "delta",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синонимами.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практике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"delta"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как общеупотребительное имя машины, а остальные три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имени - для администрирования сети.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 hosts и networks используются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администрирования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не нужны собственно для работы сети internet, но облегчают ее использование.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43" w:name="19"/>
      <w:bookmarkStart w:id="44" w:name="_Toc5620064"/>
      <w:bookmarkEnd w:id="43"/>
      <w:r w:rsidRPr="008D46C9">
        <w:rPr>
          <w:rFonts w:eastAsia="Times New Roman"/>
          <w:lang w:eastAsia="ru-RU"/>
        </w:rPr>
        <w:lastRenderedPageBreak/>
        <w:t>5.9.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IP-таблица маршрутов</w:t>
      </w:r>
      <w:bookmarkEnd w:id="44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модуль IP узнает, какой именно сетевой интерфейс нужно использовать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отправления IP-пакета?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осуществляет поиск в таблице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Ключом поиска служит номер IP-сети, выделенный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назначения IP-пакета.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маршрутов содержит по одной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строке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маршрута.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столбцами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 являются номер сети, флаг прямой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косвенной маршрутизации, IP-адрес шлюза и номер сетевого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интерфейса.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 модулем IP при обработке каждого отправляемого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большинстве систем таблица маршрутов может быть изменена с помощью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"route".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 маршрутов определяется менеджером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 поскольку менеджер сети присваивает машинам IP-адреса.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45" w:name="_Toc5620065"/>
      <w:r w:rsidRPr="008D46C9">
        <w:rPr>
          <w:rFonts w:eastAsia="Times New Roman"/>
          <w:lang w:eastAsia="ru-RU"/>
        </w:rPr>
        <w:t>5.10.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Подробности прямой маршрутизации</w:t>
      </w:r>
      <w:bookmarkEnd w:id="45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более подробно,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происходит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одной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 сети.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 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beta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223.1.2.1 | | 223.1.2.2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|1| |1|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 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------o-----------------------o-------</w:t>
      </w:r>
    </w:p>
    <w:p w:rsidR="001B7BA4" w:rsidRPr="00F07CBB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</w:t>
      </w:r>
    </w:p>
    <w:p w:rsidR="001B7BA4" w:rsidRPr="00F07CBB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development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</w:p>
    <w:p w:rsidR="001B7BA4" w:rsidRPr="00F07CBB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223.1.2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</w:t>
      </w:r>
      <w:r w:rsidRP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.10.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 физическая сеть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маршрутов в узле alpha выглядит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developmentпрямая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Табл.9. Пример таблицы маршрутов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простом примере все узлы сети имеют одинаковые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сравнения ниже представлена та же таблица,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названия</w:t>
      </w:r>
      <w:r w:rsidR="008A4E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 указан ее номер.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Табл.10. Пример таблицы маршрутов с номерами сетей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46" w:name="20"/>
      <w:bookmarkStart w:id="47" w:name="_Toc5620066"/>
      <w:bookmarkEnd w:id="46"/>
      <w:r w:rsidRPr="008D46C9">
        <w:rPr>
          <w:rFonts w:eastAsia="Times New Roman"/>
          <w:lang w:eastAsia="ru-RU"/>
        </w:rPr>
        <w:t>5.11.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Порядок прямой маршрутизации</w:t>
      </w:r>
      <w:bookmarkEnd w:id="47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alpha посылает IP-пакет узлу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beta.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alpha, и IP-адрес места назначения равен IP-адресу beta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(223.1.2.2).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с помощью маски подсети выделяет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ищет соответствующую ему строку в таблице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подходит первая строка.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Остальная информация в найденной строке указывает на то, 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напрямую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номер 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ARP-таблицы выполняется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преобразование IP-адреса в соответствующий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Ethernet-адрес, и через интерфейс 1 Ethernet-кадр посылается узлу beta.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прикладная программа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пытается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IP-адресу,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принадлежит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development, то модуль IP не сможет найти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соответствующую запись в таблице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модуль IP отбрасывает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реализации протокола возвращают сообщение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 ошибке "Сеть не доступна".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48" w:name="21"/>
      <w:bookmarkStart w:id="49" w:name="_Toc5620067"/>
      <w:bookmarkEnd w:id="48"/>
      <w:r w:rsidRPr="008D46C9">
        <w:rPr>
          <w:rFonts w:eastAsia="Times New Roman"/>
          <w:lang w:eastAsia="ru-RU"/>
        </w:rPr>
        <w:t>5.12.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Подробности косвенной маршрутизации</w:t>
      </w:r>
      <w:bookmarkEnd w:id="49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рассмотрим более сложный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изображенной на рис.11.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маршрутов в узле alpha выглядит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developmentпрямая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accountingкосвеннаяdevnetrouter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factory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косвеннаяdevnetrouter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Табл.11. Таблица маршрутов в узле alpha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delta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-------------| 223.1.2.4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 223.1.4.1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epsilon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223.1.2.1 || 223.1.3.1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223.1.3.2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|1|| 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|1|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------o------------------o-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-o-----------------o---------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 1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 Ethernet 2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"development"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 IP-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"accounting"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223.1.2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|223.1.3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iota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 223.1.4.2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|1|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||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---o----------o-------------------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Ethernet 3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IP-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"factory"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223.1.4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Рис.11. Подробная схема трех сетей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 же таблица с IP-адресами вместо названий.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 223.1.2.4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 223.1.2.4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Табл.12. Таблица маршрутов в узле alpha (с номерами)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столбце "шлюз" таблицы маршрутов узла alpha указывается 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точки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соединения узла delta с сетью development.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50" w:name="22"/>
      <w:bookmarkStart w:id="51" w:name="_Toc5620068"/>
      <w:bookmarkEnd w:id="50"/>
      <w:r w:rsidRPr="008D46C9">
        <w:rPr>
          <w:rFonts w:eastAsia="Times New Roman"/>
          <w:lang w:eastAsia="ru-RU"/>
        </w:rPr>
        <w:t>5.13.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Порядок косвенной маршрутизации</w:t>
      </w:r>
      <w:bookmarkEnd w:id="51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alpha посылает IP-пакет узлу epsilon.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пакет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находится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alpha, и IP-адрес места назначения равен IP-адресу узла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epsilon (223.1.3.2).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(223.1.3)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ищет соответствующую ему строку в таблице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находится во второй строке.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Запись в этой строке указывает на то, что машины требуемой сети доступны через шлюз devnetrouter.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в узле alpha осуществляет поиск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ARP-таблице, с помощью которого определяет Ethernet-адрес, соответствующий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devnetrouter.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Затем IP-пакет, содержащий IP-адрес места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 epsilon, посылается через интерфейс 1 шлюзу devnetrouter.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 принимается сетевым интерфейсом в узле delta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передается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назначения, и, поскольку он не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соответствует ни одному из собственных IP-адресов delta, шлюз решает ретранслировать IP-пакет.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IP в узле delta выделяет сетевой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(223.1.3)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ищет соответствующую запись в таблице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маршрутов в узле delta выглядит так: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developmentпрямая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accounting 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factory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Табл.13. Таблица маршрутов в узле delta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 же таблица с IP-адресами вместо названий.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223.1.4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Табл.14. Таблица маршрутов в узле delta (с номерами)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Соответствие находится во второй строке.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модуль IP напрямую посылает IP-пакет узлу epsilon через интерфейс номер 3.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Пакет содержит IP- 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Ethernet-адреса места назначения равные epsilon.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epsilon принимает IP-пакет, и его модуль IP проверяет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 назначения.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соответствует IP-адресу epsilon, поэтому содержащееся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протокольному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верхнего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уровня.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52" w:name="23"/>
      <w:bookmarkStart w:id="53" w:name="_Toc5620069"/>
      <w:bookmarkEnd w:id="52"/>
      <w:r w:rsidRPr="008D46C9">
        <w:rPr>
          <w:rFonts w:eastAsia="Times New Roman"/>
          <w:lang w:eastAsia="ru-RU"/>
        </w:rPr>
        <w:t>6.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Установка маршрутов</w:t>
      </w:r>
      <w:bookmarkEnd w:id="53"/>
      <w:r w:rsidRPr="008D46C9">
        <w:rPr>
          <w:rFonts w:eastAsia="Times New Roman"/>
          <w:lang w:eastAsia="ru-RU"/>
        </w:rPr>
        <w:t xml:space="preserve">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сих пор мы рассматривали то, как используется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 IP-пакетов.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откуда берется информация в самой таблице маршрутов?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разделе мы рассмотрим методы, позволяющие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поддерживать корректность таблиц маршрутов.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54" w:name="24"/>
      <w:bookmarkStart w:id="55" w:name="_Toc5620070"/>
      <w:bookmarkEnd w:id="54"/>
      <w:r w:rsidRPr="008D46C9">
        <w:rPr>
          <w:rFonts w:eastAsia="Times New Roman"/>
          <w:lang w:eastAsia="ru-RU"/>
        </w:rPr>
        <w:lastRenderedPageBreak/>
        <w:t>6.1.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Фиксированные маршруты</w:t>
      </w:r>
      <w:bookmarkEnd w:id="55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Простейший способ проведения маршрутизации состоит в установке маршрутов при запуске системы с помощью специальных команд.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метод можно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применять в относительно маленьких IP-сетях, в особенности, если 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конфигурации не часто меняются.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практике большинство машин автоматически формирует таблицы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UNIX добавляет записи о IP-сетях, к которым есть непосредственный доступ.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Стартовый файл может содержать команды</w:t>
      </w:r>
    </w:p>
    <w:p w:rsidR="001B7BA4" w:rsidRPr="00BC727C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ifconfig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ie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128.6.4.4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netmask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255.255.255.0</w:t>
      </w:r>
    </w:p>
    <w:p w:rsidR="001B7BA4" w:rsidRPr="00BC727C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ifconfig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ie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128.6.5.35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netmask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255.255.255.0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показывают, что существуют два сетевых интерфейса, и устанавливают их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автоматически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 записи в таблице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интерфейс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ie0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128.6.5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ie1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Табл.15. Автоматически создаваемые записи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записи определяют, что IP-пакеты 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128.6.5 должны посылаться через указанные интерфейсы.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стартовом файле могут быть команды, определяющие маршруты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другим IP-сетям.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route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128.6.2.0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route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128.6.6.0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128.6.5.35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команды показывают, что в таблицу маршрутов должны быть добавлены две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в командах является IP-адресом сети, второй адрес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указывает шлюз, который должен использоваться для доступа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третий параметр является метрикой.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Метрика показывает, на каком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"расстоянии" находится описываемая IP-сеть.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метрика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количество шлюзов на пути между двумя IP-сетями.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Маршруты с метрикой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и более определяют первый шлюз на пути к IP-сети.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Маршруты 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метрикой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показывают, что никакой шлюз не нужен - данный маршрут задает дополнительный сетевой номер локальной IP-сети.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команды, приведенные в примере, говорят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128.6.2 должен использоваться шлюз 128.6.4.1, 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IP-сеть 128.6.6 - это просто дополнительный номер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подключенной к интерфейсу 128.6.5.35.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интерфейс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 128.6.4.1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ie0|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128.6.6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ie1|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Табл.16. Записи, добавляемые в таблицу маршрутов</w:t>
      </w:r>
    </w:p>
    <w:p w:rsidR="00F07CBB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определить маршрут по умолчанию, который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случаях, когда IP-адрес места назначения не встречается в таблице маршрутов явно.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маршрут по умолчанию указывает IP-адрес шлюза,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 достаточно информации для маршрутизации IP-пакетов со всеми возможными адресами назначения.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ваша IP-сеть имеет всего один шлюз, тогда все, 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сделать,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единственную запись в таблице маршрутов, указав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шлюз как маршрут по умолчанию.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этого можно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заботиться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формировании маршрутов в других узлах.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(Конечно, сам шлюз требует больше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внимания.)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Следующие разделы посвящены IP-сетям, где есть несколько шлюзов.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56" w:name="25"/>
      <w:bookmarkStart w:id="57" w:name="_Toc5620071"/>
      <w:bookmarkEnd w:id="56"/>
      <w:r w:rsidRPr="008D46C9">
        <w:rPr>
          <w:rFonts w:eastAsia="Times New Roman"/>
          <w:lang w:eastAsia="ru-RU"/>
        </w:rPr>
        <w:t>6.2.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Перенаправление маршрутов</w:t>
      </w:r>
      <w:bookmarkEnd w:id="57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экспертов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межсетевому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рекомендуют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оставлять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 шлюзам.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Плохо иметь на каждой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машине большую таблицу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Дело в том, что при каких-либо изменениях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 приходится менять информацию во всех машинах.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отключении какого-нибудь канала связи 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восстановления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нормальной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ждать, пока кто-то заметит это изменение в конфигурации IP-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 и внесет исправления во все таблицы маршрутов.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Простейший способ поддержания адекватности маршрутов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изменение таблицы маршрутов каждой машины выполняется по командам только одного шлюза.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шлюз должен быть установлен как маршрут по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"route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default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128.6.4.27 1", где 128.6.4.27 является IP-адресом шлюза.) 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описано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выше, каждая машина посылает IP-пакет шлюзу по умолчанию в том случае, когда не находит лучшего маршрута.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работает не так хорошо.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 того, если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маршрутов имеет только одну запись о маршруте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 шлюзы, если это более выгодно?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Ответ состоит 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 что большинство шлюзов способны выполнять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"перенаправление"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случаях,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IP-пакеты,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которых существуют более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выгодные маршруты.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"Перенаправление" является специальным типом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ICMP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Internet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Control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межсетевых управляющих сообщений).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 о перенаправлении содержит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которую можно интерпретировать так: "В будущем для IP-адреса XXXX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используйте шлюз YYYY, а не меня".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Корректные реализации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сообщения о перенаправлении для добавления записей в таблицу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 таблица маршрутов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выглядит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интерфейс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127.0.0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прямая&lt;пусто&gt;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default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128.6.4.27pe0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Табл.17. Таблица маршрутов в начале работы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таблица содержит запись о локальной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указывающий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128.6.4.27.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Допустим, что существует шлюз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128.6.4.30, который является лучшим путем доступа к IP-сети 128.6.7.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воспользоваться?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нужно посылать IP-пакеты по IP-адресу 128.6.7.23.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Первый IP-пакет пойдет на шлюз по умолчанию, так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единственный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подходящий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маршрут, описанный в таблице.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шлюз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128.6.4.27 знает, что существует лучший маршрут,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проходящий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128.6.4.30.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(Как он узнает об этом, мы сейчас не рассматриваем.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довольно простой метод определения лучшего маршрута.) В этом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случае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128.6.4.27 возвращает сообщение перенаправления, где указывает, что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IP-пакеты для узла 128.6.7.23 должны посылаться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128.6.4.30.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 на машине-отправителе должен добавить запись в таблицу маршрутов: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интерфейс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128.6.7.23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128.6.4.30pe0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Табл.18. Новая запись в таблице маршрутов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последующие IP-пакеты для узла 128.6.7.23 будут посланы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прямо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указанный шлюз.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 сих пор мы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IP-таблицу, но не способы их исключения.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случится, если шлюз будет выключен?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Хотелось бы иметь способ возврата к маршруту 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какой-либо маршрут разрушен.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Однако, если шлюз вышел из строя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 был выключен, то он уже не может послать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перенаправления.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должен существовать метод определения работоспособности шлюзов, с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которыми ваша машина связана непосредственно.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Лучший способ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обнаружения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неработающих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шлюзов основан на выявлении "плохих" 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Модуль TCP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 различные таймеры, которые помогают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разрыв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случается сбой, то можно пометить маршрут как "плохой"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вернуться к маршруту по умолчанию.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Аналогичный метод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обработке ошибок шлюза по умолчанию.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два шлюза отмечены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шлюзы по умолчанию,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очереди,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переключаясь между ними при возникновении сбоев.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58" w:name="26"/>
      <w:bookmarkStart w:id="59" w:name="_Toc5620072"/>
      <w:bookmarkEnd w:id="58"/>
      <w:r w:rsidRPr="008D46C9">
        <w:rPr>
          <w:rFonts w:eastAsia="Times New Roman"/>
          <w:lang w:eastAsia="ru-RU"/>
        </w:rPr>
        <w:t>6.3.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Слежение за маршрутизацией</w:t>
      </w:r>
      <w:bookmarkEnd w:id="59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перенаправления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Перенаправление - это просто способ оповещения обычного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 о том, что нужно использовать другой шлюз.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Сами шлюзы должны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полную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картину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положении дел в сети internet и уметь вычислять оптимальные маршруты доступа к каждой подсети.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они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эту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картину,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обмениваясь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информацией между собой.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этой цели существуют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 специальных протоколов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способов,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которого узлы могут определять действующие шлюзы, состоит в слежении за обменом сообщениями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протоколов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позволяющее обычным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узлам осуществлять такое слежение.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этом на узлах поддерживается полная картина положения дел в сети internet точно также, как это делается 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Динамическая корректировка таблицы маршрутов позволяет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посылать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IP-пакеты по оптимальным маршрутам.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слежение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"решает"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проблему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корректности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 несколько причин, по которым этот метод применять 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рекомендуется.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 серьезной проблемой является то, что протоколы маршрутизации пока еще подвергаются частым пересмотрам 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изменениям.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Появляются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протоколы маршрутизации.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изменения должны учитываться 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программном обеспечении всех машин.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 более специальная проблема связана с бездисковыми рабочими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станциями.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своей природе бездисковые машины сильно зависят от сети 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файл-серверов, с которых они осуществляют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располагается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область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своппинга.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Исполнение программ, следящих за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широковещательными передачами в сети, на бездисковых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связано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трудностями.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 построены в основном на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широковещательных передачах.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все сетевые шлюзы могут широковещательно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 маршрутов через каждые 30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Программы, которые следят за такими передачами, должны быть загружены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бездисковые станции через сеть.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достаточно занятой машине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программы, которые не используются в течение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секунд,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отправляются в область своппинга.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Поэтому программы, следящие за маршрутизацией, большую часть времени находятся в своппинге.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вновь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активизируются,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производиться подкачка из своппинга.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только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посылается широковещательное сообщение,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активизируют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следящие за маршрутизацией.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приводит к тому, что многие бездисковые станции будут выполнять подкачку 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своппинга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Поэтому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 возникнет временная перегрузка.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исполнение программ, прослушивающих широковещательные передачи,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бездисковых рабочих станциях очень нежелательно.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60" w:name="27"/>
      <w:bookmarkStart w:id="61" w:name="_Toc5620073"/>
      <w:bookmarkEnd w:id="60"/>
      <w:r w:rsidRPr="008D46C9">
        <w:rPr>
          <w:rFonts w:eastAsia="Times New Roman"/>
          <w:lang w:eastAsia="ru-RU"/>
        </w:rPr>
        <w:t>6.4.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ARP с представителем</w:t>
      </w:r>
      <w:bookmarkEnd w:id="61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ARP с представителем является альтернативным методом,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позволяющим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шлюзам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принимать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необходимые решения о маршрутизации.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применяется в сетях с широковещательной передачей,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сетевые адреса используется протокол ARP или ему подобный.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Здесь мы вновь будем предполагать, что имеем дело с сетью Ethernet.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многом метод, реализуемый протоколом ARP с представителем, аналогичен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 по умолчанию и сообщений перенаправления.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протокол ARP с представителем 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затрагивает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делается на уровне адресов Ethernet.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ARP с представителем может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использоваться либо для 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сетям,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какой-то комбинации подсетей.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Проще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всего продемонстрировать его использование при работе со всеми адресами.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использовать протокол, нужно настроить узел так, как будто все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машины в мире подключены непосредственно к вашей локальной сети Ethernet.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ОС UNIX это делается командой "route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default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0",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128.6.4.2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IP-адрес вашего узла.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уже отмечалось, метрика 0 говорит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том, что все IP-пакеты, которым подходит данный маршрут,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посылаться напрямую по локальной сети.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нужно послать IP-пакет узлу в локальной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этого она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 ARP-таблицу.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ARP-таблице уже есть запись, соответствующая IP-адресу места назначения, то из нее просто берется Ethernet-адрес,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кадр, содержащий IP-пакет, отправляется.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широковещательный ARP-запрос.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с искомым IP-адресом назначения принимает его и в ARP-ответе сообщает свой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 соответствуют обычному протоколу ARP, описанному выше.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ARP с представителем основан на том, что шлюзы работают как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Предположим, в подсети 128.6.5 имеется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 128.6.5.2 (узел A 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рис.12).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желает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IP-пакет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узлу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128.6.4.194,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 к другой сети Ethernet (узел B в подсети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128.6.4).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шлюз с IP-адресом 128.6.5.1, соединяющий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подсети (шлюз R).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 1 сеть 2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128.6.5128.6.4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----o----------------o---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--o---------------o--------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128.6.5.2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128.6.5.1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128.6.4.194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|A|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128.6.4.1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B 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|R|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Рис.12. Сеть, использующая протокол ARP с представителем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ARP-таблице узла A нет маршрута доступа к узлу B, то узел 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посылает ARP-запрос узлу B.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Фактически машина A спрашивает: "Если кто-нибудь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знает Ethernet-адрес узла 128.6.4.194, сообщите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Узел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 ответить на запрос самостоятельно.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подключен к другой сети Ethernet и никогда даже не увидит этот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ARP-запрос.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его имени.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R отвечает: "Я здесь, IP-адресу 128.6.4.194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соответствует Ethernet-адрес 2:7:1:0:EB:CD", где 2:7:1:0:EB:CD в действительности является Ethernet-адресом шлюза.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создает иллюзию, что узел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128.6.4.194 подключен непосредственно к той же локальной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и узел A, и имеет Ethernet-адрес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2:7:1:0:EB:CD.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узел A захочет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послать новый IP-пакет узлу B, 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Ethernet-адрес.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Кадр, содержащий IP-пакет, попадет к шлюзу R, а он переправит его по назначению.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Заметим, что полученный эффект такой же, как если бы в таблице маршрутов была запись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флаг вида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 интерфейс 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 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128.6.4.194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косвенная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128.6.5.1 pe0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исключением того, что маршрутизация выполняется на уровне модуля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не модуля IP.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Обычно рекомендуется использовать таблицу маршрутов, так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TCP/IP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предусматривает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выполнение маршрутизации на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межсетевом уровне.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иногда 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очень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полезен.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может помочь в следующих случаях: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IP-сети есть узел, который не умеет работать с подсетями;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IP-сети есть узел, который не может соответствующим образом реагировать на сообщения перенаправления;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нежелательно выбирать какой-либо шлюз как маршрут по умолчанию;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программное обеспечение не способно восстанавливаться при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сбоях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маршрутах.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Иногда протокол ARP с представителем выбирают из-за удобства.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 он упрощает работу по начальной установке таблицы маршрутов.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Даже в простейших IP-сетях требуется устанавливать маршрут по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умолчанию,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 есть использовать команду типа "route add defailt ...", как в ОС UNIX.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IP-адреса шлюза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приходится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узлах.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представителем, т.е. в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команде установки маршрута по умолчанию указать метрику 0, то при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замене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команду начальной установки менять не придется, так как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ARP с представителем не требует явного задания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IP-адресов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шлюзов.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Любой шлюз может ответить на ARP-запрос.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того, чтобы избавить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обязательной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начальной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маршрутов, некоторые реализации TCP/IP используют протокол ARP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представителем по умолчанию в тех случаях, когда не находят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подходящих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записей в таблице маршрутов.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62" w:name="28"/>
      <w:bookmarkStart w:id="63" w:name="_Toc5620074"/>
      <w:bookmarkEnd w:id="62"/>
      <w:r w:rsidRPr="008D46C9">
        <w:rPr>
          <w:rFonts w:eastAsia="Times New Roman"/>
          <w:lang w:eastAsia="ru-RU"/>
        </w:rPr>
        <w:t>7.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UDP</w:t>
      </w:r>
      <w:bookmarkEnd w:id="63"/>
      <w:r w:rsidRPr="008D46C9">
        <w:rPr>
          <w:rFonts w:eastAsia="Times New Roman"/>
          <w:lang w:eastAsia="ru-RU"/>
        </w:rPr>
        <w:t xml:space="preserve">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UDP (User Datagram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Protocol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датаграмм)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двух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основных протоколов, расположенных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непосредственно над 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предоставляет прикладным процессам транспортные услуги, которые не многим отличаются от услуг, предоставляемых протоколом 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UDP обеспечивает ненадежную доставку датаграмм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конец.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заголовку IP-пакета он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добавляет два поля, одно из которых, поле "порт",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мультиплексирование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разными прикладными процессами, а другое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поле - "контрольная сумма" - позволяет поддерживать целостность данных.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Примерами сетевых приложений, использующих UDP, являются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NFS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(Net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сетевая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файловая</w:t>
      </w:r>
      <w:r w:rsidR="008D46C9"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SNMP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BC727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Management Protocol - простой протокол управления сетью).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64" w:name="29"/>
      <w:bookmarkStart w:id="65" w:name="_Toc5620075"/>
      <w:bookmarkEnd w:id="64"/>
      <w:r w:rsidRPr="008D46C9">
        <w:rPr>
          <w:rFonts w:eastAsia="Times New Roman"/>
          <w:lang w:eastAsia="ru-RU"/>
        </w:rPr>
        <w:t>7.1.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Порты</w:t>
      </w:r>
      <w:bookmarkEnd w:id="65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между прикладными процессами и модулем UDP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осуществляется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UDP-порты.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Порты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нумеруются,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начиная с нуля.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процесс,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предоставляющий некоторые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(сервер), ожидает поступления сообщений в порт, специально выделенный для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этих услуг.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 должны содержать запросы на предоставление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услуг.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отправляются процессами-клиентами.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сервер SNMP всегда ожидает поступлений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клиент SNMP желает получить услугу, он посылает запрос в UDP-порт 161 на машину, где работает сервер.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каждом узле может быть только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SNMP,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существует только один UDP-порт 161.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Данный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 порта является общеизвестным, то есть фиксированным номером, официально выделенным для услуг SNMP.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Общеизвестные номера определяются стандартами Internet.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Данные, отправляемые прикладным процессом через модуль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достигают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места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единое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целое.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процесс-отправитель производит 5 записей в UDP-порт, то процесс-получатель должен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сделать 5 чтений.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 каждого записанного сообщения будет совпадать с размером каждого прочитанного.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UDP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границы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определяемые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 процессом.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никогда не объединяет</w:t>
      </w:r>
      <w:r w:rsidR="00F07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 сообщений в одно и не делит одно сообщение на части.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66" w:name="30"/>
      <w:bookmarkStart w:id="67" w:name="_Toc5620076"/>
      <w:bookmarkEnd w:id="66"/>
      <w:r w:rsidRPr="008D46C9">
        <w:rPr>
          <w:rFonts w:eastAsia="Times New Roman"/>
          <w:lang w:eastAsia="ru-RU"/>
        </w:rPr>
        <w:t>7.2.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Контрольное суммирование</w:t>
      </w:r>
      <w:bookmarkEnd w:id="67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модуль UDP получает датаграмму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контрольную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сумму,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содержащуюся в ее заголовке.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контрольная сумма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равна нулю, то это означает, что отправитель датаграммы ее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подсчитывал,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и, следовательно, ее нужно игнорировать.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два модуля UDP взаимодействуют только через одну сеть Ethernet, то от контрольного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суммирования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отказаться, так как средства Ethernet обеспечивают достаточную степень надежности обнаружения ошибок передачи.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снижает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накладные расходы, связанные с работой 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 рекомендуется всегда выполнять контрольное суммирование, так как возможно в какой-то момент изменения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таблице маршрутов приведут к тому, что датаграммы будут посылаться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 менее надежную среду.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контрольная сумма правильная (или равна нулю),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проверяется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заголовке датаграммы.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к этому порту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подключен прикладной процесс, 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содержащееся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датаграмме,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становится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прочтения.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остальных случаях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датаграмма отбрасывается.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датаграммы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поступают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быстрее,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успевает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обрабатывать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то при переполнении </w:t>
      </w:r>
      <w:r w:rsidR="0040193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очереди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0193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сообщений,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поступающие датаграммы отбрасываются модулем UDP.</w:t>
      </w:r>
    </w:p>
    <w:p w:rsidR="001B7BA4" w:rsidRPr="00401938" w:rsidRDefault="001B7BA4" w:rsidP="00B06257">
      <w:pPr>
        <w:pStyle w:val="1"/>
        <w:rPr>
          <w:rFonts w:eastAsia="Times New Roman"/>
          <w:lang w:eastAsia="ru-RU"/>
        </w:rPr>
      </w:pPr>
      <w:bookmarkStart w:id="68" w:name="31"/>
      <w:bookmarkStart w:id="69" w:name="_Toc5620077"/>
      <w:bookmarkEnd w:id="68"/>
      <w:r w:rsidRPr="008D46C9">
        <w:rPr>
          <w:rFonts w:eastAsia="Times New Roman"/>
          <w:lang w:eastAsia="ru-RU"/>
        </w:rPr>
        <w:t>8.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TCP</w:t>
      </w:r>
      <w:bookmarkEnd w:id="69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TCP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отличающиеся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ненадежной доставки датаграмм без установления соединений, он обеспечивает гарантированную доставку с установлением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соединений в виде байтовых потоков.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TCP используется в тех случаях,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надежная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доставка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освобождает прикладные процессы от необходимости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 таймауты и повторные передачи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надежности.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Наиболее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типичными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процессами, использующими TCP, являются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FTP (File Transfer Protocol - протокол передачи файлов) и TELNET.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Кроме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того, TCP используют система X-Window, rcp (remote copy - удаленное копирование) и другие "r-команды".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Большие возможности TCP даются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бесплатно.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требует большой производительности процессора 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большой пропускной способности сети.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Внутренняя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структура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гораздо сложнее структуры модуля UDP.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Прикладные процессы взаимодействуют с модулем TCP через порты.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отдельных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выделяются общеизвестные номера портов.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 TELNET использует порт номер 23.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Клиент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TELNET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сервера,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TCP-портом 23 на его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машине.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Когда прикладной процесс начинает использовать TCP, то модуль TCP на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машине клиента и модуль TCP на машине сервера начинают общаться.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Эти два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оконечных модуля TCP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поддерживают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состоянии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соединения,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называемого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каналом.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потребляет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ресурсы обоих оконечных модулей 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 является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дуплексным;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одновременно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передаваться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обоих направлениях.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 прикладной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 пишет данные в TCP-порт, они проходят по сети, и другой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 процесс читает их из своего TCP-порта.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TCP разбивает поток байт на пакеты; он не сохраняет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границ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если один прикладной процесс делает 5 записей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TCP-порт, то прикладной процесс 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 чтений для того, чтобы получить все данные.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этот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же процесс может получить все данные сразу, сделав только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операцию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зависимости между числом и размером записываемых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сообщений с одной стороны и </w:t>
      </w:r>
      <w:r w:rsidR="0040193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числом,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считываемых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0193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 стороны.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TCP требует, чтобы все отправленные данные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были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принявшей их стороной.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использует таймауты и повторные передачи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обеспечения надежной доставки.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Отправителю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разрешается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передавать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некоторое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данных, не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дожидаясь подтверждения приема ранее отправленных данных.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Таким образом, между отправленными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подтвержденными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данными существует окно уже отправленных, но еще неподтвержденных данных.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байт, которые можно передавать без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подтверждения,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называется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размером окна.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правило, размер окна устанавливается в стартовых файлах сетевого программного обеспечения.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TCP-канал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дуплексным,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подтверждения для данных, идущих в одном направлении, могут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передаваться вместе с данными,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идущими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противоположном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направлении.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Приемники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сторонах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канала выполняют управление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потоком передаваемых данных для того,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допускать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переполнения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буферов.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70" w:name="32"/>
      <w:bookmarkStart w:id="71" w:name="_Toc5620078"/>
      <w:bookmarkEnd w:id="70"/>
      <w:r w:rsidRPr="008D46C9">
        <w:rPr>
          <w:rFonts w:eastAsia="Times New Roman"/>
          <w:lang w:eastAsia="ru-RU"/>
        </w:rPr>
        <w:t>9.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Протоколы прикладного уровня</w:t>
      </w:r>
      <w:bookmarkEnd w:id="71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Почему существуют два транспортных протокола TCP и UDP, а не один из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них?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Дело в том, что они предоставляют разные услуги прикладным процессам.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Большинство прикладных программ пользуются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них.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программист,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выбираете тот протокол, который наилучшим образом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соответствует вашим потребностям.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вам нужна надежная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доставка,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лучшим может быть 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вам нужна доставка датаграмм, то лучше может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 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вам нужна эффективная доставка по длинному 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ненадежному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каналу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 данных, то лучше может подойти протокол 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нужна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эффективность на быстрых сетях с короткими соединениями, то лучшим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ваши потребности не попадают ни в одну из этих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категорий, то выбор транспортного протокола не ясен.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устранять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недостатки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выбранного протокола.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вы выбрали UDP, а вам необходима надежность, то прикладная программа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надежность.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вы выбрали TCP, а вам нужно передавать записи, то прикладная программа должна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вставлять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маркеры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поток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байтов так, чтобы можно было различить записи.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Какие же прикладные программы доступны в сетях с TCP/IP?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Общее их количество велико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постоянно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увеличиваться.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приложения существуют с самого начала развития 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TELNET и FTP.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Другие появились недавно: X-Window, SNMP.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Протоколы прикладного уровня ориентированы на конкретные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прикладные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Они </w:t>
      </w:r>
      <w:r w:rsidR="00401938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определяют,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процедуры по организации взаимодействия определенного типа между прикладными процессами, так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таком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разделе мы коротко опишем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некоторые из прикладных протоколов.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72" w:name="33"/>
      <w:bookmarkStart w:id="73" w:name="_Toc5620079"/>
      <w:bookmarkEnd w:id="72"/>
      <w:r w:rsidRPr="008D46C9">
        <w:rPr>
          <w:rFonts w:eastAsia="Times New Roman"/>
          <w:lang w:eastAsia="ru-RU"/>
        </w:rPr>
        <w:lastRenderedPageBreak/>
        <w:t>9.1.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TELNET</w:t>
      </w:r>
      <w:bookmarkEnd w:id="73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TELNET позволяет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обслуживающей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рассматривать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терминалы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стандартные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"сетевые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виртуальные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терминалы"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строчного типа, работающие в коде ASCII, а также обеспечивает возможность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более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(например, локальный или удаленный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эхо-контроль, страничный режим, высота и ширина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экрана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т.д.)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TELNET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 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прикладном уровне над TELNET находится либо программа поддержки реального терминала (на стороне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пользователя),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либо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обсуживающей машине, к которому осуществляется доступ с терминала.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с TELNET походит на набор телефонного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набирает на клавиатуре что-то вроде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telnet delta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получает на экране приглашение на вход в машину delta.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TELNET существует уже давно.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хорошо опробован 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распространен.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Создано множество реализаций для самых разных операционных систем.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Вполне допустимо, чтобы процесс-клиент работал, скажем,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управлением ОС VAX/VMS, а процесс-сервер под ОС UNIX System V.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74" w:name="34"/>
      <w:bookmarkStart w:id="75" w:name="_Toc5620080"/>
      <w:bookmarkEnd w:id="74"/>
      <w:r w:rsidRPr="008D46C9">
        <w:rPr>
          <w:rFonts w:eastAsia="Times New Roman"/>
          <w:lang w:eastAsia="ru-RU"/>
        </w:rPr>
        <w:t>9.2.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FTP</w:t>
      </w:r>
      <w:bookmarkEnd w:id="75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FTP (File Transfer Protocol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файлов)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распространен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TELNET.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является одним из старейших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протоколов семейства TCP/IP.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 как TELNET он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пользуется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услугами TCP.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множество реализаций для различных операционных систем, которые хорошо взаимодействуют между собой.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FTP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вызывать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команд, которые позволяют ему посмотреть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каталог удаленной машины, перейти из одного каталога в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другой,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скопировать один или несколько файлов.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76" w:name="35"/>
      <w:bookmarkStart w:id="77" w:name="_Toc5620081"/>
      <w:bookmarkEnd w:id="76"/>
      <w:r w:rsidRPr="008D46C9">
        <w:rPr>
          <w:rFonts w:eastAsia="Times New Roman"/>
          <w:lang w:eastAsia="ru-RU"/>
        </w:rPr>
        <w:t>9.3.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SMTP</w:t>
      </w:r>
      <w:bookmarkEnd w:id="77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SMTP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Mail</w:t>
      </w:r>
      <w:r w:rsidR="008D46C9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Transfer</w:t>
      </w:r>
      <w:r w:rsidR="008D46C9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="008D46C9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8D46C9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</w:t>
      </w:r>
      <w:r w:rsidR="008D46C9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передачи почты) поддерживает передачу сообщений (электронной почты) между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произвольными узлами сети 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Имея механизмы промежуточного хранения почты и механизмы повышения надежности доставки, протокол SMTP допускает использование различных транспотных служб.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может работать даже в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сетях, не использующих протоколы семейства TCP/IP.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SMTP обеспечивает как группирование сообщений в адрес одного получателя, так и размножение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копий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передачи в разные адреса.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модулем SMTP располагается почтовая служба конкретных вычислительных систем.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78" w:name="36"/>
      <w:bookmarkStart w:id="79" w:name="_Toc5620082"/>
      <w:bookmarkEnd w:id="78"/>
      <w:r w:rsidRPr="008D46C9">
        <w:rPr>
          <w:rFonts w:eastAsia="Times New Roman"/>
          <w:lang w:eastAsia="ru-RU"/>
        </w:rPr>
        <w:t>9.4.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r-команды</w:t>
      </w:r>
      <w:bookmarkEnd w:id="79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Существует целая серия "r-команд" (от remote -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удаленный),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впервые появились в ОС UNIX.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Они являются аналогами обычных команд UNIX,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 предназначены для работы с удаленными машинами.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Например, команда rcp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аналогом команды cp и предназначена для копирования файлов между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передачи файла на узел delta достаточно ввести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rcp file.c delta: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B7BA4" w:rsidRPr="00401938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выполнения команды "cc file.c" 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delta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использовать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комаду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rsh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1B7BA4" w:rsidRPr="00401938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rsh</w:t>
      </w:r>
      <w:r w:rsidR="001B7BA4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delta</w:t>
      </w:r>
      <w:r w:rsidR="001B7BA4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cc</w:t>
      </w:r>
      <w:r w:rsidR="001B7BA4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file</w:t>
      </w:r>
      <w:r w:rsidR="001B7BA4"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организации входа в удаленную систему предназначена команда rlogin: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rlogin delta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 r-серии используются главным образом в системах,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работающих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управлением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Существуют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также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MS-DOS.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 избавляют пользователя от необходимости набирать пароли при входе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удаленную систему и существенно облегчают работу.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80" w:name="37"/>
      <w:bookmarkStart w:id="81" w:name="_Toc5620083"/>
      <w:bookmarkEnd w:id="80"/>
      <w:r w:rsidRPr="008D46C9">
        <w:rPr>
          <w:rFonts w:eastAsia="Times New Roman"/>
          <w:lang w:eastAsia="ru-RU"/>
        </w:rPr>
        <w:lastRenderedPageBreak/>
        <w:t>9.5.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NFS</w:t>
      </w:r>
      <w:bookmarkEnd w:id="81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Сетевая файловая система NFS (Network File System) впервые была разработана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компанией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Sun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Microsystems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NFS использует транспортные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 UDP и позволяет монтировать в единое целое файловые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системы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нескольких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ОС UNIX.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Бездисковые рабочие станции получают доступ к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дискам файл-сервера так, как-будто это их локальные диски.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NFS значительно увеличивает нагрузку на сеть.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 сети используются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медленные линии связи, то от NFS мало толку.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Однако, если пропуск</w:t>
      </w:r>
      <w:r w:rsidR="001F75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 способность сети позволяет NFS нормально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получают большие преимущества.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Поскольку сервер и клиент NFS реализуются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ядре ОС, все обычные несетевые программы получают возможность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работать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файлами,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расположенными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подмонтированных NFS-дисках,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точно также как с локальными файлами.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82" w:name="38"/>
      <w:bookmarkStart w:id="83" w:name="_Toc5620084"/>
      <w:bookmarkEnd w:id="82"/>
      <w:r w:rsidRPr="008D46C9">
        <w:rPr>
          <w:rFonts w:eastAsia="Times New Roman"/>
          <w:lang w:eastAsia="ru-RU"/>
        </w:rPr>
        <w:t>9.6.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Протокол SNMP</w:t>
      </w:r>
      <w:bookmarkEnd w:id="83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SNMP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Simple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Network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Management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Protocol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простой</w:t>
      </w:r>
      <w:r w:rsidRP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управления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сетью)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 на базе UDP и предназначен для использования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сетевыми управляющими станциями.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 позволяет управляющим станциям собирать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положении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 в сети internet.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 определяет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 данных, их обработка и интерпретация остаются на усмотрение управляющих станций или менеджера сети.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84" w:name="39"/>
      <w:bookmarkStart w:id="85" w:name="_Toc5620085"/>
      <w:bookmarkEnd w:id="84"/>
      <w:r w:rsidRPr="008D46C9">
        <w:rPr>
          <w:rFonts w:eastAsia="Times New Roman"/>
          <w:lang w:eastAsia="ru-RU"/>
        </w:rPr>
        <w:t>9.7.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X-Window</w:t>
      </w:r>
      <w:bookmarkEnd w:id="85"/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Система X-Window использует протокол X-Window, который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работает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базе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TCP,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многооконного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отображения графики и текста на растровых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дисплеях рабочих станций.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X-Window - это гораздо больше, чем просто утилита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рисования окон; это целая философия человеко-машинного взаимодействия.</w:t>
      </w:r>
    </w:p>
    <w:p w:rsidR="001B7BA4" w:rsidRPr="008D46C9" w:rsidRDefault="001B7BA4" w:rsidP="00B06257">
      <w:pPr>
        <w:pStyle w:val="1"/>
        <w:rPr>
          <w:rFonts w:eastAsia="Times New Roman"/>
          <w:lang w:eastAsia="ru-RU"/>
        </w:rPr>
      </w:pPr>
      <w:bookmarkStart w:id="86" w:name="40"/>
      <w:bookmarkStart w:id="87" w:name="_Toc5620086"/>
      <w:bookmarkEnd w:id="86"/>
      <w:r w:rsidRPr="008D46C9">
        <w:rPr>
          <w:rFonts w:eastAsia="Times New Roman"/>
          <w:lang w:eastAsia="ru-RU"/>
        </w:rPr>
        <w:t>10.</w:t>
      </w:r>
      <w:r w:rsidR="008D46C9" w:rsidRPr="008D46C9">
        <w:rPr>
          <w:rFonts w:eastAsia="Times New Roman"/>
          <w:lang w:eastAsia="ru-RU"/>
        </w:rPr>
        <w:t xml:space="preserve"> </w:t>
      </w:r>
      <w:r w:rsidRPr="008D46C9">
        <w:rPr>
          <w:rFonts w:eastAsia="Times New Roman"/>
          <w:lang w:eastAsia="ru-RU"/>
        </w:rPr>
        <w:t>Взаимозависимость протоколов семейства TCP/IP</w:t>
      </w:r>
      <w:bookmarkEnd w:id="87"/>
      <w:r w:rsidRPr="008D46C9">
        <w:rPr>
          <w:rFonts w:eastAsia="Times New Roman"/>
          <w:lang w:eastAsia="ru-RU"/>
        </w:rPr>
        <w:t xml:space="preserve"> 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на рисунке предс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авлена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схема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взаимосвязей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протоколами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семейства TCP/IP.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Прикладной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FTP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TELNET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SMTP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TFTP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DNS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4019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ужба времени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Эхо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 || 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 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|</w:t>
      </w:r>
      <w:r w:rsidR="008D46C9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Транспортный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TCP GGP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HMP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EGP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UDP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-------------------------------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Межсетевой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IP/ICMP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--------------------------------------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||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|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ЛокальныеARPANETSATNET Пакетная</w:t>
      </w:r>
    </w:p>
    <w:p w:rsidR="001B7BA4" w:rsidRPr="008D46C9" w:rsidRDefault="008D46C9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уровень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сети</w:t>
      </w: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B7BA4"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радиосеть</w:t>
      </w:r>
    </w:p>
    <w:p w:rsidR="001B7BA4" w:rsidRPr="008D46C9" w:rsidRDefault="001B7BA4" w:rsidP="00B0625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D46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Рис.13. Структура взаимосвязей протоколов семейства TCP/IP</w:t>
      </w:r>
    </w:p>
    <w:p w:rsidR="001B7BA4" w:rsidRPr="008D46C9" w:rsidRDefault="001B7BA4" w:rsidP="00B06257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B3C42" w:rsidRPr="008D46C9" w:rsidRDefault="00AB3C42" w:rsidP="00B062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B3C42" w:rsidRPr="008D46C9" w:rsidSect="001B7BA4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F66" w:rsidRDefault="00B70F66" w:rsidP="001B7BA4">
      <w:pPr>
        <w:spacing w:after="0" w:line="240" w:lineRule="auto"/>
      </w:pPr>
      <w:r>
        <w:separator/>
      </w:r>
    </w:p>
  </w:endnote>
  <w:endnote w:type="continuationSeparator" w:id="0">
    <w:p w:rsidR="00B70F66" w:rsidRDefault="00B70F66" w:rsidP="001B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551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B7E32" w:rsidRPr="001B7BA4" w:rsidRDefault="007B7E3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B7BA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B7BA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B7BA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A58E9"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1B7BA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B7E32" w:rsidRDefault="007B7E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F66" w:rsidRDefault="00B70F66" w:rsidP="001B7BA4">
      <w:pPr>
        <w:spacing w:after="0" w:line="240" w:lineRule="auto"/>
      </w:pPr>
      <w:r>
        <w:separator/>
      </w:r>
    </w:p>
  </w:footnote>
  <w:footnote w:type="continuationSeparator" w:id="0">
    <w:p w:rsidR="00B70F66" w:rsidRDefault="00B70F66" w:rsidP="001B7BA4">
      <w:pPr>
        <w:spacing w:after="0" w:line="240" w:lineRule="auto"/>
      </w:pPr>
      <w:r>
        <w:continuationSeparator/>
      </w:r>
    </w:p>
  </w:footnote>
  <w:footnote w:id="1">
    <w:p w:rsidR="00854A3C" w:rsidRDefault="00854A3C">
      <w:pPr>
        <w:pStyle w:val="a7"/>
      </w:pPr>
      <w:r>
        <w:rPr>
          <w:rStyle w:val="a9"/>
        </w:rPr>
        <w:footnoteRef/>
      </w:r>
      <w:r>
        <w:t xml:space="preserve"> </w:t>
      </w:r>
      <w:r w:rsidRPr="00854A3C">
        <w:t>В документации по TCP/IP термины шлюз (gateway) и IP-маршрутизатор (IP-router) часто используются как синонимы. Мы сочли возможным использовать более распространенный термин "шлюз".</w:t>
      </w:r>
    </w:p>
  </w:footnote>
  <w:footnote w:id="2">
    <w:p w:rsidR="00854A3C" w:rsidRPr="00854A3C" w:rsidRDefault="00854A3C" w:rsidP="00854A3C">
      <w:pPr>
        <w:pStyle w:val="a7"/>
        <w:rPr>
          <w:lang w:val="en-US"/>
        </w:rPr>
      </w:pPr>
      <w:r>
        <w:rPr>
          <w:rStyle w:val="a9"/>
        </w:rPr>
        <w:footnoteRef/>
      </w:r>
      <w:r w:rsidRPr="00BA58E9">
        <w:t xml:space="preserve"> </w:t>
      </w:r>
      <w:r w:rsidRPr="00854A3C">
        <w:rPr>
          <w:lang w:val="en-US"/>
        </w:rPr>
        <w:t>SRI</w:t>
      </w:r>
      <w:r w:rsidRPr="00BA58E9">
        <w:t xml:space="preserve"> </w:t>
      </w:r>
      <w:r w:rsidRPr="00854A3C">
        <w:rPr>
          <w:lang w:val="en-US"/>
        </w:rPr>
        <w:t>International</w:t>
      </w:r>
      <w:r w:rsidRPr="00BA58E9">
        <w:t xml:space="preserve">, </w:t>
      </w:r>
      <w:r w:rsidRPr="00854A3C">
        <w:rPr>
          <w:lang w:val="en-US"/>
        </w:rPr>
        <w:t>Room</w:t>
      </w:r>
      <w:r w:rsidRPr="00BA58E9">
        <w:t xml:space="preserve"> </w:t>
      </w:r>
      <w:r w:rsidRPr="00854A3C">
        <w:rPr>
          <w:lang w:val="en-US"/>
        </w:rPr>
        <w:t>EJ</w:t>
      </w:r>
      <w:r w:rsidRPr="00BA58E9">
        <w:t xml:space="preserve">210, 333 </w:t>
      </w:r>
      <w:r>
        <w:rPr>
          <w:lang w:val="en-US"/>
        </w:rPr>
        <w:t>Ravenswood</w:t>
      </w:r>
      <w:r w:rsidRPr="00BA58E9">
        <w:t xml:space="preserve"> </w:t>
      </w:r>
      <w:r>
        <w:rPr>
          <w:lang w:val="en-US"/>
        </w:rPr>
        <w:t>Avenue</w:t>
      </w:r>
      <w:r w:rsidRPr="00BA58E9">
        <w:t xml:space="preserve">, </w:t>
      </w:r>
      <w:r>
        <w:rPr>
          <w:lang w:val="en-US"/>
        </w:rPr>
        <w:t>Menlo</w:t>
      </w:r>
      <w:r w:rsidRPr="00BA58E9">
        <w:t xml:space="preserve"> </w:t>
      </w:r>
      <w:r w:rsidRPr="00854A3C">
        <w:rPr>
          <w:lang w:val="en-US"/>
        </w:rPr>
        <w:t>Park</w:t>
      </w:r>
      <w:r w:rsidRPr="00BA58E9">
        <w:t xml:space="preserve">, </w:t>
      </w:r>
      <w:r w:rsidRPr="00854A3C">
        <w:rPr>
          <w:lang w:val="en-US"/>
        </w:rPr>
        <w:t>California</w:t>
      </w:r>
      <w:r w:rsidRPr="00BA58E9">
        <w:t xml:space="preserve"> 94025, </w:t>
      </w:r>
      <w:r w:rsidRPr="00854A3C">
        <w:rPr>
          <w:lang w:val="en-US"/>
        </w:rPr>
        <w:t>USA</w:t>
      </w:r>
      <w:r w:rsidRPr="00BA58E9">
        <w:t xml:space="preserve">. </w:t>
      </w:r>
      <w:r>
        <w:t>Тел</w:t>
      </w:r>
      <w:r w:rsidRPr="00BA58E9">
        <w:t xml:space="preserve">. 1-800-235-3155. </w:t>
      </w:r>
      <w:r>
        <w:rPr>
          <w:lang w:val="en-US"/>
        </w:rPr>
        <w:t>E-mail:</w:t>
      </w:r>
      <w:r>
        <w:t xml:space="preserve"> </w:t>
      </w:r>
      <w:r w:rsidRPr="00854A3C">
        <w:rPr>
          <w:lang w:val="en-US"/>
        </w:rPr>
        <w:t>NIC@NIC.DDN.MIL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B0"/>
    <w:rsid w:val="000C3A10"/>
    <w:rsid w:val="000F68A0"/>
    <w:rsid w:val="00176278"/>
    <w:rsid w:val="001B7BA4"/>
    <w:rsid w:val="001F7525"/>
    <w:rsid w:val="002F178E"/>
    <w:rsid w:val="003532ED"/>
    <w:rsid w:val="00401938"/>
    <w:rsid w:val="00406BB0"/>
    <w:rsid w:val="005C2A18"/>
    <w:rsid w:val="005D4221"/>
    <w:rsid w:val="007B7E32"/>
    <w:rsid w:val="00854A3C"/>
    <w:rsid w:val="008A4EC0"/>
    <w:rsid w:val="008D46C9"/>
    <w:rsid w:val="00A553F5"/>
    <w:rsid w:val="00AB3C42"/>
    <w:rsid w:val="00B06257"/>
    <w:rsid w:val="00B70F66"/>
    <w:rsid w:val="00BA58E9"/>
    <w:rsid w:val="00BC4C5B"/>
    <w:rsid w:val="00BC727C"/>
    <w:rsid w:val="00BD7769"/>
    <w:rsid w:val="00E912D5"/>
    <w:rsid w:val="00EA2CDE"/>
    <w:rsid w:val="00F0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1646"/>
  <w15:chartTrackingRefBased/>
  <w15:docId w15:val="{4366FF1A-2B82-48CB-8F56-30F981A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BA4"/>
  </w:style>
  <w:style w:type="paragraph" w:styleId="1">
    <w:name w:val="heading 1"/>
    <w:basedOn w:val="a"/>
    <w:next w:val="a"/>
    <w:link w:val="10"/>
    <w:autoRedefine/>
    <w:uiPriority w:val="9"/>
    <w:qFormat/>
    <w:rsid w:val="00B06257"/>
    <w:pPr>
      <w:keepNext/>
      <w:keepLines/>
      <w:spacing w:before="240" w:after="0" w:line="24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B7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7B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1B7B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B7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1B7BA4"/>
    <w:rPr>
      <w:rFonts w:ascii="Consolas" w:hAnsi="Consolas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BA4"/>
  </w:style>
  <w:style w:type="paragraph" w:styleId="a5">
    <w:name w:val="footer"/>
    <w:basedOn w:val="a"/>
    <w:link w:val="a6"/>
    <w:uiPriority w:val="99"/>
    <w:unhideWhenUsed/>
    <w:rsid w:val="001B7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BA4"/>
  </w:style>
  <w:style w:type="character" w:customStyle="1" w:styleId="10">
    <w:name w:val="Заголовок 1 Знак"/>
    <w:basedOn w:val="a0"/>
    <w:link w:val="1"/>
    <w:uiPriority w:val="9"/>
    <w:rsid w:val="00B0625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854A3C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54A3C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54A3C"/>
    <w:rPr>
      <w:vertAlign w:val="superscript"/>
    </w:rPr>
  </w:style>
  <w:style w:type="paragraph" w:styleId="aa">
    <w:name w:val="TOC Heading"/>
    <w:basedOn w:val="1"/>
    <w:next w:val="a"/>
    <w:uiPriority w:val="39"/>
    <w:unhideWhenUsed/>
    <w:qFormat/>
    <w:rsid w:val="00BA58E9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58E9"/>
    <w:pPr>
      <w:spacing w:after="100"/>
    </w:pPr>
  </w:style>
  <w:style w:type="character" w:styleId="ab">
    <w:name w:val="Hyperlink"/>
    <w:basedOn w:val="a0"/>
    <w:uiPriority w:val="99"/>
    <w:unhideWhenUsed/>
    <w:rsid w:val="00BA58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6A5F4-7175-4DDD-93BF-AE8E09F3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27</Pages>
  <Words>11612</Words>
  <Characters>66189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NiKTo</dc:creator>
  <cp:keywords/>
  <dc:description/>
  <cp:lastModifiedBy>NiKTo</cp:lastModifiedBy>
  <cp:revision>9</cp:revision>
  <dcterms:created xsi:type="dcterms:W3CDTF">2019-03-27T06:10:00Z</dcterms:created>
  <dcterms:modified xsi:type="dcterms:W3CDTF">2019-04-08T09:47:00Z</dcterms:modified>
</cp:coreProperties>
</file>