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"_Toc500907209" </w:instrText>
          </w:r>
          <w:r>
            <w:fldChar w:fldCharType="separate"/>
          </w:r>
          <w:r>
            <w:rPr>
              <w:rStyle w:val="28"/>
            </w:rPr>
            <w:t>BS</w:t>
          </w:r>
          <w:r>
            <w:rPr>
              <w:rStyle w:val="28"/>
              <w:rFonts w:hint="eastAsia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_Toc500907209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"_Toc500907210" </w:instrText>
          </w:r>
          <w:r>
            <w:fldChar w:fldCharType="separate"/>
          </w:r>
          <w:r>
            <w:rPr>
              <w:rStyle w:val="28"/>
            </w:rPr>
            <w:t>URL</w:t>
          </w:r>
          <w:r>
            <w:tab/>
          </w:r>
          <w:r>
            <w:fldChar w:fldCharType="begin"/>
          </w:r>
          <w:r>
            <w:instrText xml:space="preserve"> PAGEREF _Toc500907210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"_Toc500907211" </w:instrText>
          </w:r>
          <w:r>
            <w:fldChar w:fldCharType="separate"/>
          </w:r>
          <w:r>
            <w:rPr>
              <w:rStyle w:val="28"/>
            </w:rPr>
            <w:t>TCP</w:t>
          </w:r>
          <w:r>
            <w:rPr>
              <w:rStyle w:val="28"/>
              <w:rFonts w:hint="eastAsia"/>
            </w:rPr>
            <w:t>，</w:t>
          </w:r>
          <w:r>
            <w:rPr>
              <w:rStyle w:val="28"/>
            </w:rPr>
            <w:t xml:space="preserve"> IP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HTTP</w:t>
          </w:r>
          <w:r>
            <w:tab/>
          </w:r>
          <w:r>
            <w:fldChar w:fldCharType="begin"/>
          </w:r>
          <w:r>
            <w:instrText xml:space="preserve"> PAGEREF _Toc500907211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"_Toc500907212" </w:instrText>
          </w:r>
          <w:r>
            <w:fldChar w:fldCharType="separate"/>
          </w:r>
          <w:r>
            <w:rPr>
              <w:rStyle w:val="28"/>
            </w:rPr>
            <w:t>HTTP</w:t>
          </w:r>
          <w:r>
            <w:rPr>
              <w:rStyle w:val="28"/>
              <w:rFonts w:hint="eastAsia"/>
            </w:rPr>
            <w:t>协议</w:t>
          </w:r>
          <w:r>
            <w:tab/>
          </w:r>
          <w:r>
            <w:fldChar w:fldCharType="begin"/>
          </w:r>
          <w:r>
            <w:instrText xml:space="preserve"> PAGEREF _Toc500907212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"_Toc500907213" </w:instrText>
          </w:r>
          <w:r>
            <w:fldChar w:fldCharType="separate"/>
          </w:r>
          <w:r>
            <w:rPr>
              <w:rStyle w:val="28"/>
            </w:rPr>
            <w:t>HTTP</w:t>
          </w:r>
          <w:r>
            <w:rPr>
              <w:rStyle w:val="28"/>
              <w:rFonts w:hint="eastAsia"/>
            </w:rPr>
            <w:t>数据包</w:t>
          </w:r>
          <w:r>
            <w:tab/>
          </w:r>
          <w:r>
            <w:fldChar w:fldCharType="begin"/>
          </w:r>
          <w:r>
            <w:instrText xml:space="preserve"> PAGEREF _Toc500907213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"_Toc500907214" </w:instrText>
          </w:r>
          <w:r>
            <w:fldChar w:fldCharType="separate"/>
          </w:r>
          <w:r>
            <w:rPr>
              <w:rStyle w:val="28"/>
            </w:rPr>
            <w:t>HTTP</w:t>
          </w:r>
          <w:r>
            <w:rPr>
              <w:rStyle w:val="28"/>
              <w:rFonts w:hint="eastAsia"/>
            </w:rPr>
            <w:t>状态码</w:t>
          </w:r>
          <w:r>
            <w:tab/>
          </w:r>
          <w:r>
            <w:fldChar w:fldCharType="begin"/>
          </w:r>
          <w:r>
            <w:instrText xml:space="preserve"> PAGEREF _Toc500907214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"_Toc500907215" </w:instrText>
          </w:r>
          <w:r>
            <w:fldChar w:fldCharType="separate"/>
          </w:r>
          <w:r>
            <w:rPr>
              <w:rStyle w:val="28"/>
              <w:rFonts w:hint="eastAsia"/>
            </w:rPr>
            <w:t>组件、容器</w:t>
          </w:r>
          <w:r>
            <w:tab/>
          </w:r>
          <w:r>
            <w:fldChar w:fldCharType="begin"/>
          </w:r>
          <w:r>
            <w:instrText xml:space="preserve"> PAGEREF _Toc500907215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"_Toc500907216"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JSP</w:t>
          </w:r>
          <w:r>
            <w:tab/>
          </w:r>
          <w:r>
            <w:fldChar w:fldCharType="begin"/>
          </w:r>
          <w:r>
            <w:instrText xml:space="preserve"> PAGEREF _Toc500907216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"_Toc500907217"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如何处理</w:t>
          </w:r>
          <w:r>
            <w:rPr>
              <w:rStyle w:val="28"/>
            </w:rPr>
            <w:t>Http</w:t>
          </w:r>
          <w:r>
            <w:rPr>
              <w:rStyle w:val="28"/>
              <w:rFonts w:hint="eastAsia"/>
            </w:rPr>
            <w:t>协议</w:t>
          </w:r>
          <w:r>
            <w:tab/>
          </w:r>
          <w:r>
            <w:fldChar w:fldCharType="begin"/>
          </w:r>
          <w:r>
            <w:instrText xml:space="preserve"> PAGEREF _Toc500907217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"_Toc500907218" </w:instrText>
          </w:r>
          <w:r>
            <w:fldChar w:fldCharType="separate"/>
          </w:r>
          <w:r>
            <w:rPr>
              <w:rStyle w:val="28"/>
            </w:rPr>
            <w:t>GET</w:t>
          </w:r>
          <w:r>
            <w:rPr>
              <w:rStyle w:val="28"/>
              <w:rFonts w:hint="eastAsia"/>
            </w:rPr>
            <w:t>与</w:t>
          </w:r>
          <w:r>
            <w:rPr>
              <w:rStyle w:val="28"/>
            </w:rPr>
            <w:t>POST</w:t>
          </w:r>
          <w:r>
            <w:rPr>
              <w:rStyle w:val="28"/>
              <w:rFonts w:hint="eastAsia"/>
            </w:rPr>
            <w:t>请求方式的区别</w:t>
          </w:r>
          <w:r>
            <w:tab/>
          </w:r>
          <w:r>
            <w:fldChar w:fldCharType="begin"/>
          </w:r>
          <w:r>
            <w:instrText xml:space="preserve"> PAGEREF _Toc500907218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"_Toc500907219"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运行步骤</w:t>
          </w:r>
          <w:r>
            <w:tab/>
          </w:r>
          <w:r>
            <w:fldChar w:fldCharType="begin"/>
          </w:r>
          <w:r>
            <w:instrText xml:space="preserve"> PAGEREF _Toc500907219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"_Toc500907220" </w:instrText>
          </w:r>
          <w:r>
            <w:fldChar w:fldCharType="separate"/>
          </w:r>
          <w:r>
            <w:rPr>
              <w:rStyle w:val="28"/>
              <w:rFonts w:hint="eastAsia"/>
            </w:rPr>
            <w:t>重定向、转发</w:t>
          </w:r>
          <w:r>
            <w:tab/>
          </w:r>
          <w:r>
            <w:fldChar w:fldCharType="begin"/>
          </w:r>
          <w:r>
            <w:instrText xml:space="preserve"> PAGEREF _Toc500907220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"_Toc500907221" </w:instrText>
          </w:r>
          <w:r>
            <w:fldChar w:fldCharType="separate"/>
          </w:r>
          <w:r>
            <w:rPr>
              <w:rStyle w:val="28"/>
              <w:rFonts w:hint="eastAsia"/>
            </w:rPr>
            <w:t>绝对路径、相对路径</w:t>
          </w:r>
          <w:r>
            <w:tab/>
          </w:r>
          <w:r>
            <w:fldChar w:fldCharType="begin"/>
          </w:r>
          <w:r>
            <w:instrText xml:space="preserve"> PAGEREF _Toc500907221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"_Toc500907222"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的生命周期</w:t>
          </w:r>
          <w:r>
            <w:tab/>
          </w:r>
          <w:r>
            <w:fldChar w:fldCharType="begin"/>
          </w:r>
          <w:r>
            <w:instrText xml:space="preserve"> PAGEREF _Toc500907222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核心接口和抽象类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线程安全问题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28"/>
            </w:rPr>
            <w:t>Scriptlet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28"/>
            </w:rPr>
            <w:t>JSP</w:t>
          </w:r>
          <w:r>
            <w:rPr>
              <w:rStyle w:val="28"/>
              <w:rFonts w:hint="eastAsia"/>
            </w:rPr>
            <w:t>转换为</w:t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过程中的编码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28"/>
            </w:rPr>
            <w:t>JSP</w:t>
          </w:r>
          <w:r>
            <w:rPr>
              <w:rStyle w:val="28"/>
              <w:rFonts w:hint="eastAsia"/>
            </w:rPr>
            <w:t>指令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28"/>
            </w:rPr>
            <w:t>JSP</w:t>
          </w:r>
          <w:r>
            <w:rPr>
              <w:rStyle w:val="28"/>
              <w:rFonts w:hint="eastAsia"/>
            </w:rPr>
            <w:t>九大内置对象（隐含对象）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28"/>
            </w:rPr>
            <w:t>Cookie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Session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28"/>
            </w:rPr>
            <w:t>web.xml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过滤器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28"/>
            </w:rPr>
            <w:t>Servlet</w:t>
          </w:r>
          <w:r>
            <w:rPr>
              <w:rStyle w:val="28"/>
              <w:rFonts w:hint="eastAsia"/>
            </w:rPr>
            <w:t>监听器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28"/>
            </w:rPr>
            <w:t>EL</w:t>
          </w:r>
          <w:r>
            <w:rPr>
              <w:rStyle w:val="28"/>
              <w:rFonts w:hint="eastAsia"/>
            </w:rPr>
            <w:t>表达式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28"/>
            </w:rPr>
            <w:t>JSTL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28"/>
              <w:rFonts w:hint="eastAsia"/>
            </w:rPr>
            <w:t>自定义</w:t>
          </w:r>
          <w:r>
            <w:rPr>
              <w:rStyle w:val="28"/>
            </w:rPr>
            <w:t>JSP</w:t>
          </w:r>
          <w:r>
            <w:rPr>
              <w:rStyle w:val="28"/>
              <w:rFonts w:hint="eastAsia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12" w:lineRule="auto"/>
        <w:jc w:val="left"/>
        <w:rPr>
          <w:rFonts w:ascii="Consolas" w:hAnsi="Consolas" w:eastAsiaTheme="majorEastAsia"/>
          <w:b/>
        </w:rPr>
      </w:pPr>
    </w:p>
    <w:p>
      <w:pPr>
        <w:pStyle w:val="2"/>
        <w:jc w:val="left"/>
      </w:pPr>
      <w:bookmarkStart w:id="0" w:name="_Toc500907209"/>
      <w:r>
        <w:rPr>
          <w:rFonts w:hint="eastAsia"/>
        </w:rPr>
        <w:t>BS架构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Browser（提供操作页面） + Web Server（负责业务逻辑处理） + DB（负责数据的管理）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</w:trPr>
        <w:tc>
          <w:tcPr>
            <w:tcW w:w="67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优点</w:t>
            </w:r>
          </w:p>
        </w:tc>
        <w:tc>
          <w:tcPr>
            <w:tcW w:w="10007" w:type="dxa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不需要单独安装客户端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开发相对于CS简单，客户端和服务端的通信模块都是使用标准的HTTP协议进行通信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注：三层CS架构需要自定义协议，通信模块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10"/>
      <w:bookmarkStart w:id="30" w:name="_GoBack"/>
      <w:r>
        <w:rPr>
          <w:rFonts w:hint="eastAsia"/>
        </w:rPr>
        <w:t>URL</w:t>
      </w:r>
      <w:bookmarkEnd w:id="1"/>
    </w:p>
    <w:bookmarkEnd w:id="30"/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127"/>
        <w:gridCol w:w="1701"/>
        <w:gridCol w:w="2268"/>
        <w:gridCol w:w="2409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pStyle w:val="21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eastAsiaTheme="minorEastAsia" w:cstheme="minorBidi"/>
                <w:kern w:val="2"/>
                <w:sz w:val="20"/>
                <w:szCs w:val="22"/>
              </w:rPr>
              <w:t>http://www.mywebsite.com/sj/test/test.aspx?name=sviergn&amp;x=true#stuff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bookmarkStart w:id="2" w:name="OLE_LINK1"/>
            <w:r>
              <w:rPr>
                <w:rFonts w:hint="eastAsia" w:ascii="Consolas" w:hAnsi="Consolas"/>
                <w:sz w:val="20"/>
              </w:rPr>
              <w:t>schema</w:t>
            </w:r>
            <w:bookmarkEnd w:id="2"/>
          </w:p>
        </w:tc>
        <w:tc>
          <w:tcPr>
            <w:tcW w:w="2127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host</w:t>
            </w:r>
          </w:p>
        </w:tc>
        <w:tc>
          <w:tcPr>
            <w:tcW w:w="1701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port</w:t>
            </w:r>
          </w:p>
        </w:tc>
        <w:tc>
          <w:tcPr>
            <w:tcW w:w="2268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path</w:t>
            </w:r>
          </w:p>
        </w:tc>
        <w:tc>
          <w:tcPr>
            <w:tcW w:w="2409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query-string</w:t>
            </w:r>
          </w:p>
        </w:tc>
        <w:tc>
          <w:tcPr>
            <w:tcW w:w="935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anchor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指定底层使用的协议</w:t>
            </w:r>
          </w:p>
        </w:tc>
        <w:tc>
          <w:tcPr>
            <w:tcW w:w="2127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IP地址或域名</w:t>
            </w:r>
          </w:p>
        </w:tc>
        <w:tc>
          <w:tcPr>
            <w:tcW w:w="170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HTTP服务器的默认端口是80</w:t>
            </w:r>
          </w:p>
        </w:tc>
        <w:tc>
          <w:tcPr>
            <w:tcW w:w="2268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访问资源的路径</w:t>
            </w:r>
          </w:p>
        </w:tc>
        <w:tc>
          <w:tcPr>
            <w:tcW w:w="240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发送给http服务器的数据</w:t>
            </w:r>
          </w:p>
        </w:tc>
        <w:tc>
          <w:tcPr>
            <w:tcW w:w="935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</w:t>
            </w:r>
          </w:p>
        </w:tc>
        <w:tc>
          <w:tcPr>
            <w:tcW w:w="2127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www.mywebsite.com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68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/sj/test/test.aspx</w:t>
            </w:r>
          </w:p>
        </w:tc>
        <w:tc>
          <w:tcPr>
            <w:tcW w:w="2409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name=sviergn&amp;x=true</w:t>
            </w:r>
          </w:p>
        </w:tc>
        <w:tc>
          <w:tcPr>
            <w:tcW w:w="93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stuff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Theme="minorEastAsia"/>
                <w:sz w:val="20"/>
                <w:lang w:eastAsia="zh-CN"/>
              </w:rPr>
            </w:pPr>
            <w:r>
              <w:rPr>
                <w:rFonts w:hint="eastAsia" w:ascii="Consolas" w:hAnsi="Consolas" w:eastAsiaTheme="minorEastAsia"/>
                <w:sz w:val="20"/>
                <w:lang w:eastAsia="zh-CN"/>
              </w:rPr>
              <w:drawing>
                <wp:inline distT="0" distB="0" distL="114300" distR="114300">
                  <wp:extent cx="6390640" cy="3209290"/>
                  <wp:effectExtent l="0" t="0" r="10160" b="10160"/>
                  <wp:docPr id="2" name="图片 2" descr="Snipaste_2018-07-21_08-47-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nipaste_2018-07-21_08-47-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4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" w:name="_Toc500907211"/>
      <w:r>
        <w:rPr>
          <w:rFonts w:hint="eastAsia"/>
        </w:rPr>
        <w:t>TCP， IP和HTTP</w:t>
      </w:r>
      <w:bookmarkEnd w:id="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2451"/>
        <w:gridCol w:w="1664"/>
        <w:gridCol w:w="1814"/>
        <w:gridCol w:w="3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IP</w:t>
            </w:r>
          </w:p>
        </w:tc>
        <w:tc>
          <w:tcPr>
            <w:tcW w:w="3478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TCP</w:t>
            </w:r>
          </w:p>
        </w:tc>
        <w:tc>
          <w:tcPr>
            <w:tcW w:w="3877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网络层协议</w:t>
            </w:r>
          </w:p>
        </w:tc>
        <w:tc>
          <w:tcPr>
            <w:tcW w:w="3478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传输层协议</w:t>
            </w:r>
          </w:p>
        </w:tc>
        <w:tc>
          <w:tcPr>
            <w:tcW w:w="38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应用层协议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7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解决计算机网络相互连接并进行通信</w:t>
            </w:r>
          </w:p>
        </w:tc>
        <w:tc>
          <w:tcPr>
            <w:tcW w:w="3478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解决数据如何在网络中传输</w:t>
            </w:r>
          </w:p>
        </w:tc>
        <w:tc>
          <w:tcPr>
            <w:tcW w:w="38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解决如何包装数据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87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关系</w:t>
            </w:r>
          </w:p>
        </w:tc>
        <w:tc>
          <w:tcPr>
            <w:tcW w:w="4115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把IP想象成一种高速公路，它允许其它协议在上面行驶并找到其它电脑的出口。TCP和UDP是高速公路上的“卡车”，它们携带的货物就是HTTP、FTP等包装出来的数据包</w:t>
            </w:r>
          </w:p>
        </w:tc>
        <w:tc>
          <w:tcPr>
            <w:tcW w:w="5691" w:type="dxa"/>
            <w:gridSpan w:val="2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drawing>
                <wp:inline distT="0" distB="0" distL="0" distR="0">
                  <wp:extent cx="3476625" cy="19977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99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" w:hRule="atLeast"/>
        </w:trPr>
        <w:tc>
          <w:tcPr>
            <w:tcW w:w="87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TCP/IP</w:t>
            </w:r>
          </w:p>
        </w:tc>
        <w:tc>
          <w:tcPr>
            <w:tcW w:w="4115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包含了一系列用于处理数据通信的协议，定义了电子设备如何连入因特网，以及数据如何在它们之间传输的标准协议。</w:t>
            </w:r>
          </w:p>
        </w:tc>
        <w:tc>
          <w:tcPr>
            <w:tcW w:w="569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" w:name="OLE_LINK4"/>
      <w:bookmarkStart w:id="5" w:name="_Toc500907212"/>
      <w:bookmarkStart w:id="6" w:name="OLE_LINK5"/>
      <w:r>
        <w:rPr>
          <w:rFonts w:hint="eastAsia"/>
        </w:rPr>
        <w:t>HTTP协议</w:t>
      </w:r>
      <w:bookmarkEnd w:id="4"/>
      <w:bookmarkEnd w:id="5"/>
      <w:bookmarkEnd w:id="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865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HTTP协议是HyperText Transfer Protocol的缩写，即超文本传输协议。是由w3c（万维网联盟）制定的一种应用层协议，用来定义浏览器与web服务器之间如何通信以及通信的数据格式。BS架构中的通信模块就是以HTTP这个协议作为标准协议的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9865" w:type="dxa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浏览器根据IP地址和端口号与服务器建立连接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向Web服务器发送请求数据包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Web服务器接收请求数据包后，发送相应的响应数据包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浏览器接收响应数据后关闭连接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7" w:name="_Toc500907213"/>
      <w:r>
        <w:rPr>
          <w:rFonts w:hint="eastAsia"/>
          <w:b w:val="0"/>
        </w:rPr>
        <w:t>HTTP数据包</w:t>
      </w:r>
      <w:bookmarkEnd w:id="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59"/>
        <w:gridCol w:w="1134"/>
        <w:gridCol w:w="236"/>
        <w:gridCol w:w="1465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  <w:gridSpan w:val="5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请求数据包</w:t>
            </w:r>
          </w:p>
        </w:tc>
        <w:tc>
          <w:tcPr>
            <w:tcW w:w="3770" w:type="dxa"/>
            <w:vMerge w:val="restart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1905</wp:posOffset>
                  </wp:positionV>
                  <wp:extent cx="2079625" cy="10096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42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518" w:type="dxa"/>
            <w:vMerge w:val="restart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请求行(request line)</w:t>
            </w:r>
          </w:p>
        </w:tc>
        <w:tc>
          <w:tcPr>
            <w:tcW w:w="155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请求方式</w:t>
            </w:r>
          </w:p>
        </w:tc>
        <w:tc>
          <w:tcPr>
            <w:tcW w:w="1134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请求路径</w:t>
            </w:r>
          </w:p>
        </w:tc>
        <w:tc>
          <w:tcPr>
            <w:tcW w:w="1701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协议类型/版本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518" w:type="dxa"/>
            <w:vMerge w:val="continue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</w:t>
            </w:r>
          </w:p>
        </w:tc>
        <w:tc>
          <w:tcPr>
            <w:tcW w:w="1134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/sayHi</w:t>
            </w:r>
          </w:p>
        </w:tc>
        <w:tc>
          <w:tcPr>
            <w:tcW w:w="1701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HTTP/1.1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消息头（若干）(header)</w:t>
            </w:r>
          </w:p>
        </w:tc>
        <w:tc>
          <w:tcPr>
            <w:tcW w:w="4394" w:type="dxa"/>
            <w:gridSpan w:val="4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一些键值对，一般由w3c定义，大部分自动生成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实体内容(body)</w:t>
            </w:r>
          </w:p>
        </w:tc>
        <w:tc>
          <w:tcPr>
            <w:tcW w:w="4394" w:type="dxa"/>
            <w:gridSpan w:val="4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只有当请求方式为post时，才有</w:t>
            </w:r>
            <w:r>
              <w:rPr>
                <w:rFonts w:hint="eastAsia" w:ascii="Consolas" w:hAnsi="Consolas"/>
                <w:sz w:val="20"/>
                <w:lang w:eastAsia="zh-CN"/>
              </w:rPr>
              <w:t>实体内容</w:t>
            </w:r>
            <w:r>
              <w:rPr>
                <w:rFonts w:hint="eastAsia" w:ascii="Consolas" w:hAnsi="Consolas"/>
                <w:sz w:val="20"/>
                <w:lang w:val="en-US" w:eastAsia="zh-CN"/>
              </w:rPr>
              <w:t>?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  <w:gridSpan w:val="5"/>
            <w:vAlign w:val="center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响应数据包</w:t>
            </w:r>
          </w:p>
        </w:tc>
        <w:tc>
          <w:tcPr>
            <w:tcW w:w="3770" w:type="dxa"/>
            <w:vMerge w:val="restart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518" w:type="dxa"/>
            <w:vMerge w:val="restart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状态行(status line)</w:t>
            </w:r>
          </w:p>
        </w:tc>
        <w:tc>
          <w:tcPr>
            <w:tcW w:w="155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协议类型/版本</w:t>
            </w:r>
          </w:p>
        </w:tc>
        <w:tc>
          <w:tcPr>
            <w:tcW w:w="1370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状态码</w:t>
            </w:r>
          </w:p>
        </w:tc>
        <w:tc>
          <w:tcPr>
            <w:tcW w:w="1465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状态描述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518" w:type="dxa"/>
            <w:vMerge w:val="continue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HTTP/1.1</w:t>
            </w:r>
          </w:p>
        </w:tc>
        <w:tc>
          <w:tcPr>
            <w:tcW w:w="1370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200</w:t>
            </w:r>
          </w:p>
        </w:tc>
        <w:tc>
          <w:tcPr>
            <w:tcW w:w="1465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OK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消息头（若干）(header)</w:t>
            </w:r>
          </w:p>
        </w:tc>
        <w:tc>
          <w:tcPr>
            <w:tcW w:w="4394" w:type="dxa"/>
            <w:gridSpan w:val="4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Web服务器返回消息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实体内容</w:t>
            </w:r>
          </w:p>
        </w:tc>
        <w:tc>
          <w:tcPr>
            <w:tcW w:w="4394" w:type="dxa"/>
            <w:gridSpan w:val="4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程序处理的结果</w:t>
            </w:r>
          </w:p>
        </w:tc>
        <w:tc>
          <w:tcPr>
            <w:tcW w:w="3770" w:type="dxa"/>
            <w:vMerge w:val="continue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8" w:name="_Toc500907214"/>
      <w:r>
        <w:rPr>
          <w:rFonts w:hint="eastAsia"/>
        </w:rPr>
        <w:t>HTTP状态码</w:t>
      </w:r>
      <w:bookmarkEnd w:id="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701"/>
        <w:gridCol w:w="709"/>
        <w:gridCol w:w="1984"/>
        <w:gridCol w:w="5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Informational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Success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请求成功</w:t>
            </w:r>
            <w:r>
              <w:rPr>
                <w:rFonts w:hint="eastAsia" w:ascii="Consolas" w:hAnsi="Consolas"/>
                <w:sz w:val="20"/>
              </w:rPr>
              <w:t>。</w:t>
            </w:r>
            <w:r>
              <w:rPr>
                <w:rFonts w:ascii="Consolas" w:hAnsi="Consolas"/>
                <w:sz w:val="20"/>
              </w:rPr>
              <w:t>一般用于GET与POST请求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Redirection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Moved Permanently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请求的页面已被移动到新的URL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Found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请求的页面暂时移动到新的URL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304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sz w:val="20"/>
              </w:rPr>
            </w:pPr>
            <w:r>
              <w:rPr>
                <w:sz w:val="20"/>
              </w:rPr>
              <w:t>Not Modified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请求的页面未修改，</w:t>
            </w:r>
            <w:r>
              <w:rPr>
                <w:rFonts w:ascii="Consolas" w:hAnsi="Consolas"/>
                <w:sz w:val="20"/>
              </w:rPr>
              <w:t>服务器告诉客户</w:t>
            </w:r>
            <w:r>
              <w:rPr>
                <w:rFonts w:hint="eastAsia" w:ascii="Consolas" w:hAnsi="Consolas"/>
                <w:sz w:val="20"/>
              </w:rPr>
              <w:t>端读取</w:t>
            </w:r>
            <w:r>
              <w:rPr>
                <w:rFonts w:ascii="Consolas" w:hAnsi="Consolas"/>
                <w:sz w:val="20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Client Error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Bad Request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服务器无法理解的请求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Unauthorized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请求的页面需要用户名和密码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403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sz w:val="20"/>
              </w:rPr>
            </w:pPr>
            <w:r>
              <w:rPr>
                <w:sz w:val="20"/>
              </w:rPr>
              <w:t>Forbidden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服务器理解请求客户端的请求，但是拒绝执行此请求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Not Found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服务器找不到请求的页面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Method Not Allowed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请求中的方法是被禁止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Server Error</w:t>
            </w: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98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sz w:val="20"/>
              </w:rPr>
              <w:t>Internal Server Error</w:t>
            </w:r>
          </w:p>
        </w:tc>
        <w:tc>
          <w:tcPr>
            <w:tcW w:w="589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服务器内部错误，无法完成请求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9" w:name="_Toc500907215"/>
      <w:r>
        <w:rPr>
          <w:rFonts w:hint="eastAsia"/>
        </w:rPr>
        <w:t>组件、容器</w:t>
      </w:r>
      <w:bookmarkEnd w:id="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组件 </w:t>
            </w:r>
            <w:r>
              <w:rPr>
                <w:rFonts w:ascii="Consolas" w:hAnsi="Consolas"/>
                <w:sz w:val="20"/>
              </w:rPr>
              <w:t>component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容器 </w:t>
            </w:r>
            <w:r>
              <w:rPr>
                <w:rFonts w:ascii="Consolas" w:hAnsi="Consolas"/>
                <w:sz w:val="20"/>
              </w:rPr>
              <w:t>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符合一定规范</w:t>
            </w:r>
            <w:r>
              <w:rPr>
                <w:rFonts w:ascii="Consolas" w:hAnsi="Consolas"/>
                <w:sz w:val="20"/>
              </w:rPr>
              <w:t>的类组合到一起就构成了组件，他可以提供某些特定的功能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符合一定规范，提供组件运行环境的一个程序，</w:t>
            </w:r>
            <w:r>
              <w:rPr>
                <w:rFonts w:ascii="Consolas" w:hAnsi="Consolas"/>
                <w:sz w:val="20"/>
              </w:rPr>
              <w:t>方便别人使用他来完成一系列功能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如：Servlet, JSP, JavaBean, EJB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如：</w:t>
            </w:r>
            <w:r>
              <w:rPr>
                <w:rFonts w:hint="eastAsia" w:ascii="Consolas" w:hAnsi="Consolas"/>
                <w:sz w:val="20"/>
              </w:rPr>
              <w:t>tomcat可以提供Servlet, JSP等服务，俗称叫Servlet容器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0" w:name="_Toc500907216"/>
      <w:r>
        <w:rPr>
          <w:rFonts w:hint="eastAsia"/>
        </w:rPr>
        <w:t>Servlet和JSP</w:t>
      </w:r>
      <w:bookmarkEnd w:id="1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5341" w:type="dxa"/>
          </w:tcPr>
          <w:p>
            <w:pPr>
              <w:pStyle w:val="53"/>
              <w:rPr>
                <w:rFonts w:ascii="Consolas" w:hAnsi="Consolas" w:cstheme="minorBidi"/>
                <w:color w:val="auto"/>
                <w:kern w:val="2"/>
                <w:sz w:val="20"/>
                <w:szCs w:val="22"/>
              </w:rPr>
            </w:pPr>
            <w:r>
              <w:rPr>
                <w:rFonts w:hint="eastAsia" w:ascii="Consolas" w:hAnsi="Consolas"/>
                <w:sz w:val="20"/>
              </w:rPr>
              <w:t>sun公司制定的一种用来扩展Web服务器功能的组件规范。早起的Web服务器只能处理静态资源请求，无法根据请求计算后生成相应的HTML内容</w:t>
            </w:r>
          </w:p>
        </w:tc>
        <w:tc>
          <w:tcPr>
            <w:tcW w:w="5341" w:type="dxa"/>
          </w:tcPr>
          <w:p>
            <w:pPr>
              <w:pStyle w:val="53"/>
              <w:rPr>
                <w:rFonts w:ascii="Consolas" w:hAnsi="Consolas" w:cstheme="minorBidi"/>
                <w:color w:val="auto"/>
                <w:kern w:val="2"/>
                <w:sz w:val="20"/>
                <w:szCs w:val="22"/>
              </w:rPr>
            </w:pPr>
            <w:r>
              <w:rPr>
                <w:rFonts w:hint="eastAsia" w:ascii="Consolas" w:hAnsi="Consolas" w:cstheme="minorBidi"/>
                <w:color w:val="auto"/>
                <w:kern w:val="2"/>
                <w:sz w:val="20"/>
                <w:szCs w:val="22"/>
              </w:rPr>
              <w:t>sun公司制订的一种服务器端的动态页面技术规范，是Servlet技术的发展，本质上是Servlet的简易方式</w:t>
            </w:r>
            <w:r>
              <w:rPr>
                <w:rFonts w:ascii="Consolas" w:hAnsi="Consolas" w:cstheme="minorBidi"/>
                <w:color w:val="auto"/>
                <w:kern w:val="2"/>
                <w:sz w:val="20"/>
                <w:szCs w:val="22"/>
              </w:rPr>
              <w:t>，更强调应用的外表表达</w:t>
            </w:r>
            <w:r>
              <w:rPr>
                <w:rFonts w:hint="eastAsia" w:ascii="Consolas" w:hAnsi="Consolas" w:cstheme="minorBidi"/>
                <w:color w:val="auto"/>
                <w:kern w:val="2"/>
                <w:sz w:val="20"/>
                <w:szCs w:val="22"/>
              </w:rPr>
              <w:t>。</w:t>
            </w:r>
            <w:r>
              <w:rPr>
                <w:rFonts w:ascii="Consolas" w:hAnsi="Consolas" w:cstheme="minorBidi"/>
                <w:color w:val="auto"/>
                <w:kern w:val="2"/>
                <w:sz w:val="20"/>
                <w:szCs w:val="22"/>
              </w:rPr>
              <w:t>JSP</w:t>
            </w:r>
            <w:r>
              <w:rPr>
                <w:rFonts w:hint="eastAsia" w:ascii="Consolas" w:hAnsi="Consolas" w:cstheme="minorBidi"/>
                <w:color w:val="auto"/>
                <w:kern w:val="2"/>
                <w:sz w:val="20"/>
                <w:szCs w:val="22"/>
              </w:rPr>
              <w:t>编译后转换成一个Servlet类。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应用逻辑在Java</w:t>
            </w:r>
            <w:r>
              <w:rPr>
                <w:rFonts w:hint="eastAsia" w:ascii="Consolas" w:hAnsi="Consolas"/>
                <w:sz w:val="20"/>
              </w:rPr>
              <w:t>文件中，并且完全从表示层中的</w:t>
            </w:r>
            <w:r>
              <w:rPr>
                <w:rFonts w:ascii="Consolas" w:hAnsi="Consolas"/>
                <w:sz w:val="20"/>
              </w:rPr>
              <w:t>HTML</w:t>
            </w:r>
            <w:r>
              <w:rPr>
                <w:rFonts w:hint="eastAsia" w:ascii="Consolas" w:hAnsi="Consolas"/>
                <w:sz w:val="20"/>
              </w:rPr>
              <w:t>里分离开来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hint="eastAsia" w:ascii="Consolas" w:hAnsi="Consolas"/>
                <w:sz w:val="20"/>
              </w:rPr>
              <w:t>和</w:t>
            </w:r>
            <w:r>
              <w:rPr>
                <w:rFonts w:ascii="Consolas" w:hAnsi="Consolas"/>
                <w:sz w:val="20"/>
              </w:rPr>
              <w:t>HTML</w:t>
            </w:r>
            <w:r>
              <w:rPr>
                <w:rFonts w:hint="eastAsia" w:ascii="Consolas" w:hAnsi="Consolas"/>
                <w:sz w:val="20"/>
              </w:rPr>
              <w:t>可以组合成一个扩展名为</w:t>
            </w:r>
            <w:r>
              <w:rPr>
                <w:rFonts w:ascii="Consolas" w:hAnsi="Consolas"/>
                <w:sz w:val="20"/>
              </w:rPr>
              <w:t>.jsp</w:t>
            </w:r>
            <w:r>
              <w:rPr>
                <w:rFonts w:hint="eastAsia" w:ascii="Consolas" w:hAnsi="Consolas"/>
                <w:sz w:val="20"/>
              </w:rPr>
              <w:t>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主要用于控制逻辑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侧重于视图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  <w:r>
        <w:rPr>
          <w:rFonts w:hint="eastAsia" w:ascii="Consolas" w:hAnsi="Consolas"/>
          <w:sz w:val="20"/>
        </w:rPr>
        <w:t>开发Servlet的步骤</w:t>
      </w:r>
    </w:p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1" w:name="_Toc500907217"/>
      <w:r>
        <w:rPr>
          <w:rFonts w:hint="eastAsia"/>
        </w:rPr>
        <w:t>Servlet如何处理Http协议</w:t>
      </w:r>
      <w:bookmarkEnd w:id="11"/>
      <w:r>
        <w:rPr>
          <w:rFonts w:hint="eastAsia"/>
        </w:rPr>
        <w:t xml:space="preserve">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Web容器(tomcat)收到一个Http请求时，通信数据由Web容器负责封装和提供，这些信息被解析成以下两个对象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HttpServletRequest</w:t>
            </w:r>
          </w:p>
        </w:tc>
        <w:tc>
          <w:tcPr>
            <w:tcW w:w="5341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HttpServletResponse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输出请求数据包内容  getHeaderNames() </w:t>
            </w:r>
            <w:r>
              <w:rPr>
                <w:rFonts w:ascii="Consolas" w:hAnsi="Consolas"/>
                <w:sz w:val="20"/>
              </w:rPr>
              <w:t>…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取得和设置Cookies  getCookies()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取得路径信息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标识HTTP会话       </w:t>
            </w:r>
            <w:r>
              <w:rPr>
                <w:rFonts w:ascii="Consolas" w:hAnsi="Consolas"/>
                <w:sz w:val="20"/>
              </w:rPr>
              <w:t>getSession()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实现请求转发</w:t>
            </w:r>
          </w:p>
        </w:tc>
        <w:tc>
          <w:tcPr>
            <w:tcW w:w="5341" w:type="dxa"/>
          </w:tcPr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设置请求数据包内容  </w:t>
            </w:r>
            <w:r>
              <w:rPr>
                <w:rFonts w:ascii="Consolas" w:hAnsi="Consolas"/>
                <w:sz w:val="20"/>
              </w:rPr>
              <w:t>addDateHeader(name, date)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设置对客户端的输出内容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响应的状态码       </w:t>
            </w:r>
            <w:r>
              <w:rPr>
                <w:rFonts w:ascii="Consolas" w:hAnsi="Consolas"/>
                <w:sz w:val="20"/>
              </w:rPr>
              <w:t>getStatus()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设置Cookies       </w:t>
            </w:r>
            <w:r>
              <w:rPr>
                <w:rFonts w:ascii="Consolas" w:hAnsi="Consolas"/>
                <w:sz w:val="20"/>
              </w:rPr>
              <w:t>addCookie(cookie</w:t>
            </w:r>
            <w:r>
              <w:rPr>
                <w:rFonts w:hint="eastAsia" w:ascii="Consolas" w:hAnsi="Consolas"/>
                <w:sz w:val="20"/>
              </w:rPr>
              <w:t>)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实现重定向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2" w:name="_Toc500907218"/>
      <w:r>
        <w:rPr>
          <w:rFonts w:hint="eastAsia"/>
        </w:rPr>
        <w:t>GET与POST请求方式的区别</w:t>
      </w:r>
      <w:bookmarkEnd w:id="1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请求指定的资源 ???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向指定的资源提交需要处理的数据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将请求数据添加到请求资源的后面，因为各浏览器对url长度是有限制的，所有数据大小有限制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数据放在请求数据包的Body中，</w:t>
            </w:r>
            <w:r>
              <w:rPr>
                <w:rFonts w:ascii="Consolas" w:hAnsi="Consolas"/>
                <w:sz w:val="20"/>
              </w:rPr>
              <w:t>没有长度限制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请求数据显示在浏览器地址栏上，安全性较低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相对安全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1)在地址栏输入一个地址 2)点击链接 3)表单默认提交??</w:t>
            </w:r>
          </w:p>
        </w:tc>
        <w:tc>
          <w:tcPr>
            <w:tcW w:w="53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表单提交，向服务器进行数据添加或者更新的时候使用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56"/>
        <w:ind w:firstLine="0" w:firstLineChars="0"/>
        <w:jc w:val="left"/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 xml:space="preserve">Servlet处理中文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4421"/>
        <w:gridCol w:w="5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7" w:type="dxa"/>
            <w:gridSpan w:val="2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获取请求中文</w:t>
            </w:r>
          </w:p>
        </w:tc>
        <w:tc>
          <w:tcPr>
            <w:tcW w:w="5605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响应输出中文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Merge w:val="restart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post</w:t>
            </w:r>
          </w:p>
        </w:tc>
        <w:tc>
          <w:tcPr>
            <w:tcW w:w="4421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setCharacterEncoding("utf-8")</w:t>
            </w:r>
          </w:p>
        </w:tc>
        <w:tc>
          <w:tcPr>
            <w:tcW w:w="5605" w:type="dxa"/>
            <w:vAlign w:val="center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response</w:t>
            </w:r>
            <w:r>
              <w:rPr>
                <w:rFonts w:ascii="Consolas" w:hAnsi="Consolas"/>
                <w:sz w:val="20"/>
              </w:rPr>
              <w:t>.setContentType(text/html;charset=utf-8")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Merge w:val="continue"/>
            <w:vAlign w:val="center"/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442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设置发往服务器的参数以何种编码。如没设置，服务器默认使用iso-8859-1来编码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注：表单所在页面也要设置charset=</w:t>
            </w:r>
            <w:r>
              <w:rPr>
                <w:rFonts w:ascii="Consolas" w:hAnsi="Consolas"/>
                <w:sz w:val="20"/>
              </w:rPr>
              <w:t>"utf-8"</w:t>
            </w:r>
          </w:p>
        </w:tc>
        <w:tc>
          <w:tcPr>
            <w:tcW w:w="5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生成消息头中Content-Type:text/html，并自动调response.setCharacterEncoding("utf-8")来通知浏览器解码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Merge w:val="restart"/>
            <w:vAlign w:val="center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get</w:t>
            </w:r>
          </w:p>
        </w:tc>
        <w:tc>
          <w:tcPr>
            <w:tcW w:w="442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get请求提交的参数在URI中，一开始服务器默认使用iso-8859-1解码，所以对get请求无效。</w:t>
            </w:r>
          </w:p>
        </w:tc>
        <w:tc>
          <w:tcPr>
            <w:tcW w:w="5605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要在response.getWriter()执行之前或response提交之前使用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Merge w:val="continue"/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0026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tomcat修改config/server.xml文件中&lt;Connector URIEncoding="utf-8"&gt;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Merge w:val="continue"/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0026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username = new String(username.getBytes("iso-8859-1"),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"utf-8")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vMerge w:val="continue"/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0026" w:type="dxa"/>
            <w:gridSpan w:val="2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注：表单所在页面也要设置charset=</w:t>
            </w:r>
            <w:r>
              <w:rPr>
                <w:rFonts w:ascii="Consolas" w:hAnsi="Consolas"/>
                <w:sz w:val="20"/>
              </w:rPr>
              <w:t>"utf-8"</w:t>
            </w:r>
          </w:p>
        </w:tc>
      </w:tr>
    </w:tbl>
    <w:p>
      <w:pPr>
        <w:pStyle w:val="56"/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3" w:name="_Toc500907219"/>
      <w:r>
        <w:rPr>
          <w:rFonts w:hint="eastAsia"/>
        </w:rPr>
        <w:t>Servlet运行步骤</w:t>
      </w:r>
      <w:bookmarkEnd w:id="1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浏览器依据ip,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port建立与web服务器（Servlet容器）之间的连接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浏览器将相关数据打包（按http协议创建一个请求数据报），发送给web服务器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web服务器拆包（按http协议将请求数据报中的相关数据解析出来），将解析到的数据添加到request对象里，同时，创建一个response对象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web服务器依据路径找到Servlet创建对象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web服务器</w:t>
            </w:r>
            <w:r>
              <w:rPr>
                <w:rFonts w:ascii="Consolas" w:hAnsi="Consolas"/>
                <w:sz w:val="20"/>
              </w:rPr>
              <w:t>调用service处理请求，处理结果写到response对象里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web服务器将response对象中的数据取出来，打包（按http协议创建数据包），发送给浏览器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浏览器拆包（按http协议将数据包中的数据解析出来），生成相应的页面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4" w:name="_Toc500907220"/>
      <w:r>
        <w:rPr>
          <w:rFonts w:hint="eastAsia"/>
        </w:rPr>
        <w:t>重定向、转发</w:t>
      </w:r>
      <w:bookmarkEnd w:id="1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重定向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服务器向浏览器发送一个302状态码和一个Location消息头（地址），浏览器收到后立即向重定向地址发出请求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一个web组件（Servlet/JSP）将未完成的处理通过容器转交给另外一个web组件继续完成。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response.sendRedirect(</w:t>
            </w:r>
            <w:r>
              <w:rPr>
                <w:rFonts w:ascii="Consolas" w:hAnsi="Consolas"/>
                <w:sz w:val="20"/>
              </w:rPr>
              <w:t>"servlet-day07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aaa.jsp"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  <w:tc>
          <w:tcPr>
            <w:tcW w:w="5341" w:type="dxa"/>
          </w:tcPr>
          <w:p>
            <w:pPr>
              <w:pStyle w:val="56"/>
              <w:numPr>
                <w:ilvl w:val="0"/>
                <w:numId w:val="7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绑定数据到request</w:t>
            </w:r>
            <w:r>
              <w:rPr>
                <w:rFonts w:hint="eastAsia" w:ascii="Consolas" w:hAnsi="Consolas"/>
                <w:sz w:val="20"/>
              </w:rPr>
              <w:t>对象：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request.setAttribute(String name, Object o)</w:t>
            </w:r>
          </w:p>
          <w:p>
            <w:pPr>
              <w:pStyle w:val="56"/>
              <w:numPr>
                <w:ilvl w:val="0"/>
                <w:numId w:val="7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获得转发器: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request.getRequestDispatcher(</w:t>
            </w:r>
            <w:r>
              <w:rPr>
                <w:rFonts w:ascii="Consolas" w:hAnsi="Consolas"/>
                <w:sz w:val="20"/>
              </w:rPr>
              <w:t>"aaa.jsp"</w:t>
            </w:r>
            <w:r>
              <w:rPr>
                <w:rFonts w:hint="eastAsia" w:ascii="Consolas" w:hAnsi="Consolas"/>
                <w:sz w:val="20"/>
              </w:rPr>
              <w:t>)</w:t>
            </w:r>
          </w:p>
          <w:p>
            <w:pPr>
              <w:pStyle w:val="56"/>
              <w:numPr>
                <w:ilvl w:val="0"/>
                <w:numId w:val="7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转发：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rd.forward(request,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重定向地址栏的地址发生改变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转发后地址栏地址不变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重定向地址可以是任意的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转发的</w:t>
            </w:r>
            <w:r>
              <w:rPr>
                <w:rFonts w:ascii="Consolas" w:hAnsi="Consolas"/>
                <w:sz w:val="20"/>
              </w:rPr>
              <w:t>地址</w:t>
            </w:r>
            <w:r>
              <w:rPr>
                <w:rFonts w:hint="eastAsia" w:ascii="Consolas" w:hAnsi="Consolas"/>
                <w:sz w:val="20"/>
              </w:rPr>
              <w:t>必须是同一个应用内部的某个地址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重定向所涉及到的Web组件不共享</w:t>
            </w:r>
            <w:r>
              <w:rPr>
                <w:rFonts w:ascii="Consolas" w:hAnsi="Consolas"/>
                <w:sz w:val="20"/>
              </w:rPr>
              <w:t>…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转发所涉及到的Web组件共享同一个request和response</w:t>
            </w:r>
          </w:p>
        </w:tc>
      </w:tr>
    </w:tbl>
    <w:p>
      <w:pPr>
        <w:pStyle w:val="56"/>
        <w:tabs>
          <w:tab w:val="left" w:pos="1230"/>
        </w:tabs>
        <w:ind w:firstLine="0" w:firstLineChars="0"/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5" w:name="_Toc500907221"/>
      <w:r>
        <w:rPr>
          <w:rFonts w:hint="eastAsia"/>
        </w:rPr>
        <w:t>绝对路径、相对路径</w:t>
      </w:r>
      <w:bookmarkEnd w:id="1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绝对路径</w:t>
            </w:r>
          </w:p>
        </w:tc>
        <w:tc>
          <w:tcPr>
            <w:tcW w:w="5341" w:type="dxa"/>
          </w:tcPr>
          <w:p>
            <w:pPr>
              <w:pStyle w:val="56"/>
              <w:ind w:firstLine="0" w:firstLineChars="0"/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开头的路径，以一个固定位置作为起始位置，这个固定位置可能是应用名或应用名之后</w:t>
            </w:r>
          </w:p>
        </w:tc>
        <w:tc>
          <w:tcPr>
            <w:tcW w:w="534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不以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开头的路径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链接地址，表单提交，重定向：从应用名开始写</w:t>
            </w:r>
          </w:p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转发：从应用名后开始写</w:t>
            </w:r>
          </w:p>
        </w:tc>
        <w:tc>
          <w:tcPr>
            <w:tcW w:w="5341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退回上一级目录：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../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开头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6" w:name="_Toc500907222"/>
      <w:r>
        <w:rPr>
          <w:rFonts w:hint="eastAsia"/>
        </w:rPr>
        <w:t>Servlet的生命周期</w:t>
      </w:r>
      <w:bookmarkEnd w:id="1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实例化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容器调用Servlet的构造器，创建一个Servlet对象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默认：容器收到请求之后，开始创建</w:t>
            </w:r>
          </w:p>
          <w:p>
            <w:pPr>
              <w:pStyle w:val="56"/>
              <w:numPr>
                <w:ilvl w:val="0"/>
                <w:numId w:val="8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配置&lt;load-on-start-up&gt;：容器启动之后立即创建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初始化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容器在创建好Servlet之后，立即调用init方法，</w:t>
            </w:r>
            <w:r>
              <w:rPr>
                <w:rFonts w:hint="eastAsia" w:ascii="Consolas" w:hAnsi="Consolas"/>
                <w:sz w:val="20"/>
              </w:rPr>
              <w:t>只</w:t>
            </w:r>
            <w:r>
              <w:rPr>
                <w:rFonts w:ascii="Consolas" w:hAnsi="Consolas"/>
                <w:sz w:val="20"/>
              </w:rPr>
              <w:t>执行一次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处理请求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容器收到请求之后调用Servlet对象的service</w:t>
            </w:r>
            <w:r>
              <w:rPr>
                <w:rFonts w:hint="eastAsia" w:ascii="Consolas" w:hAnsi="Consolas"/>
                <w:sz w:val="20"/>
              </w:rPr>
              <w:t>()，根据请求的不同调用不同的方法（如doGet， doPost）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销毁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容器依据自身算法删除Servlet对象，删除前调用destroy</w:t>
            </w:r>
            <w:r>
              <w:rPr>
                <w:rFonts w:hint="eastAsia" w:ascii="Consolas" w:hAnsi="Consolas"/>
                <w:sz w:val="20"/>
              </w:rPr>
              <w:t>方法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7" w:name="_Toc500907223"/>
      <w:r>
        <w:rPr>
          <w:rFonts w:hint="eastAsia"/>
          <w:b w:val="0"/>
        </w:rPr>
        <w:t>Servlet核心接口和抽象类</w:t>
      </w:r>
      <w:bookmarkEnd w:id="1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Consolas" w:hAnsi="Consolas"/>
                <w:i/>
                <w:sz w:val="20"/>
              </w:rPr>
            </w:pPr>
            <w:r>
              <w:rPr>
                <w:rFonts w:hint="eastAsia" w:ascii="Consolas" w:hAnsi="Consolas"/>
                <w:i/>
                <w:sz w:val="20"/>
              </w:rPr>
              <w:t>Servlet</w:t>
            </w:r>
          </w:p>
        </w:tc>
        <w:tc>
          <w:tcPr>
            <w:tcW w:w="89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1)init(config)  2)service(req, res)  3)</w:t>
            </w:r>
            <w:r>
              <w:rPr>
                <w:rFonts w:ascii="Consolas" w:hAnsi="Consolas"/>
                <w:sz w:val="20"/>
              </w:rPr>
              <w:t>destroy</w:t>
            </w:r>
            <w:r>
              <w:rPr>
                <w:rFonts w:hint="eastAsia" w:ascii="Consolas" w:hAnsi="Consolas"/>
                <w:sz w:val="20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GenericServlet</w:t>
            </w:r>
          </w:p>
        </w:tc>
        <w:tc>
          <w:tcPr>
            <w:tcW w:w="89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实现了init和detroy等方法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HttpServlet</w:t>
            </w:r>
          </w:p>
        </w:tc>
        <w:tc>
          <w:tcPr>
            <w:tcW w:w="89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实现了service方法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8" w:name="_Toc500907224"/>
      <w:r>
        <w:rPr>
          <w:rFonts w:hint="eastAsia"/>
        </w:rPr>
        <w:t>Servlet线程安全问题</w:t>
      </w:r>
      <w:bookmarkEnd w:id="1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线程安全问题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Servlet工作机制是单实例提供多线程的服务，它是通过一个调度线程来维护多个工作线程的有序执行；但由于多个线程共享一份实例，在对公共资源进行访问时一定会出现线程不同步的问题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解决方法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避免使用全局变量或者静态变</w:t>
            </w:r>
            <w:r>
              <w:rPr>
                <w:rFonts w:hint="eastAsia" w:ascii="Consolas" w:hAnsi="Consolas"/>
                <w:sz w:val="20"/>
              </w:rPr>
              <w:t>量，使用局部变量，</w:t>
            </w:r>
            <w:r>
              <w:rPr>
                <w:rFonts w:ascii="Consolas" w:hAnsi="Consolas"/>
                <w:sz w:val="20"/>
              </w:rPr>
              <w:t>局部变量在每个线程中都有各自的实例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采用同步锁来保证安全：synchronized</w:t>
            </w:r>
            <w:r>
              <w:rPr>
                <w:rFonts w:ascii="Consolas" w:hAnsi="Consolas"/>
                <w:sz w:val="20"/>
              </w:rPr>
              <w:t>(this)</w:t>
            </w:r>
            <w:r>
              <w:rPr>
                <w:rFonts w:hint="eastAsia" w:ascii="Consolas" w:hAnsi="Consolas"/>
                <w:sz w:val="20"/>
              </w:rPr>
              <w:t xml:space="preserve"> {}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  <w:r>
        <w:rPr>
          <w:rFonts w:hint="eastAsia" w:ascii="Consolas" w:hAnsi="Consolas"/>
          <w:sz w:val="20"/>
        </w:rPr>
        <w:t>html out.write</w:t>
      </w:r>
    </w:p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9" w:name="_Toc500907225"/>
      <w:r>
        <w:rPr>
          <w:rFonts w:hint="eastAsia"/>
        </w:rPr>
        <w:t>Scriptlet</w:t>
      </w:r>
      <w:bookmarkEnd w:id="1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&lt;% %&gt;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&lt;%= %&gt;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&lt;%!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JSP小脚本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JSP表达式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变量、变量加运算符组合的表达式、有返回值的方法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成员属性或成员方法的声明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原封不动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service()中的out.print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Servlet类中成员属性或成员方法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0" w:name="_Toc500907226"/>
      <w:r>
        <w:rPr>
          <w:rFonts w:hint="eastAsia"/>
        </w:rPr>
        <w:t>JSP转换为Servlet过程中的编码</w:t>
      </w:r>
      <w:bookmarkEnd w:id="2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&lt;%@ page pageEncoding="utf-8" contentTyp</w:t>
            </w:r>
            <w:r>
              <w:rPr>
                <w:rFonts w:hint="eastAsia" w:ascii="Consolas" w:hAnsi="Consolas"/>
                <w:sz w:val="20"/>
              </w:rPr>
              <w:t>e=</w:t>
            </w:r>
            <w:r>
              <w:rPr>
                <w:rFonts w:ascii="Consolas" w:hAnsi="Consolas"/>
                <w:sz w:val="20"/>
              </w:rPr>
              <w:t>"text/html; charset=utf-8"%&gt;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容器将.jsp文件转换为.java文件(servlet)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JVM首先会获取pageEncoding的值，如果该值存在则采用它设定的编码来编译，否则则采用file.encoding编码来编译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JVM将.java文件转换为.class文件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与任何编码的设置都没有关系</w:t>
            </w:r>
            <w:r>
              <w:rPr>
                <w:rFonts w:hint="eastAsia" w:ascii="Consolas" w:hAnsi="Consolas"/>
                <w:sz w:val="20"/>
              </w:rPr>
              <w:t>，.java</w:t>
            </w:r>
            <w:r>
              <w:rPr>
                <w:rFonts w:ascii="Consolas" w:hAnsi="Consolas"/>
                <w:sz w:val="20"/>
              </w:rPr>
              <w:t>文件就转换成了统一的Unicode格式的.class文件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输出到浏览器</w:t>
            </w:r>
          </w:p>
        </w:tc>
        <w:tc>
          <w:tcPr>
            <w:tcW w:w="8164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如果设置了charset则浏览器就会使用指定的编码格式进行解码，否则采用默认的ISO-8859-</w:t>
            </w:r>
            <w:r>
              <w:rPr>
                <w:rFonts w:hint="eastAsia" w:ascii="Consolas" w:hAnsi="Consolas"/>
                <w:sz w:val="20"/>
              </w:rPr>
              <w:t xml:space="preserve">1 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1" w:name="_Toc500907227"/>
      <w:r>
        <w:rPr>
          <w:rFonts w:hint="eastAsia"/>
        </w:rPr>
        <w:t>JSP指令</w:t>
      </w:r>
      <w:bookmarkEnd w:id="21"/>
    </w:p>
    <w:tbl>
      <w:tblPr>
        <w:tblStyle w:val="32"/>
        <w:tblpPr w:leftFromText="180" w:rightFromText="180" w:vertAnchor="text" w:tblpY="1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3091"/>
        <w:gridCol w:w="6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atLeast"/>
        </w:trPr>
        <w:tc>
          <w:tcPr>
            <w:tcW w:w="98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page</w:t>
            </w: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contentType=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text/html;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charset=utf-8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指定当前JSP页面的MIME类型和字符编码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pageEncoding=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utf-8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import=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java.util.Date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导入要使用的java类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language</w:t>
            </w:r>
            <w:r>
              <w:rPr>
                <w:rFonts w:hint="eastAsia"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定义JSP页面锁用的脚本语言，目前只支持java，默认也是java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errorPage="</w:t>
            </w:r>
            <w:r>
              <w:rPr>
                <w:rFonts w:hint="eastAsia" w:ascii="Consolas" w:hAnsi="Consolas"/>
                <w:sz w:val="20"/>
              </w:rPr>
              <w:t>error</w:t>
            </w:r>
            <w:r>
              <w:rPr>
                <w:rFonts w:ascii="Consolas" w:hAnsi="Consolas"/>
                <w:sz w:val="20"/>
              </w:rPr>
              <w:t>.jsp"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指定当JSP页面发生异常时需要转向的错误处理页面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isErrorPage="true"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指定当前页面是否可以作为另一个JSP页面的错误处理页面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buffer=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10kb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指定out对象使用缓冲区的大小，默认8kb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autoFlush=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控制out对象的缓存区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extends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指定servlet从哪一个类继承，一般不需要设置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info=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测试页面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定义JSP页面的描述信息，可通过servlet.getServletInfo()获得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isThreadSafe=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指定对JSP页面的访问是否为线程安全。设置为false，则以单线程运行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指定JSP页面是否使用session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isELIgnored=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ture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指定是否执行EL表达式。设置为true，则忽略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${}的计算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9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isScriptingEnabled=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默认值为</w:t>
            </w:r>
            <w:r>
              <w:rPr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，它表示启用脚本，表达式和声明。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include</w:t>
            </w:r>
          </w:p>
        </w:tc>
        <w:tc>
          <w:tcPr>
            <w:tcW w:w="309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file="header.js</w:t>
            </w:r>
            <w:r>
              <w:rPr>
                <w:rFonts w:hint="eastAsia" w:ascii="Consolas" w:hAnsi="Consolas"/>
                <w:sz w:val="20"/>
              </w:rPr>
              <w:t>p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用来包含其他外部文件（JSP, HTML），用于导航栏，版权声明，logo等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taglib</w:t>
            </w:r>
          </w:p>
        </w:tc>
        <w:tc>
          <w:tcPr>
            <w:tcW w:w="969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引入一个自定义标签集合的定义，包括库路径、自定义标签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&lt;%@ taglib prefix="c" uri="http://java.sun.com/jsp/jstl/core" %&gt;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2" w:name="_Toc500907228"/>
      <w:r>
        <w:rPr>
          <w:rFonts w:hint="eastAsia"/>
        </w:rPr>
        <w:t>JSP九大内置对象（隐含对象）</w:t>
      </w:r>
      <w:bookmarkEnd w:id="2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977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隐含对象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5754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HttpServletRequest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请求信息，</w:t>
            </w:r>
            <w:r>
              <w:rPr>
                <w:rFonts w:ascii="Consolas" w:hAnsi="Consolas"/>
                <w:sz w:val="20"/>
              </w:rPr>
              <w:t>在一JSP网页发出请求到另一个JSP网页之间</w:t>
            </w:r>
            <w:r>
              <w:rPr>
                <w:rFonts w:hint="eastAsia" w:ascii="Consolas" w:hAnsi="Consolas"/>
                <w:sz w:val="20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response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HttpServletResponse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out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JSPWriter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输出的数据流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pageContext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PageContext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JSP页面上下文，</w:t>
            </w:r>
            <w:r>
              <w:rPr>
                <w:rFonts w:ascii="Consolas" w:hAnsi="Consolas"/>
                <w:sz w:val="20"/>
              </w:rPr>
              <w:t>适用于当前页面范围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HttpSession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会话，</w:t>
            </w:r>
            <w:r>
              <w:rPr>
                <w:rFonts w:ascii="Consolas" w:hAnsi="Consolas"/>
                <w:sz w:val="20"/>
              </w:rPr>
              <w:t>用户持续和服务器所连接的时间</w:t>
            </w:r>
            <w:r>
              <w:rPr>
                <w:rFonts w:hint="eastAsia" w:ascii="Consolas" w:hAnsi="Consolas"/>
                <w:sz w:val="20"/>
              </w:rPr>
              <w:t>内有效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application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ServletContext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全局的上下文对象，从</w:t>
            </w:r>
            <w:r>
              <w:rPr>
                <w:rFonts w:ascii="Consolas" w:hAnsi="Consolas"/>
                <w:sz w:val="20"/>
              </w:rPr>
              <w:t>服务器开始执行服务到服务器关闭为止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page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Object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JSP页面本身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config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ServletConfig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exception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Throwable</w:t>
            </w:r>
          </w:p>
        </w:tc>
        <w:tc>
          <w:tcPr>
            <w:tcW w:w="5754" w:type="dxa"/>
          </w:tcPr>
          <w:p>
            <w:pPr>
              <w:tabs>
                <w:tab w:val="left" w:pos="630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捕获网页异常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容器会依次从pageContext,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request,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session,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application中查找，调用"getxxx"方法输出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  <w:r>
        <w:rPr>
          <w:rFonts w:hint="eastAsia" w:ascii="Consolas" w:hAnsi="Consolas"/>
          <w:sz w:val="20"/>
        </w:rPr>
        <w:t>pageContext</w:t>
      </w:r>
    </w:p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  <w:r>
        <w:rPr>
          <w:rFonts w:hint="eastAsia" w:ascii="Consolas" w:hAnsi="Consolas"/>
          <w:sz w:val="20"/>
        </w:rPr>
        <w:t>JSP是如何运行的</w:t>
      </w:r>
    </w:p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3" w:name="_Toc500907229"/>
      <w:r>
        <w:rPr>
          <w:rFonts w:hint="eastAsia"/>
        </w:rPr>
        <w:t>Cookie和Session</w:t>
      </w:r>
      <w:bookmarkEnd w:id="2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Cookie</w:t>
            </w:r>
          </w:p>
        </w:tc>
        <w:tc>
          <w:tcPr>
            <w:tcW w:w="5754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状态管理：HTTP是无状态的，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无状态是指协议对于事务处理没有记忆能力</w:t>
            </w:r>
            <w:r>
              <w:rPr>
                <w:rFonts w:hint="eastAsia" w:ascii="Verdana" w:hAnsi="Verdana"/>
                <w:color w:val="00000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hint="eastAsia" w:ascii="Consolas" w:hAnsi="Consolas"/>
                <w:sz w:val="20"/>
              </w:rPr>
              <w:t>将浏览器与web服务器之间多次交互当做一个整体来看待（即为了完成某个业务，需要多次交互，比如购物），并且将多次交互所涉及的数据（即状态）保存下来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服务器临时存放在浏览器端的少量的数据，当浏览器再次访问服务器时，会将这些数据发送给服务器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服务器端为了保存状态而创建的一个特殊对象，服务器会将这个对象唯一的sessionId以cookie的形式发送给浏览器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new </w:t>
            </w:r>
            <w:r>
              <w:fldChar w:fldCharType="begin"/>
            </w:r>
            <w:r>
              <w:instrText xml:space="preserve"> HYPERLINK "https://www.cnblogs.com/xdp-gacl/p/3803033.html" \l "Cookie(java.lang.String, java.lang.String)" </w:instrText>
            </w:r>
            <w:r>
              <w:fldChar w:fldCharType="separate"/>
            </w:r>
            <w:r>
              <w:rPr>
                <w:rFonts w:ascii="Consolas" w:hAnsi="Consolas"/>
              </w:rPr>
              <w:t>Cookie</w:t>
            </w:r>
            <w:r>
              <w:rPr>
                <w:rFonts w:ascii="Consolas" w:hAnsi="Consolas"/>
              </w:rPr>
              <w:fldChar w:fldCharType="end"/>
            </w:r>
            <w:r>
              <w:rPr>
                <w:rFonts w:ascii="Consolas" w:hAnsi="Consolas"/>
                <w:sz w:val="20"/>
              </w:rPr>
              <w:t>(</w:t>
            </w:r>
            <w:r>
              <w:fldChar w:fldCharType="begin"/>
            </w:r>
            <w:r>
              <w:instrText xml:space="preserve"> HYPERLINK "http://java.sun.com/j2se/1.5/docs/api/java/lang/String.html" \o "class or interface in java.lang" </w:instrText>
            </w:r>
            <w:r>
              <w:fldChar w:fldCharType="separate"/>
            </w:r>
            <w:r>
              <w:rPr>
                <w:rFonts w:ascii="Consolas" w:hAnsi="Consolas"/>
              </w:rPr>
              <w:t>String</w:t>
            </w:r>
            <w:r>
              <w:rPr>
                <w:rFonts w:ascii="Consolas" w:hAnsi="Consolas"/>
              </w:rPr>
              <w:fldChar w:fldCharType="end"/>
            </w:r>
            <w:r>
              <w:rPr>
                <w:rFonts w:ascii="Consolas" w:hAnsi="Consolas"/>
                <w:sz w:val="20"/>
              </w:rPr>
              <w:t> name, </w:t>
            </w:r>
            <w:r>
              <w:fldChar w:fldCharType="begin"/>
            </w:r>
            <w:r>
              <w:instrText xml:space="preserve"> HYPERLINK "http://java.sun.com/j2se/1.5/docs/api/java/lang/String.html" \o "class or interface in java.lang" </w:instrText>
            </w:r>
            <w:r>
              <w:fldChar w:fldCharType="separate"/>
            </w:r>
            <w:r>
              <w:rPr>
                <w:rFonts w:ascii="Consolas" w:hAnsi="Consolas"/>
              </w:rPr>
              <w:t>String</w:t>
            </w:r>
            <w:r>
              <w:rPr>
                <w:rFonts w:ascii="Consolas" w:hAnsi="Consolas"/>
              </w:rPr>
              <w:fldChar w:fldCharType="end"/>
            </w:r>
            <w:r>
              <w:rPr>
                <w:rFonts w:ascii="Consolas" w:hAnsi="Consolas"/>
                <w:sz w:val="20"/>
              </w:rPr>
              <w:t> value)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request.getSession</w:t>
            </w:r>
            <w:r>
              <w:rPr>
                <w:rFonts w:hint="eastAsia" w:ascii="Consolas" w:hAnsi="Consolas"/>
                <w:sz w:val="20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cookie.setMaxAge(0)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sesson.invalidate()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将状态保存在浏览器，安全性低，可以被改写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将状态保存在服务器的内存中，安全性高；也可以持久化到file，数据库，memcache，redis等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只能保存4kb左右的数据，且个数在20个左右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能保存更多的数据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只能保存ASCII字符串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new Cookie(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city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URLEncoder.encode(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北京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,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UTF-8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能存放对象，可设置生命周期，但当存放对象过多时，会影响服务器的性能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可被用户禁止，如Cookie被完全禁用，Session也将失效</w:t>
            </w: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当用户第一次请求生成Session对象时会生成SessionID，SessionID保存在Cookie中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575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4" w:name="_Toc500907230"/>
      <w:r>
        <w:rPr>
          <w:rFonts w:hint="eastAsia"/>
        </w:rPr>
        <w:t>web.xml</w:t>
      </w:r>
      <w:bookmarkEnd w:id="2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6"/>
        <w:gridCol w:w="1880"/>
        <w:gridCol w:w="7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部署描述符文件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01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web.xml加载过程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启动一个WEB项目的时候，WEB容器(JBoss, Tomcat等)会去读取它的配置文件web.xml，读取&lt;listener&gt;和&lt;context-param&gt;两个节点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紧接着，容器创建一个ServletContext(application)，这个web项目的所有部分都将共享这个上下文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容器将&lt;context-param&gt;转换为键值对，存入servletContext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容器创建&lt;listener&gt;中的类实例，根据配置的class类路径&lt;listener-class&gt;来创建监听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容器会读取&lt;filter&gt;，根据指定的类路径来实例化过滤器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加载顺序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ServletContext -&gt; context-param -&gt; listener -&gt; filter -&gt; 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标签</w:t>
            </w: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&lt;web-app&gt;</w:t>
            </w:r>
          </w:p>
        </w:tc>
        <w:tc>
          <w:tcPr>
            <w:tcW w:w="77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&lt;icon&gt; </w:t>
            </w:r>
          </w:p>
        </w:tc>
        <w:tc>
          <w:tcPr>
            <w:tcW w:w="77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指出IDE和GUI工具用来表示Web应用的大图标和小图标；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&lt;large-icon</w:t>
            </w:r>
            <w:r>
              <w:rPr>
                <w:rFonts w:hint="eastAsia" w:ascii="Consolas" w:hAnsi="Consolas"/>
                <w:sz w:val="20"/>
              </w:rPr>
              <w:t xml:space="preserve">&gt;  </w:t>
            </w:r>
            <w:r>
              <w:rPr>
                <w:rFonts w:ascii="Consolas" w:hAnsi="Consolas"/>
                <w:sz w:val="20"/>
              </w:rPr>
              <w:t>&lt;small-icon&gt;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&lt;display-name&gt;</w:t>
            </w:r>
          </w:p>
        </w:tc>
        <w:tc>
          <w:tcPr>
            <w:tcW w:w="77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定义web应用的名称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&lt;disciption&gt; </w:t>
            </w:r>
          </w:p>
        </w:tc>
        <w:tc>
          <w:tcPr>
            <w:tcW w:w="77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Web应用描述，给出于此相关的说明性文本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&lt;context-param&gt;</w:t>
            </w:r>
          </w:p>
        </w:tc>
        <w:tc>
          <w:tcPr>
            <w:tcW w:w="77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声明应用范围内的初始化参数。它用于向ServletContext提供键值对，我们的listener, filter等在初始化时会用到这些上下文中的信息。在servlet里面可以通过getServletContext().getInitParameter("</w:t>
            </w:r>
            <w:r>
              <w:rPr>
                <w:rFonts w:ascii="Consolas" w:hAnsi="Consolas"/>
                <w:sz w:val="20"/>
              </w:rPr>
              <w:t>param-name</w:t>
            </w:r>
            <w:r>
              <w:rPr>
                <w:rFonts w:hint="eastAsia" w:ascii="Consolas" w:hAnsi="Consolas"/>
                <w:sz w:val="20"/>
              </w:rPr>
              <w:t>")得到。</w:t>
            </w:r>
            <w:r>
              <w:rPr>
                <w:rFonts w:ascii="Consolas" w:hAnsi="Consolas"/>
                <w:sz w:val="20"/>
              </w:rPr>
              <w:t xml:space="preserve">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&lt;param-name&gt;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&lt;param-value&gt;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&lt;filter&gt;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&lt;filter-mapping&gt;</w:t>
            </w:r>
          </w:p>
        </w:tc>
        <w:tc>
          <w:tcPr>
            <w:tcW w:w="7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过滤器，将一个名字与一个实现javaxs.servlet.Filter接口的类相关联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&lt;filter-name&gt;  &lt;filter-class&gt;  &lt;init-param&gt;</w:t>
            </w:r>
            <w:r>
              <w:rPr>
                <w:rFonts w:hint="eastAsia" w:ascii="Consolas" w:hAnsi="Consolas"/>
                <w:sz w:val="20"/>
              </w:rPr>
              <w:t xml:space="preserve"> (</w:t>
            </w:r>
            <w:r>
              <w:rPr>
                <w:rFonts w:ascii="Consolas" w:hAnsi="Consolas"/>
                <w:sz w:val="20"/>
              </w:rPr>
              <w:t>&lt;param-name&gt;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&lt;param-value&gt;</w:t>
            </w:r>
            <w:r>
              <w:rPr>
                <w:rFonts w:hint="eastAsia" w:ascii="Consolas" w:hAnsi="Consolas"/>
                <w:sz w:val="20"/>
              </w:rPr>
              <w:t>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&lt;filter-name&gt;  &lt;url-pattern&gt;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&lt;listener&gt;</w:t>
            </w:r>
          </w:p>
        </w:tc>
        <w:tc>
          <w:tcPr>
            <w:tcW w:w="7701" w:type="dxa"/>
          </w:tcPr>
          <w:p>
            <w:pPr>
              <w:widowControl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监听器 </w:t>
            </w:r>
            <w:r>
              <w:rPr>
                <w:rFonts w:ascii="Consolas" w:hAnsi="Consolas"/>
                <w:sz w:val="20"/>
              </w:rPr>
              <w:t>&lt;listerner-class&gt;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&lt;servlet&gt;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&lt;servlet-mapping&gt;</w:t>
            </w:r>
          </w:p>
        </w:tc>
        <w:tc>
          <w:tcPr>
            <w:tcW w:w="7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&lt;servlet-name&gt;  &lt;servlet-class&gt;  &lt;init-param&gt;</w:t>
            </w:r>
            <w:r>
              <w:rPr>
                <w:rFonts w:hint="eastAsia" w:ascii="Consolas" w:hAnsi="Consolas"/>
                <w:sz w:val="20"/>
              </w:rPr>
              <w:t xml:space="preserve"> (</w:t>
            </w:r>
            <w:r>
              <w:rPr>
                <w:rFonts w:ascii="Consolas" w:hAnsi="Consolas"/>
                <w:sz w:val="20"/>
              </w:rPr>
              <w:t>&lt;param-name&gt;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&lt;param-value&gt;</w:t>
            </w:r>
            <w:r>
              <w:rPr>
                <w:rFonts w:hint="eastAsia" w:ascii="Consolas" w:hAnsi="Consolas"/>
                <w:sz w:val="20"/>
              </w:rPr>
              <w:t>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&lt;load-on-startup&gt;  &lt;jsp-file&gt;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&lt;servlet-name&gt; 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&lt;url-pattern&gt;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&lt;session-config&gt;</w:t>
            </w:r>
          </w:p>
        </w:tc>
        <w:tc>
          <w:tcPr>
            <w:tcW w:w="7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会话超时配置，单位分钟  </w:t>
            </w:r>
            <w:r>
              <w:rPr>
                <w:rFonts w:ascii="Consolas" w:hAnsi="Consolas"/>
                <w:sz w:val="20"/>
              </w:rPr>
              <w:t>&lt;session-timeout&gt;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&lt;mime-mapping&gt;</w:t>
            </w:r>
          </w:p>
        </w:tc>
        <w:tc>
          <w:tcPr>
            <w:tcW w:w="7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fldChar w:fldCharType="begin"/>
            </w:r>
            <w:r>
              <w:instrText xml:space="preserve"> HYPERLINK "http://baike.baidu.com/view/1002818.htm"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mime-mapping元素将mime类型映射到扩展名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用于规定下载格式</w:t>
            </w:r>
            <w:r>
              <w:rPr>
                <w:rFonts w:ascii="Consolas" w:hAnsi="Consolas"/>
                <w:sz w:val="20"/>
              </w:rPr>
              <w:fldChar w:fldCharType="end"/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&lt;extension&gt;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&lt;mime-type&gt;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&lt;welcome-file-list&gt;</w:t>
            </w:r>
          </w:p>
        </w:tc>
        <w:tc>
          <w:tcPr>
            <w:tcW w:w="7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设置欢迎文件页  </w:t>
            </w:r>
            <w:r>
              <w:rPr>
                <w:rFonts w:ascii="Consolas" w:hAnsi="Consolas"/>
                <w:sz w:val="20"/>
              </w:rPr>
              <w:t>&lt;welcome-file&gt;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&lt;error-page&gt;</w:t>
            </w:r>
          </w:p>
        </w:tc>
        <w:tc>
          <w:tcPr>
            <w:tcW w:w="7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错误页面  </w:t>
            </w:r>
            <w:r>
              <w:rPr>
                <w:rFonts w:ascii="Consolas" w:hAnsi="Consolas"/>
                <w:sz w:val="20"/>
              </w:rPr>
              <w:t>&lt;exception-type&gt;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&lt;location&gt;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&lt;jsp-config&gt;</w:t>
            </w:r>
          </w:p>
        </w:tc>
        <w:tc>
          <w:tcPr>
            <w:tcW w:w="770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设置jsp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5" w:name="_Toc500907231"/>
      <w:r>
        <w:rPr>
          <w:rFonts w:hint="eastAsia"/>
        </w:rPr>
        <w:t>Servlet过滤器</w:t>
      </w:r>
      <w:bookmarkEnd w:id="2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是一个小型的web组件，它们通过拦截请求和响应，以便查看、提取或以某种方式操作客户端和服务器之间交换的数据，实现过滤的功能。</w:t>
            </w:r>
            <w:r>
              <w:rPr>
                <w:rFonts w:hint="eastAsia" w:ascii="Consolas" w:hAnsi="Consolas"/>
                <w:sz w:val="20"/>
              </w:rPr>
              <w:t xml:space="preserve"> 拦截响应???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编写步骤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写一个java类，实现</w:t>
            </w:r>
            <w:r>
              <w:rPr>
                <w:rFonts w:ascii="Consolas" w:hAnsi="Consolas"/>
                <w:sz w:val="20"/>
              </w:rPr>
              <w:t>javax.servlet.Filter</w:t>
            </w:r>
            <w:r>
              <w:rPr>
                <w:rFonts w:hint="eastAsia" w:ascii="Consolas" w:hAnsi="Consolas"/>
                <w:sz w:val="20"/>
              </w:rPr>
              <w:t>接口 或 直接新建F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hint="eastAsia" w:ascii="Consolas" w:hAnsi="Consolas"/>
                <w:sz w:val="20"/>
              </w:rPr>
              <w:t>lter文件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在doFilter()里编写处理逻辑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如有需要，可以在init()设置一个</w:t>
            </w:r>
            <w:r>
              <w:rPr>
                <w:rFonts w:ascii="Consolas" w:hAnsi="Consolas"/>
                <w:sz w:val="20"/>
              </w:rPr>
              <w:t>FilterConfig</w:t>
            </w:r>
            <w:r>
              <w:rPr>
                <w:rFonts w:hint="eastAsia" w:ascii="Consolas" w:hAnsi="Consolas"/>
                <w:sz w:val="20"/>
              </w:rPr>
              <w:t>实例接收</w:t>
            </w:r>
            <w:r>
              <w:rPr>
                <w:rFonts w:ascii="Consolas" w:hAnsi="Consolas"/>
                <w:sz w:val="20"/>
              </w:rPr>
              <w:t>FilterConfig</w:t>
            </w:r>
            <w:r>
              <w:rPr>
                <w:rFonts w:hint="eastAsia" w:ascii="Consolas" w:hAnsi="Consolas"/>
                <w:sz w:val="20"/>
              </w:rPr>
              <w:t>参数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FilterChain:过滤器链，如调用了该对象的doFilter()，则容器会继续向后调用过滤器或处理器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在web.xml配置Filter，如有</w:t>
            </w:r>
            <w:r>
              <w:rPr>
                <w:rFonts w:ascii="Consolas" w:hAnsi="Consolas"/>
                <w:sz w:val="20"/>
              </w:rPr>
              <w:t>多个过滤器</w:t>
            </w:r>
            <w:r>
              <w:rPr>
                <w:rFonts w:hint="eastAsia"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容器会依据&lt;filter-mapping&gt;配置的先后顺序来执行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优点</w:t>
            </w:r>
          </w:p>
        </w:tc>
        <w:tc>
          <w:tcPr>
            <w:tcW w:w="9581" w:type="dxa"/>
          </w:tcPr>
          <w:p>
            <w:pPr>
              <w:pStyle w:val="56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实现代码的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可插拔性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，即增加或减少某个功能模块，不会影响程序的正常执行</w:t>
            </w:r>
          </w:p>
          <w:p>
            <w:pPr>
              <w:pStyle w:val="56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可以将多个相同处理逻辑的模块集中写在过滤器里面，方便代码的维护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6" w:name="_Toc500907232"/>
      <w:r>
        <w:rPr>
          <w:rFonts w:hint="eastAsia"/>
        </w:rPr>
        <w:t>Servlet监听器</w:t>
      </w:r>
      <w:bookmarkEnd w:id="2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15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Servlet规范中定义的一种特殊的组件，用来监听S</w:t>
            </w:r>
            <w:r>
              <w:rPr>
                <w:rFonts w:ascii="Consolas" w:hAnsi="Consolas"/>
                <w:sz w:val="20"/>
              </w:rPr>
              <w:t>e</w:t>
            </w:r>
            <w:r>
              <w:rPr>
                <w:rFonts w:hint="eastAsia" w:ascii="Consolas" w:hAnsi="Consolas"/>
                <w:sz w:val="20"/>
              </w:rPr>
              <w:t>rvlet容器产生的事件并进行相应的处理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生命周期相关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ServletRequestListener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HttpSessionListener</w:t>
            </w:r>
            <w:r>
              <w:rPr>
                <w:rFonts w:hint="eastAsia" w:ascii="Consolas" w:hAnsi="Consolas"/>
                <w:sz w:val="20"/>
              </w:rPr>
              <w:t>: 统计网站在线人数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ServletContextListener</w:t>
            </w:r>
            <w:r>
              <w:rPr>
                <w:rFonts w:hint="eastAsia" w:ascii="Consolas" w:hAnsi="Consolas"/>
                <w:sz w:val="20"/>
              </w:rPr>
              <w:t>: 统计网站历史访问次数，系统启动时初始化信息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绑定数据相关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ServletRequestAttributeListener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HttpSessionAttributeListener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ServletContextAttributeListener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编写步骤</w:t>
            </w: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写一个java类，实现XxxListener接口 或 直接新建Listener文件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在监听器接口方法中编写处理逻辑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在web.xml配置Listener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  <w:r>
        <w:rPr>
          <w:rFonts w:hint="eastAsia" w:ascii="Consolas" w:hAnsi="Consolas"/>
          <w:sz w:val="20"/>
        </w:rPr>
        <w:t>Servlet3.0 web.xml</w:t>
      </w:r>
    </w:p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7" w:name="_Toc500907233"/>
      <w:r>
        <w:rPr>
          <w:rFonts w:hint="eastAsia"/>
        </w:rPr>
        <w:t>EL表达式</w:t>
      </w:r>
      <w:bookmarkEnd w:id="2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540"/>
        <w:gridCol w:w="2636"/>
        <w:gridCol w:w="5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1001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一套简单的运算规则，用于给JSP标签的属性赋值，也可以直接用来输出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作用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访问bean属性</w:t>
            </w:r>
          </w:p>
        </w:tc>
        <w:tc>
          <w:tcPr>
            <w:tcW w:w="8472" w:type="dxa"/>
            <w:gridSpan w:val="2"/>
          </w:tcPr>
          <w:p>
            <w:pPr>
              <w:pStyle w:val="56"/>
              <w:numPr>
                <w:ilvl w:val="0"/>
                <w:numId w:val="11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${sessionScope.user.name}: </w:t>
            </w:r>
          </w:p>
          <w:p>
            <w:pPr>
              <w:pStyle w:val="56"/>
              <w:ind w:left="420"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容器会依次从pageContext, request, session, application当中取绑订名为user的对象(getAttribute方法)，接下来，调用该对象的"getXXX"方法输出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472" w:type="dxa"/>
            <w:gridSpan w:val="2"/>
          </w:tcPr>
          <w:p>
            <w:pPr>
              <w:pStyle w:val="56"/>
              <w:numPr>
                <w:ilvl w:val="0"/>
                <w:numId w:val="11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${user['name']}</w:t>
            </w:r>
            <w:r>
              <w:rPr>
                <w:rFonts w:hint="eastAsia" w:ascii="Consolas" w:hAnsi="Consolas"/>
                <w:sz w:val="20"/>
              </w:rPr>
              <w:t>, ${user.interest[0]}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进行简单计算</w:t>
            </w:r>
          </w:p>
        </w:tc>
        <w:tc>
          <w:tcPr>
            <w:tcW w:w="26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${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1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+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}  </w:t>
            </w:r>
          </w:p>
        </w:tc>
        <w:tc>
          <w:tcPr>
            <w:tcW w:w="58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3，+运算只能求和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6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${empty 引用}</w:t>
            </w:r>
          </w:p>
        </w:tc>
        <w:tc>
          <w:tcPr>
            <w:tcW w:w="58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判断是否为空集合，空字符串，是否为null，是否找到某值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获取请求参数</w:t>
            </w:r>
          </w:p>
        </w:tc>
        <w:tc>
          <w:tcPr>
            <w:tcW w:w="26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${param.name}</w:t>
            </w:r>
          </w:p>
        </w:tc>
        <w:tc>
          <w:tcPr>
            <w:tcW w:w="58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request.getParameter(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name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6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${param.Values.name[0]</w:t>
            </w:r>
          </w:p>
        </w:tc>
        <w:tc>
          <w:tcPr>
            <w:tcW w:w="58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相当于request.getParameterValues("name")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8" w:name="_Toc500907234"/>
      <w:r>
        <w:rPr>
          <w:rFonts w:hint="eastAsia"/>
        </w:rPr>
        <w:t>JSTL</w:t>
      </w:r>
      <w:bookmarkEnd w:id="2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1124"/>
        <w:gridCol w:w="3570"/>
        <w:gridCol w:w="1276"/>
        <w:gridCol w:w="4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10023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apache开发的一套jsp标签，后来捐献给了sun，sun将其命名为</w:t>
            </w:r>
            <w:r>
              <w:rPr>
                <w:rFonts w:ascii="Consolas" w:hAnsi="Consolas"/>
                <w:sz w:val="20"/>
              </w:rPr>
              <w:t>jstl</w:t>
            </w:r>
            <w:r>
              <w:rPr>
                <w:rFonts w:hint="eastAsia" w:ascii="Consolas" w:hAnsi="Consolas"/>
                <w:sz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简化了JSP和</w:t>
            </w:r>
            <w:r>
              <w:fldChar w:fldCharType="begin"/>
            </w:r>
            <w:r>
              <w:instrText xml:space="preserve"> HYPERLINK "https://baike.baidu.com/item/WEB%E5%BA%94%E7%94%A8%E7%A8%8B%E5%BA%8F"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WEB应用程序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使用步骤</w:t>
            </w:r>
          </w:p>
        </w:tc>
        <w:tc>
          <w:tcPr>
            <w:tcW w:w="112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导包 </w:t>
            </w:r>
          </w:p>
        </w:tc>
        <w:tc>
          <w:tcPr>
            <w:tcW w:w="8899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引入标签</w:t>
            </w:r>
          </w:p>
        </w:tc>
        <w:tc>
          <w:tcPr>
            <w:tcW w:w="8899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&lt;%@ taglib url=</w:t>
            </w:r>
            <w:r>
              <w:rPr>
                <w:rFonts w:ascii="Consolas" w:hAnsi="Consolas"/>
                <w:sz w:val="20"/>
              </w:rPr>
              <w:t>"http://xxx.xxx"</w:t>
            </w:r>
            <w:r>
              <w:rPr>
                <w:rFonts w:hint="eastAsia" w:ascii="Consolas" w:hAnsi="Consolas"/>
                <w:sz w:val="20"/>
              </w:rPr>
              <w:t xml:space="preserve"> prefix=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5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几个常用标签</w:t>
            </w:r>
          </w:p>
        </w:tc>
        <w:tc>
          <w:tcPr>
            <w:tcW w:w="1124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if</w:t>
            </w:r>
          </w:p>
        </w:tc>
        <w:tc>
          <w:tcPr>
            <w:tcW w:w="3570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&lt;c:if test=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 xml:space="preserve"> var=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 xml:space="preserve"> scope=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标签体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&lt;/c:if&gt;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test</w:t>
            </w:r>
          </w:p>
        </w:tc>
        <w:tc>
          <w:tcPr>
            <w:tcW w:w="40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表达式为true时，执行标签体内容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570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var</w:t>
            </w:r>
          </w:p>
        </w:tc>
        <w:tc>
          <w:tcPr>
            <w:tcW w:w="40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指定一个绑定名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570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scope</w:t>
            </w:r>
          </w:p>
        </w:tc>
        <w:tc>
          <w:tcPr>
            <w:tcW w:w="40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指定绑定范围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choose</w:t>
            </w:r>
          </w:p>
        </w:tc>
        <w:tc>
          <w:tcPr>
            <w:tcW w:w="8899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&lt;c:choose&gt;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&lt;c:when test=""&gt;</w:t>
            </w:r>
            <w:r>
              <w:rPr>
                <w:rFonts w:hint="eastAsia" w:ascii="Consolas" w:hAnsi="Consolas"/>
                <w:sz w:val="20"/>
              </w:rPr>
              <w:t>标签体</w:t>
            </w:r>
            <w:r>
              <w:rPr>
                <w:rFonts w:ascii="Consolas" w:hAnsi="Consolas"/>
                <w:sz w:val="20"/>
              </w:rPr>
              <w:t>&lt;/c:when&gt;</w:t>
            </w:r>
            <w:r>
              <w:rPr>
                <w:rFonts w:hint="eastAsia" w:ascii="Consolas" w:hAnsi="Consolas"/>
                <w:sz w:val="20"/>
              </w:rPr>
              <w:t xml:space="preserve"> // 可以出现多次</w:t>
            </w:r>
          </w:p>
          <w:p>
            <w:pPr>
              <w:ind w:firstLine="405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&lt;c:otherwise&gt;</w:t>
            </w:r>
            <w:r>
              <w:rPr>
                <w:rFonts w:hint="eastAsia" w:ascii="Consolas" w:hAnsi="Consolas"/>
                <w:sz w:val="20"/>
              </w:rPr>
              <w:t>标签体</w:t>
            </w:r>
            <w:r>
              <w:rPr>
                <w:rFonts w:ascii="Consolas" w:hAnsi="Consolas"/>
                <w:sz w:val="20"/>
              </w:rPr>
              <w:t>&lt;/c:otherwise&gt;</w:t>
            </w:r>
            <w:r>
              <w:rPr>
                <w:rFonts w:hint="eastAsia" w:ascii="Consolas" w:hAnsi="Consolas"/>
                <w:sz w:val="20"/>
              </w:rPr>
              <w:t xml:space="preserve"> // 可以出现0次或1次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forEach</w:t>
            </w:r>
          </w:p>
        </w:tc>
        <w:tc>
          <w:tcPr>
            <w:tcW w:w="3570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&lt;c:forEach 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标签体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&lt;/c:forEach&gt;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items</w:t>
            </w:r>
          </w:p>
        </w:tc>
        <w:tc>
          <w:tcPr>
            <w:tcW w:w="40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表示要遍历的集合或数组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570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var</w:t>
            </w:r>
          </w:p>
        </w:tc>
        <w:tc>
          <w:tcPr>
            <w:tcW w:w="40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指定绑定名，绑定范围pageContext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570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varStatus</w:t>
            </w:r>
          </w:p>
        </w:tc>
        <w:tc>
          <w:tcPr>
            <w:tcW w:w="40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指定绑定名，绑定范围pageContext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9" w:name="_Toc500907235"/>
      <w:r>
        <w:rPr>
          <w:rFonts w:hint="eastAsia"/>
        </w:rPr>
        <w:t>自定义JSP标签</w:t>
      </w:r>
      <w:bookmarkEnd w:id="2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写一个java类，继承SimpleTagSupport类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在doTag()里编写处理逻辑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在tld文件描述标签  详细查看-markTag.tld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9802359"/>
    <w:multiLevelType w:val="multilevel"/>
    <w:tmpl w:val="098023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56A44"/>
    <w:multiLevelType w:val="multilevel"/>
    <w:tmpl w:val="0F956A4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802B6"/>
    <w:multiLevelType w:val="multilevel"/>
    <w:tmpl w:val="181802B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B3974"/>
    <w:multiLevelType w:val="multilevel"/>
    <w:tmpl w:val="38AB397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43501B"/>
    <w:multiLevelType w:val="multilevel"/>
    <w:tmpl w:val="3A4350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625DDE"/>
    <w:multiLevelType w:val="multilevel"/>
    <w:tmpl w:val="46625DD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5E6A05"/>
    <w:multiLevelType w:val="multilevel"/>
    <w:tmpl w:val="575E6A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4E570D"/>
    <w:multiLevelType w:val="multilevel"/>
    <w:tmpl w:val="604E570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365308"/>
    <w:multiLevelType w:val="multilevel"/>
    <w:tmpl w:val="7D36530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F3779D"/>
    <w:multiLevelType w:val="multilevel"/>
    <w:tmpl w:val="7EF377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15FC"/>
    <w:rsid w:val="00002A5D"/>
    <w:rsid w:val="0000369C"/>
    <w:rsid w:val="0000395A"/>
    <w:rsid w:val="00005376"/>
    <w:rsid w:val="0000562E"/>
    <w:rsid w:val="00005FCC"/>
    <w:rsid w:val="000065A5"/>
    <w:rsid w:val="000068A6"/>
    <w:rsid w:val="00010DCD"/>
    <w:rsid w:val="00011691"/>
    <w:rsid w:val="000145F1"/>
    <w:rsid w:val="00015927"/>
    <w:rsid w:val="0002043D"/>
    <w:rsid w:val="00024261"/>
    <w:rsid w:val="00027383"/>
    <w:rsid w:val="000358A1"/>
    <w:rsid w:val="00037DFB"/>
    <w:rsid w:val="0004120C"/>
    <w:rsid w:val="0004505C"/>
    <w:rsid w:val="0004706F"/>
    <w:rsid w:val="00047189"/>
    <w:rsid w:val="00047FB5"/>
    <w:rsid w:val="000507DC"/>
    <w:rsid w:val="00051F7A"/>
    <w:rsid w:val="00053E56"/>
    <w:rsid w:val="000544E8"/>
    <w:rsid w:val="0005512F"/>
    <w:rsid w:val="00055206"/>
    <w:rsid w:val="000569D1"/>
    <w:rsid w:val="00056C23"/>
    <w:rsid w:val="00060A6E"/>
    <w:rsid w:val="00063520"/>
    <w:rsid w:val="00064464"/>
    <w:rsid w:val="0006770B"/>
    <w:rsid w:val="00067B51"/>
    <w:rsid w:val="00071061"/>
    <w:rsid w:val="000731E4"/>
    <w:rsid w:val="000731F1"/>
    <w:rsid w:val="00074D46"/>
    <w:rsid w:val="0008093C"/>
    <w:rsid w:val="00080AA3"/>
    <w:rsid w:val="00082C44"/>
    <w:rsid w:val="00083239"/>
    <w:rsid w:val="00084594"/>
    <w:rsid w:val="00084680"/>
    <w:rsid w:val="00085F7D"/>
    <w:rsid w:val="000900ED"/>
    <w:rsid w:val="00090385"/>
    <w:rsid w:val="00093344"/>
    <w:rsid w:val="00093B21"/>
    <w:rsid w:val="00094B46"/>
    <w:rsid w:val="00097126"/>
    <w:rsid w:val="00097E4B"/>
    <w:rsid w:val="000A1258"/>
    <w:rsid w:val="000A3AF5"/>
    <w:rsid w:val="000A461A"/>
    <w:rsid w:val="000A4B74"/>
    <w:rsid w:val="000A5E57"/>
    <w:rsid w:val="000A62C1"/>
    <w:rsid w:val="000A6D32"/>
    <w:rsid w:val="000A6E01"/>
    <w:rsid w:val="000B0096"/>
    <w:rsid w:val="000B037F"/>
    <w:rsid w:val="000B15AE"/>
    <w:rsid w:val="000B7B1E"/>
    <w:rsid w:val="000C4A94"/>
    <w:rsid w:val="000C7543"/>
    <w:rsid w:val="000D174D"/>
    <w:rsid w:val="000D1EDF"/>
    <w:rsid w:val="000D278D"/>
    <w:rsid w:val="000D295A"/>
    <w:rsid w:val="000D3547"/>
    <w:rsid w:val="000D4028"/>
    <w:rsid w:val="000D56C6"/>
    <w:rsid w:val="000D677C"/>
    <w:rsid w:val="000D706E"/>
    <w:rsid w:val="000D7C02"/>
    <w:rsid w:val="000E14EA"/>
    <w:rsid w:val="000E1C06"/>
    <w:rsid w:val="000E2040"/>
    <w:rsid w:val="000E392E"/>
    <w:rsid w:val="000E58A6"/>
    <w:rsid w:val="000E5F14"/>
    <w:rsid w:val="000E772E"/>
    <w:rsid w:val="000E7B8C"/>
    <w:rsid w:val="000F09AA"/>
    <w:rsid w:val="000F1BFD"/>
    <w:rsid w:val="000F1F2B"/>
    <w:rsid w:val="000F386E"/>
    <w:rsid w:val="000F475B"/>
    <w:rsid w:val="000F675A"/>
    <w:rsid w:val="000F6A52"/>
    <w:rsid w:val="000F7D70"/>
    <w:rsid w:val="00101BB6"/>
    <w:rsid w:val="00101CF0"/>
    <w:rsid w:val="0010363F"/>
    <w:rsid w:val="00103A41"/>
    <w:rsid w:val="0010424E"/>
    <w:rsid w:val="0010511E"/>
    <w:rsid w:val="001068AD"/>
    <w:rsid w:val="00106E20"/>
    <w:rsid w:val="00107A2A"/>
    <w:rsid w:val="00111601"/>
    <w:rsid w:val="00112785"/>
    <w:rsid w:val="001141C1"/>
    <w:rsid w:val="0011484F"/>
    <w:rsid w:val="00115E95"/>
    <w:rsid w:val="0012151E"/>
    <w:rsid w:val="001231BC"/>
    <w:rsid w:val="00124F21"/>
    <w:rsid w:val="00126E8E"/>
    <w:rsid w:val="001306A3"/>
    <w:rsid w:val="00131EC4"/>
    <w:rsid w:val="00133684"/>
    <w:rsid w:val="00133B30"/>
    <w:rsid w:val="00140DDB"/>
    <w:rsid w:val="0014139D"/>
    <w:rsid w:val="0014201F"/>
    <w:rsid w:val="00142E01"/>
    <w:rsid w:val="00144822"/>
    <w:rsid w:val="00145111"/>
    <w:rsid w:val="00145E46"/>
    <w:rsid w:val="00146837"/>
    <w:rsid w:val="001475B0"/>
    <w:rsid w:val="001477FA"/>
    <w:rsid w:val="001513C8"/>
    <w:rsid w:val="00152C7E"/>
    <w:rsid w:val="00155EA6"/>
    <w:rsid w:val="00161177"/>
    <w:rsid w:val="00162C2A"/>
    <w:rsid w:val="00164FFC"/>
    <w:rsid w:val="001661F7"/>
    <w:rsid w:val="001673A1"/>
    <w:rsid w:val="0017214C"/>
    <w:rsid w:val="00174E28"/>
    <w:rsid w:val="00175125"/>
    <w:rsid w:val="00177766"/>
    <w:rsid w:val="001807E9"/>
    <w:rsid w:val="00180A4C"/>
    <w:rsid w:val="00180DB8"/>
    <w:rsid w:val="00181036"/>
    <w:rsid w:val="0018395B"/>
    <w:rsid w:val="001849C8"/>
    <w:rsid w:val="00184E5F"/>
    <w:rsid w:val="00185807"/>
    <w:rsid w:val="00186085"/>
    <w:rsid w:val="001914B2"/>
    <w:rsid w:val="00192EE9"/>
    <w:rsid w:val="00193295"/>
    <w:rsid w:val="001932F0"/>
    <w:rsid w:val="00194293"/>
    <w:rsid w:val="001950B2"/>
    <w:rsid w:val="001969DF"/>
    <w:rsid w:val="001A2043"/>
    <w:rsid w:val="001A23A5"/>
    <w:rsid w:val="001A2707"/>
    <w:rsid w:val="001A4E93"/>
    <w:rsid w:val="001A6083"/>
    <w:rsid w:val="001A63D2"/>
    <w:rsid w:val="001A6960"/>
    <w:rsid w:val="001A756C"/>
    <w:rsid w:val="001A7CD5"/>
    <w:rsid w:val="001B0EA4"/>
    <w:rsid w:val="001B2FCB"/>
    <w:rsid w:val="001B4292"/>
    <w:rsid w:val="001B47C7"/>
    <w:rsid w:val="001B6D11"/>
    <w:rsid w:val="001B6D31"/>
    <w:rsid w:val="001B72AD"/>
    <w:rsid w:val="001C184E"/>
    <w:rsid w:val="001C2BEF"/>
    <w:rsid w:val="001C44DA"/>
    <w:rsid w:val="001C58E9"/>
    <w:rsid w:val="001C6098"/>
    <w:rsid w:val="001D076E"/>
    <w:rsid w:val="001D12BD"/>
    <w:rsid w:val="001D26DB"/>
    <w:rsid w:val="001D3B9F"/>
    <w:rsid w:val="001D631F"/>
    <w:rsid w:val="001D7162"/>
    <w:rsid w:val="001E08A1"/>
    <w:rsid w:val="001E099B"/>
    <w:rsid w:val="001E106B"/>
    <w:rsid w:val="001E302E"/>
    <w:rsid w:val="001E3165"/>
    <w:rsid w:val="001E56B8"/>
    <w:rsid w:val="001E67FE"/>
    <w:rsid w:val="001E695D"/>
    <w:rsid w:val="001F0A5C"/>
    <w:rsid w:val="001F1AD0"/>
    <w:rsid w:val="001F3727"/>
    <w:rsid w:val="001F465E"/>
    <w:rsid w:val="001F4DD4"/>
    <w:rsid w:val="001F52E6"/>
    <w:rsid w:val="001F665B"/>
    <w:rsid w:val="001F677A"/>
    <w:rsid w:val="001F77BF"/>
    <w:rsid w:val="00200561"/>
    <w:rsid w:val="0020323B"/>
    <w:rsid w:val="002048F1"/>
    <w:rsid w:val="002065E8"/>
    <w:rsid w:val="00206912"/>
    <w:rsid w:val="00206C9E"/>
    <w:rsid w:val="00207442"/>
    <w:rsid w:val="00212933"/>
    <w:rsid w:val="0021313C"/>
    <w:rsid w:val="00214974"/>
    <w:rsid w:val="00214A65"/>
    <w:rsid w:val="002152D2"/>
    <w:rsid w:val="00216B13"/>
    <w:rsid w:val="00223006"/>
    <w:rsid w:val="00226BC2"/>
    <w:rsid w:val="00227036"/>
    <w:rsid w:val="0022727C"/>
    <w:rsid w:val="002354D2"/>
    <w:rsid w:val="00242533"/>
    <w:rsid w:val="0024654E"/>
    <w:rsid w:val="0025031C"/>
    <w:rsid w:val="00250857"/>
    <w:rsid w:val="00250A54"/>
    <w:rsid w:val="00252B7B"/>
    <w:rsid w:val="00253195"/>
    <w:rsid w:val="00253E5E"/>
    <w:rsid w:val="00255890"/>
    <w:rsid w:val="00256EF4"/>
    <w:rsid w:val="00257109"/>
    <w:rsid w:val="00257675"/>
    <w:rsid w:val="00261AD7"/>
    <w:rsid w:val="00263951"/>
    <w:rsid w:val="0026536E"/>
    <w:rsid w:val="002661E4"/>
    <w:rsid w:val="002666B0"/>
    <w:rsid w:val="00266EC9"/>
    <w:rsid w:val="002672BE"/>
    <w:rsid w:val="00267DD8"/>
    <w:rsid w:val="00270013"/>
    <w:rsid w:val="0027007E"/>
    <w:rsid w:val="002701A5"/>
    <w:rsid w:val="0027140E"/>
    <w:rsid w:val="00272C93"/>
    <w:rsid w:val="00273235"/>
    <w:rsid w:val="002737C3"/>
    <w:rsid w:val="002739FC"/>
    <w:rsid w:val="0027454B"/>
    <w:rsid w:val="00274F43"/>
    <w:rsid w:val="00276A55"/>
    <w:rsid w:val="0028084A"/>
    <w:rsid w:val="0028369A"/>
    <w:rsid w:val="00283CC7"/>
    <w:rsid w:val="00284A62"/>
    <w:rsid w:val="002875F1"/>
    <w:rsid w:val="00287636"/>
    <w:rsid w:val="00294F6C"/>
    <w:rsid w:val="00295A21"/>
    <w:rsid w:val="00295BC1"/>
    <w:rsid w:val="0029750C"/>
    <w:rsid w:val="002A02EB"/>
    <w:rsid w:val="002A3CB1"/>
    <w:rsid w:val="002A4ED5"/>
    <w:rsid w:val="002A5930"/>
    <w:rsid w:val="002B214C"/>
    <w:rsid w:val="002B2D10"/>
    <w:rsid w:val="002B3349"/>
    <w:rsid w:val="002B59B7"/>
    <w:rsid w:val="002B6A91"/>
    <w:rsid w:val="002C54BD"/>
    <w:rsid w:val="002C7819"/>
    <w:rsid w:val="002D00E4"/>
    <w:rsid w:val="002D4587"/>
    <w:rsid w:val="002D51F3"/>
    <w:rsid w:val="002D562B"/>
    <w:rsid w:val="002E01A1"/>
    <w:rsid w:val="002E07A1"/>
    <w:rsid w:val="002E135D"/>
    <w:rsid w:val="002E2115"/>
    <w:rsid w:val="002E4616"/>
    <w:rsid w:val="002E4D64"/>
    <w:rsid w:val="002E5530"/>
    <w:rsid w:val="002E67DF"/>
    <w:rsid w:val="002F0415"/>
    <w:rsid w:val="002F04B6"/>
    <w:rsid w:val="002F2034"/>
    <w:rsid w:val="002F239C"/>
    <w:rsid w:val="002F27C2"/>
    <w:rsid w:val="002F2BDB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17519"/>
    <w:rsid w:val="003200C5"/>
    <w:rsid w:val="0032167A"/>
    <w:rsid w:val="003254BA"/>
    <w:rsid w:val="003255CB"/>
    <w:rsid w:val="00325D9C"/>
    <w:rsid w:val="00327F04"/>
    <w:rsid w:val="0033012A"/>
    <w:rsid w:val="003307F1"/>
    <w:rsid w:val="003309C8"/>
    <w:rsid w:val="00331AFE"/>
    <w:rsid w:val="00333770"/>
    <w:rsid w:val="00333C3C"/>
    <w:rsid w:val="00340122"/>
    <w:rsid w:val="003420E3"/>
    <w:rsid w:val="00344F2C"/>
    <w:rsid w:val="00350299"/>
    <w:rsid w:val="003522BF"/>
    <w:rsid w:val="003534E5"/>
    <w:rsid w:val="00353F73"/>
    <w:rsid w:val="003542F2"/>
    <w:rsid w:val="00355FE1"/>
    <w:rsid w:val="00356BE0"/>
    <w:rsid w:val="00357DC8"/>
    <w:rsid w:val="00361427"/>
    <w:rsid w:val="00361A8A"/>
    <w:rsid w:val="00363D33"/>
    <w:rsid w:val="00363F67"/>
    <w:rsid w:val="00365019"/>
    <w:rsid w:val="003653F2"/>
    <w:rsid w:val="00366F70"/>
    <w:rsid w:val="003725A6"/>
    <w:rsid w:val="00372659"/>
    <w:rsid w:val="00373264"/>
    <w:rsid w:val="00373495"/>
    <w:rsid w:val="00373BB4"/>
    <w:rsid w:val="00377274"/>
    <w:rsid w:val="0038132E"/>
    <w:rsid w:val="003817A7"/>
    <w:rsid w:val="00381C5A"/>
    <w:rsid w:val="003849CF"/>
    <w:rsid w:val="00384B6F"/>
    <w:rsid w:val="00386F2E"/>
    <w:rsid w:val="0038704F"/>
    <w:rsid w:val="00390464"/>
    <w:rsid w:val="003943AD"/>
    <w:rsid w:val="0039467A"/>
    <w:rsid w:val="00395243"/>
    <w:rsid w:val="00395255"/>
    <w:rsid w:val="00395848"/>
    <w:rsid w:val="00395BCF"/>
    <w:rsid w:val="003A067D"/>
    <w:rsid w:val="003A1FE7"/>
    <w:rsid w:val="003A3462"/>
    <w:rsid w:val="003A55C2"/>
    <w:rsid w:val="003B1213"/>
    <w:rsid w:val="003B57B9"/>
    <w:rsid w:val="003B5E56"/>
    <w:rsid w:val="003B60ED"/>
    <w:rsid w:val="003B707C"/>
    <w:rsid w:val="003B76B6"/>
    <w:rsid w:val="003C2744"/>
    <w:rsid w:val="003C44F7"/>
    <w:rsid w:val="003C4A2D"/>
    <w:rsid w:val="003C5CC7"/>
    <w:rsid w:val="003C6C67"/>
    <w:rsid w:val="003D09AE"/>
    <w:rsid w:val="003D215B"/>
    <w:rsid w:val="003D538A"/>
    <w:rsid w:val="003D5F39"/>
    <w:rsid w:val="003E0CD8"/>
    <w:rsid w:val="003E2A01"/>
    <w:rsid w:val="003E3D0F"/>
    <w:rsid w:val="003E4E8D"/>
    <w:rsid w:val="003E59CD"/>
    <w:rsid w:val="003F185F"/>
    <w:rsid w:val="003F4D0F"/>
    <w:rsid w:val="003F6BF7"/>
    <w:rsid w:val="003F7A95"/>
    <w:rsid w:val="00400427"/>
    <w:rsid w:val="0040063A"/>
    <w:rsid w:val="00401B24"/>
    <w:rsid w:val="00405216"/>
    <w:rsid w:val="004054A8"/>
    <w:rsid w:val="00406D3C"/>
    <w:rsid w:val="0041101B"/>
    <w:rsid w:val="004119B8"/>
    <w:rsid w:val="00412C11"/>
    <w:rsid w:val="0041361C"/>
    <w:rsid w:val="004137DB"/>
    <w:rsid w:val="004153AF"/>
    <w:rsid w:val="00415FE7"/>
    <w:rsid w:val="00421292"/>
    <w:rsid w:val="0042397D"/>
    <w:rsid w:val="0042548E"/>
    <w:rsid w:val="0042563B"/>
    <w:rsid w:val="00425963"/>
    <w:rsid w:val="00425CD9"/>
    <w:rsid w:val="0042606F"/>
    <w:rsid w:val="004269B7"/>
    <w:rsid w:val="00426B29"/>
    <w:rsid w:val="00431A89"/>
    <w:rsid w:val="00434C3B"/>
    <w:rsid w:val="00434FF3"/>
    <w:rsid w:val="004356F1"/>
    <w:rsid w:val="00435AE7"/>
    <w:rsid w:val="0043608C"/>
    <w:rsid w:val="00436568"/>
    <w:rsid w:val="004369C7"/>
    <w:rsid w:val="004375EE"/>
    <w:rsid w:val="004408E3"/>
    <w:rsid w:val="00441AFA"/>
    <w:rsid w:val="004458FC"/>
    <w:rsid w:val="00445C84"/>
    <w:rsid w:val="004521C0"/>
    <w:rsid w:val="00454792"/>
    <w:rsid w:val="0045483D"/>
    <w:rsid w:val="004555BA"/>
    <w:rsid w:val="004603CE"/>
    <w:rsid w:val="004607E5"/>
    <w:rsid w:val="00460AD5"/>
    <w:rsid w:val="004610F8"/>
    <w:rsid w:val="00462654"/>
    <w:rsid w:val="00462AF1"/>
    <w:rsid w:val="00464064"/>
    <w:rsid w:val="0046497E"/>
    <w:rsid w:val="004651C7"/>
    <w:rsid w:val="004656CD"/>
    <w:rsid w:val="0046623A"/>
    <w:rsid w:val="00467C4D"/>
    <w:rsid w:val="004714FE"/>
    <w:rsid w:val="00473559"/>
    <w:rsid w:val="00475FBB"/>
    <w:rsid w:val="00477E6C"/>
    <w:rsid w:val="00477E7F"/>
    <w:rsid w:val="00480245"/>
    <w:rsid w:val="004803A7"/>
    <w:rsid w:val="00482F10"/>
    <w:rsid w:val="0048375B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2601"/>
    <w:rsid w:val="00494362"/>
    <w:rsid w:val="00494775"/>
    <w:rsid w:val="004948D7"/>
    <w:rsid w:val="004961C5"/>
    <w:rsid w:val="004A0AAC"/>
    <w:rsid w:val="004A3167"/>
    <w:rsid w:val="004A3610"/>
    <w:rsid w:val="004A40ED"/>
    <w:rsid w:val="004A4172"/>
    <w:rsid w:val="004A7D61"/>
    <w:rsid w:val="004B151F"/>
    <w:rsid w:val="004B1F78"/>
    <w:rsid w:val="004B409E"/>
    <w:rsid w:val="004B63D4"/>
    <w:rsid w:val="004C02AF"/>
    <w:rsid w:val="004C0936"/>
    <w:rsid w:val="004C0B53"/>
    <w:rsid w:val="004C0F7F"/>
    <w:rsid w:val="004C15DB"/>
    <w:rsid w:val="004C2810"/>
    <w:rsid w:val="004C4C13"/>
    <w:rsid w:val="004D329C"/>
    <w:rsid w:val="004D3B0D"/>
    <w:rsid w:val="004D4709"/>
    <w:rsid w:val="004D5BE0"/>
    <w:rsid w:val="004D660E"/>
    <w:rsid w:val="004D6BF5"/>
    <w:rsid w:val="004D6E31"/>
    <w:rsid w:val="004D7929"/>
    <w:rsid w:val="004D7DE6"/>
    <w:rsid w:val="004E05C4"/>
    <w:rsid w:val="004E0CBD"/>
    <w:rsid w:val="004E2772"/>
    <w:rsid w:val="004E4AE3"/>
    <w:rsid w:val="004F25AA"/>
    <w:rsid w:val="004F26A0"/>
    <w:rsid w:val="004F2A94"/>
    <w:rsid w:val="004F2B7E"/>
    <w:rsid w:val="004F2DF7"/>
    <w:rsid w:val="004F3E5C"/>
    <w:rsid w:val="004F416F"/>
    <w:rsid w:val="00502AA3"/>
    <w:rsid w:val="0050661E"/>
    <w:rsid w:val="00507ABF"/>
    <w:rsid w:val="00511B6E"/>
    <w:rsid w:val="00512FF7"/>
    <w:rsid w:val="0051423C"/>
    <w:rsid w:val="00523CA8"/>
    <w:rsid w:val="00524771"/>
    <w:rsid w:val="005251A9"/>
    <w:rsid w:val="00525351"/>
    <w:rsid w:val="005304D0"/>
    <w:rsid w:val="00531B63"/>
    <w:rsid w:val="005345AB"/>
    <w:rsid w:val="00541118"/>
    <w:rsid w:val="00542FFF"/>
    <w:rsid w:val="005434EE"/>
    <w:rsid w:val="005452DA"/>
    <w:rsid w:val="0055154E"/>
    <w:rsid w:val="00552070"/>
    <w:rsid w:val="00552E74"/>
    <w:rsid w:val="0055395B"/>
    <w:rsid w:val="00553D31"/>
    <w:rsid w:val="005544FE"/>
    <w:rsid w:val="00555323"/>
    <w:rsid w:val="005555AF"/>
    <w:rsid w:val="00555C7A"/>
    <w:rsid w:val="005574F3"/>
    <w:rsid w:val="005600AF"/>
    <w:rsid w:val="00560F8B"/>
    <w:rsid w:val="0056118F"/>
    <w:rsid w:val="00562A1D"/>
    <w:rsid w:val="00564CFE"/>
    <w:rsid w:val="00567539"/>
    <w:rsid w:val="00567AB5"/>
    <w:rsid w:val="005703C3"/>
    <w:rsid w:val="00573BCD"/>
    <w:rsid w:val="00573E7A"/>
    <w:rsid w:val="005746C9"/>
    <w:rsid w:val="00577584"/>
    <w:rsid w:val="0058052E"/>
    <w:rsid w:val="00581AEB"/>
    <w:rsid w:val="00582498"/>
    <w:rsid w:val="00582A93"/>
    <w:rsid w:val="00583012"/>
    <w:rsid w:val="00583149"/>
    <w:rsid w:val="00583ACA"/>
    <w:rsid w:val="00585318"/>
    <w:rsid w:val="0058587A"/>
    <w:rsid w:val="005870B3"/>
    <w:rsid w:val="00587C84"/>
    <w:rsid w:val="00590C95"/>
    <w:rsid w:val="00595D40"/>
    <w:rsid w:val="00596FF1"/>
    <w:rsid w:val="005A05B8"/>
    <w:rsid w:val="005A1989"/>
    <w:rsid w:val="005A4037"/>
    <w:rsid w:val="005A6DEE"/>
    <w:rsid w:val="005A71E2"/>
    <w:rsid w:val="005A7B1C"/>
    <w:rsid w:val="005A7CD4"/>
    <w:rsid w:val="005B0161"/>
    <w:rsid w:val="005B121A"/>
    <w:rsid w:val="005B1245"/>
    <w:rsid w:val="005B1C34"/>
    <w:rsid w:val="005B1CD3"/>
    <w:rsid w:val="005B23C6"/>
    <w:rsid w:val="005B28C8"/>
    <w:rsid w:val="005B3247"/>
    <w:rsid w:val="005B47DB"/>
    <w:rsid w:val="005B5177"/>
    <w:rsid w:val="005B7445"/>
    <w:rsid w:val="005B78E2"/>
    <w:rsid w:val="005B7B15"/>
    <w:rsid w:val="005C0C84"/>
    <w:rsid w:val="005C156C"/>
    <w:rsid w:val="005C349D"/>
    <w:rsid w:val="005C38E7"/>
    <w:rsid w:val="005C52F9"/>
    <w:rsid w:val="005D05DD"/>
    <w:rsid w:val="005D173A"/>
    <w:rsid w:val="005D4555"/>
    <w:rsid w:val="005D4A31"/>
    <w:rsid w:val="005D656A"/>
    <w:rsid w:val="005D6B13"/>
    <w:rsid w:val="005D7FB8"/>
    <w:rsid w:val="005E1D04"/>
    <w:rsid w:val="005E344D"/>
    <w:rsid w:val="005E545C"/>
    <w:rsid w:val="005E7C1A"/>
    <w:rsid w:val="005E7ECA"/>
    <w:rsid w:val="005E7F27"/>
    <w:rsid w:val="005F0320"/>
    <w:rsid w:val="005F2715"/>
    <w:rsid w:val="005F726B"/>
    <w:rsid w:val="005F7716"/>
    <w:rsid w:val="00600824"/>
    <w:rsid w:val="00601689"/>
    <w:rsid w:val="00602EFD"/>
    <w:rsid w:val="00603733"/>
    <w:rsid w:val="00605558"/>
    <w:rsid w:val="0060624A"/>
    <w:rsid w:val="00610F45"/>
    <w:rsid w:val="006122C6"/>
    <w:rsid w:val="006131D0"/>
    <w:rsid w:val="00613428"/>
    <w:rsid w:val="006165E9"/>
    <w:rsid w:val="00621F99"/>
    <w:rsid w:val="006226DB"/>
    <w:rsid w:val="0062409E"/>
    <w:rsid w:val="006249C4"/>
    <w:rsid w:val="00624ED8"/>
    <w:rsid w:val="006254FA"/>
    <w:rsid w:val="006339AF"/>
    <w:rsid w:val="00642CB9"/>
    <w:rsid w:val="0064374B"/>
    <w:rsid w:val="00645860"/>
    <w:rsid w:val="00652060"/>
    <w:rsid w:val="006527F8"/>
    <w:rsid w:val="0065317F"/>
    <w:rsid w:val="0065447F"/>
    <w:rsid w:val="00654C18"/>
    <w:rsid w:val="00655317"/>
    <w:rsid w:val="00655671"/>
    <w:rsid w:val="0065736F"/>
    <w:rsid w:val="0066130D"/>
    <w:rsid w:val="0066244A"/>
    <w:rsid w:val="006636B6"/>
    <w:rsid w:val="00663C09"/>
    <w:rsid w:val="0066461A"/>
    <w:rsid w:val="00664E5A"/>
    <w:rsid w:val="0066698F"/>
    <w:rsid w:val="0066781D"/>
    <w:rsid w:val="00667C6D"/>
    <w:rsid w:val="0067162B"/>
    <w:rsid w:val="0067215B"/>
    <w:rsid w:val="006765B1"/>
    <w:rsid w:val="006770FB"/>
    <w:rsid w:val="00677DEE"/>
    <w:rsid w:val="00680170"/>
    <w:rsid w:val="00680F3C"/>
    <w:rsid w:val="0068303A"/>
    <w:rsid w:val="0068478F"/>
    <w:rsid w:val="00684A69"/>
    <w:rsid w:val="00687750"/>
    <w:rsid w:val="006877B2"/>
    <w:rsid w:val="00690DA4"/>
    <w:rsid w:val="00692A09"/>
    <w:rsid w:val="00695400"/>
    <w:rsid w:val="00696F5F"/>
    <w:rsid w:val="0069729F"/>
    <w:rsid w:val="006A06CC"/>
    <w:rsid w:val="006A0CCB"/>
    <w:rsid w:val="006A2065"/>
    <w:rsid w:val="006A2232"/>
    <w:rsid w:val="006A421A"/>
    <w:rsid w:val="006A7E2B"/>
    <w:rsid w:val="006B0929"/>
    <w:rsid w:val="006B0C00"/>
    <w:rsid w:val="006B0F73"/>
    <w:rsid w:val="006B3C2F"/>
    <w:rsid w:val="006C0AFD"/>
    <w:rsid w:val="006C0B1A"/>
    <w:rsid w:val="006C0E7C"/>
    <w:rsid w:val="006C2A69"/>
    <w:rsid w:val="006C5F8F"/>
    <w:rsid w:val="006C6E10"/>
    <w:rsid w:val="006D0AA2"/>
    <w:rsid w:val="006D1EB7"/>
    <w:rsid w:val="006D2300"/>
    <w:rsid w:val="006D30A4"/>
    <w:rsid w:val="006D7AC4"/>
    <w:rsid w:val="006E05F7"/>
    <w:rsid w:val="006E09C2"/>
    <w:rsid w:val="006E117B"/>
    <w:rsid w:val="006E13FB"/>
    <w:rsid w:val="006E2D7E"/>
    <w:rsid w:val="006E32E7"/>
    <w:rsid w:val="006E381E"/>
    <w:rsid w:val="006E3D03"/>
    <w:rsid w:val="006E5211"/>
    <w:rsid w:val="006E744F"/>
    <w:rsid w:val="006F0801"/>
    <w:rsid w:val="006F0E00"/>
    <w:rsid w:val="006F0E0D"/>
    <w:rsid w:val="006F1045"/>
    <w:rsid w:val="006F1DE0"/>
    <w:rsid w:val="006F25CD"/>
    <w:rsid w:val="006F380E"/>
    <w:rsid w:val="006F5350"/>
    <w:rsid w:val="006F5CB4"/>
    <w:rsid w:val="006F6708"/>
    <w:rsid w:val="00700F4D"/>
    <w:rsid w:val="00701A4F"/>
    <w:rsid w:val="00704F53"/>
    <w:rsid w:val="0070754D"/>
    <w:rsid w:val="00710BB6"/>
    <w:rsid w:val="0071197C"/>
    <w:rsid w:val="007122CC"/>
    <w:rsid w:val="0071488D"/>
    <w:rsid w:val="00716A61"/>
    <w:rsid w:val="007203D0"/>
    <w:rsid w:val="00721B59"/>
    <w:rsid w:val="00721CE4"/>
    <w:rsid w:val="00722146"/>
    <w:rsid w:val="0072499A"/>
    <w:rsid w:val="0072537C"/>
    <w:rsid w:val="007259DD"/>
    <w:rsid w:val="00726CEB"/>
    <w:rsid w:val="00727B13"/>
    <w:rsid w:val="007301DA"/>
    <w:rsid w:val="0073023C"/>
    <w:rsid w:val="00731CC8"/>
    <w:rsid w:val="00733668"/>
    <w:rsid w:val="00733769"/>
    <w:rsid w:val="007360B9"/>
    <w:rsid w:val="00736149"/>
    <w:rsid w:val="007362ED"/>
    <w:rsid w:val="00741489"/>
    <w:rsid w:val="0074234C"/>
    <w:rsid w:val="00742954"/>
    <w:rsid w:val="00744247"/>
    <w:rsid w:val="007445E0"/>
    <w:rsid w:val="007468F0"/>
    <w:rsid w:val="00747DC1"/>
    <w:rsid w:val="00751DD7"/>
    <w:rsid w:val="007529A3"/>
    <w:rsid w:val="0075395D"/>
    <w:rsid w:val="007561FA"/>
    <w:rsid w:val="00756536"/>
    <w:rsid w:val="00756F48"/>
    <w:rsid w:val="00757E3C"/>
    <w:rsid w:val="007643E6"/>
    <w:rsid w:val="00764D99"/>
    <w:rsid w:val="00765840"/>
    <w:rsid w:val="007665CF"/>
    <w:rsid w:val="00766767"/>
    <w:rsid w:val="007667FF"/>
    <w:rsid w:val="00766DB8"/>
    <w:rsid w:val="00771348"/>
    <w:rsid w:val="00774C86"/>
    <w:rsid w:val="00774EB8"/>
    <w:rsid w:val="0077597A"/>
    <w:rsid w:val="00777075"/>
    <w:rsid w:val="00777D62"/>
    <w:rsid w:val="007801A0"/>
    <w:rsid w:val="00780B0B"/>
    <w:rsid w:val="00783B53"/>
    <w:rsid w:val="00784255"/>
    <w:rsid w:val="00784422"/>
    <w:rsid w:val="00786097"/>
    <w:rsid w:val="007868B7"/>
    <w:rsid w:val="007922EE"/>
    <w:rsid w:val="007948AA"/>
    <w:rsid w:val="007951B5"/>
    <w:rsid w:val="0079766B"/>
    <w:rsid w:val="00797BF6"/>
    <w:rsid w:val="007A1CB2"/>
    <w:rsid w:val="007A46A1"/>
    <w:rsid w:val="007A69BE"/>
    <w:rsid w:val="007A6B33"/>
    <w:rsid w:val="007A7F31"/>
    <w:rsid w:val="007B2641"/>
    <w:rsid w:val="007B3721"/>
    <w:rsid w:val="007B5B25"/>
    <w:rsid w:val="007B680B"/>
    <w:rsid w:val="007C0964"/>
    <w:rsid w:val="007C1025"/>
    <w:rsid w:val="007C11CE"/>
    <w:rsid w:val="007C46B7"/>
    <w:rsid w:val="007C76E1"/>
    <w:rsid w:val="007C7BF3"/>
    <w:rsid w:val="007D073E"/>
    <w:rsid w:val="007D0D4B"/>
    <w:rsid w:val="007D0F23"/>
    <w:rsid w:val="007D1F23"/>
    <w:rsid w:val="007D22E3"/>
    <w:rsid w:val="007D23D5"/>
    <w:rsid w:val="007D2985"/>
    <w:rsid w:val="007D2E33"/>
    <w:rsid w:val="007D2E74"/>
    <w:rsid w:val="007D334A"/>
    <w:rsid w:val="007D4A77"/>
    <w:rsid w:val="007E1003"/>
    <w:rsid w:val="007E162B"/>
    <w:rsid w:val="007E1DBD"/>
    <w:rsid w:val="007E308B"/>
    <w:rsid w:val="007E353C"/>
    <w:rsid w:val="007E3629"/>
    <w:rsid w:val="007E5108"/>
    <w:rsid w:val="007E5386"/>
    <w:rsid w:val="007E61F2"/>
    <w:rsid w:val="007E6441"/>
    <w:rsid w:val="007E6E3C"/>
    <w:rsid w:val="00801E3F"/>
    <w:rsid w:val="00802EBC"/>
    <w:rsid w:val="0080445C"/>
    <w:rsid w:val="00805DB3"/>
    <w:rsid w:val="00805FCC"/>
    <w:rsid w:val="00806822"/>
    <w:rsid w:val="00807B6B"/>
    <w:rsid w:val="00811DA1"/>
    <w:rsid w:val="008133A0"/>
    <w:rsid w:val="008146AE"/>
    <w:rsid w:val="00814C5F"/>
    <w:rsid w:val="00816DE9"/>
    <w:rsid w:val="00817973"/>
    <w:rsid w:val="00821B3E"/>
    <w:rsid w:val="00822F3A"/>
    <w:rsid w:val="00824ECC"/>
    <w:rsid w:val="00825381"/>
    <w:rsid w:val="00830291"/>
    <w:rsid w:val="00831361"/>
    <w:rsid w:val="0083144F"/>
    <w:rsid w:val="00831729"/>
    <w:rsid w:val="00832146"/>
    <w:rsid w:val="008331F7"/>
    <w:rsid w:val="00835868"/>
    <w:rsid w:val="0083590F"/>
    <w:rsid w:val="00836C23"/>
    <w:rsid w:val="00841014"/>
    <w:rsid w:val="00842221"/>
    <w:rsid w:val="00842E64"/>
    <w:rsid w:val="00843016"/>
    <w:rsid w:val="008451CE"/>
    <w:rsid w:val="00845361"/>
    <w:rsid w:val="008474F6"/>
    <w:rsid w:val="00850165"/>
    <w:rsid w:val="008504BD"/>
    <w:rsid w:val="008515AD"/>
    <w:rsid w:val="008519B1"/>
    <w:rsid w:val="008523AF"/>
    <w:rsid w:val="00852BD7"/>
    <w:rsid w:val="00853F31"/>
    <w:rsid w:val="00854FDF"/>
    <w:rsid w:val="008564BE"/>
    <w:rsid w:val="0086062E"/>
    <w:rsid w:val="00862454"/>
    <w:rsid w:val="00862BA8"/>
    <w:rsid w:val="0086305C"/>
    <w:rsid w:val="0086480E"/>
    <w:rsid w:val="00864912"/>
    <w:rsid w:val="008659AB"/>
    <w:rsid w:val="00865ED8"/>
    <w:rsid w:val="00867613"/>
    <w:rsid w:val="00867DE9"/>
    <w:rsid w:val="00871FC6"/>
    <w:rsid w:val="00872616"/>
    <w:rsid w:val="00874272"/>
    <w:rsid w:val="008749F6"/>
    <w:rsid w:val="008753E6"/>
    <w:rsid w:val="00880BB9"/>
    <w:rsid w:val="00880D01"/>
    <w:rsid w:val="00880D24"/>
    <w:rsid w:val="008813D2"/>
    <w:rsid w:val="00883183"/>
    <w:rsid w:val="00885FBA"/>
    <w:rsid w:val="00891238"/>
    <w:rsid w:val="008921CA"/>
    <w:rsid w:val="00893618"/>
    <w:rsid w:val="008946C4"/>
    <w:rsid w:val="0089490A"/>
    <w:rsid w:val="00896A86"/>
    <w:rsid w:val="008A0F87"/>
    <w:rsid w:val="008A1735"/>
    <w:rsid w:val="008A34AB"/>
    <w:rsid w:val="008A5B38"/>
    <w:rsid w:val="008A73D9"/>
    <w:rsid w:val="008B2189"/>
    <w:rsid w:val="008B2DFC"/>
    <w:rsid w:val="008B38B3"/>
    <w:rsid w:val="008B3B31"/>
    <w:rsid w:val="008B62E2"/>
    <w:rsid w:val="008B6605"/>
    <w:rsid w:val="008C10A1"/>
    <w:rsid w:val="008C7EAB"/>
    <w:rsid w:val="008D2988"/>
    <w:rsid w:val="008D337F"/>
    <w:rsid w:val="008D6AC4"/>
    <w:rsid w:val="008D7A3A"/>
    <w:rsid w:val="008D7A7A"/>
    <w:rsid w:val="008E1423"/>
    <w:rsid w:val="008E2179"/>
    <w:rsid w:val="008E3401"/>
    <w:rsid w:val="008E3FF2"/>
    <w:rsid w:val="008E6CB0"/>
    <w:rsid w:val="008F17ED"/>
    <w:rsid w:val="008F290A"/>
    <w:rsid w:val="008F3988"/>
    <w:rsid w:val="008F3DD9"/>
    <w:rsid w:val="008F40FB"/>
    <w:rsid w:val="008F5CFA"/>
    <w:rsid w:val="0090101D"/>
    <w:rsid w:val="0090202B"/>
    <w:rsid w:val="009038EC"/>
    <w:rsid w:val="00904224"/>
    <w:rsid w:val="00907E22"/>
    <w:rsid w:val="00913281"/>
    <w:rsid w:val="00914778"/>
    <w:rsid w:val="00914E69"/>
    <w:rsid w:val="00915C37"/>
    <w:rsid w:val="009161B4"/>
    <w:rsid w:val="009179C6"/>
    <w:rsid w:val="0092190F"/>
    <w:rsid w:val="00921B8D"/>
    <w:rsid w:val="00922223"/>
    <w:rsid w:val="00922E1B"/>
    <w:rsid w:val="0092300A"/>
    <w:rsid w:val="00923A6E"/>
    <w:rsid w:val="00923FC1"/>
    <w:rsid w:val="00925840"/>
    <w:rsid w:val="009316C3"/>
    <w:rsid w:val="00931FB3"/>
    <w:rsid w:val="009327CD"/>
    <w:rsid w:val="00932B45"/>
    <w:rsid w:val="00935E9B"/>
    <w:rsid w:val="00936600"/>
    <w:rsid w:val="00937456"/>
    <w:rsid w:val="00941304"/>
    <w:rsid w:val="009429F3"/>
    <w:rsid w:val="00942E19"/>
    <w:rsid w:val="00943A3E"/>
    <w:rsid w:val="00944622"/>
    <w:rsid w:val="00944669"/>
    <w:rsid w:val="00944F25"/>
    <w:rsid w:val="009459DF"/>
    <w:rsid w:val="00946C0D"/>
    <w:rsid w:val="00954BB8"/>
    <w:rsid w:val="00955234"/>
    <w:rsid w:val="00955A3F"/>
    <w:rsid w:val="009632E8"/>
    <w:rsid w:val="00964003"/>
    <w:rsid w:val="009646F0"/>
    <w:rsid w:val="00964831"/>
    <w:rsid w:val="009655EA"/>
    <w:rsid w:val="00967D8F"/>
    <w:rsid w:val="00971545"/>
    <w:rsid w:val="00971613"/>
    <w:rsid w:val="0097213B"/>
    <w:rsid w:val="00974499"/>
    <w:rsid w:val="009766AD"/>
    <w:rsid w:val="00981301"/>
    <w:rsid w:val="0098214A"/>
    <w:rsid w:val="009825CA"/>
    <w:rsid w:val="009842C7"/>
    <w:rsid w:val="00984736"/>
    <w:rsid w:val="0099045C"/>
    <w:rsid w:val="00990C20"/>
    <w:rsid w:val="009937B8"/>
    <w:rsid w:val="00994076"/>
    <w:rsid w:val="00994D9B"/>
    <w:rsid w:val="00996956"/>
    <w:rsid w:val="00997C17"/>
    <w:rsid w:val="009A0C74"/>
    <w:rsid w:val="009A19AC"/>
    <w:rsid w:val="009A2B92"/>
    <w:rsid w:val="009A3831"/>
    <w:rsid w:val="009A5443"/>
    <w:rsid w:val="009B0473"/>
    <w:rsid w:val="009B1103"/>
    <w:rsid w:val="009B16BB"/>
    <w:rsid w:val="009B3C7D"/>
    <w:rsid w:val="009B6449"/>
    <w:rsid w:val="009C2880"/>
    <w:rsid w:val="009C2B99"/>
    <w:rsid w:val="009D0B08"/>
    <w:rsid w:val="009D0F61"/>
    <w:rsid w:val="009D3BA8"/>
    <w:rsid w:val="009D4CC5"/>
    <w:rsid w:val="009D553D"/>
    <w:rsid w:val="009D55A9"/>
    <w:rsid w:val="009E55CE"/>
    <w:rsid w:val="009F082E"/>
    <w:rsid w:val="009F1B54"/>
    <w:rsid w:val="009F2058"/>
    <w:rsid w:val="009F3879"/>
    <w:rsid w:val="009F620C"/>
    <w:rsid w:val="00A00317"/>
    <w:rsid w:val="00A0244D"/>
    <w:rsid w:val="00A02847"/>
    <w:rsid w:val="00A02A96"/>
    <w:rsid w:val="00A03470"/>
    <w:rsid w:val="00A0357B"/>
    <w:rsid w:val="00A05310"/>
    <w:rsid w:val="00A0538F"/>
    <w:rsid w:val="00A05572"/>
    <w:rsid w:val="00A06B2E"/>
    <w:rsid w:val="00A06FD4"/>
    <w:rsid w:val="00A07B29"/>
    <w:rsid w:val="00A07F59"/>
    <w:rsid w:val="00A107AC"/>
    <w:rsid w:val="00A13589"/>
    <w:rsid w:val="00A13CAB"/>
    <w:rsid w:val="00A1713C"/>
    <w:rsid w:val="00A17492"/>
    <w:rsid w:val="00A212FE"/>
    <w:rsid w:val="00A24D18"/>
    <w:rsid w:val="00A24E7A"/>
    <w:rsid w:val="00A25CFA"/>
    <w:rsid w:val="00A263F0"/>
    <w:rsid w:val="00A27FF1"/>
    <w:rsid w:val="00A3167E"/>
    <w:rsid w:val="00A33AE8"/>
    <w:rsid w:val="00A3403B"/>
    <w:rsid w:val="00A3483A"/>
    <w:rsid w:val="00A3551C"/>
    <w:rsid w:val="00A374F6"/>
    <w:rsid w:val="00A40B78"/>
    <w:rsid w:val="00A4139C"/>
    <w:rsid w:val="00A4514B"/>
    <w:rsid w:val="00A45F37"/>
    <w:rsid w:val="00A470CB"/>
    <w:rsid w:val="00A557DA"/>
    <w:rsid w:val="00A5659B"/>
    <w:rsid w:val="00A579E4"/>
    <w:rsid w:val="00A60936"/>
    <w:rsid w:val="00A6263C"/>
    <w:rsid w:val="00A65DD2"/>
    <w:rsid w:val="00A6786C"/>
    <w:rsid w:val="00A7004A"/>
    <w:rsid w:val="00A7061C"/>
    <w:rsid w:val="00A72CD3"/>
    <w:rsid w:val="00A732DC"/>
    <w:rsid w:val="00A74D93"/>
    <w:rsid w:val="00A74E1A"/>
    <w:rsid w:val="00A75E07"/>
    <w:rsid w:val="00A75E81"/>
    <w:rsid w:val="00A767B8"/>
    <w:rsid w:val="00A86152"/>
    <w:rsid w:val="00A86D97"/>
    <w:rsid w:val="00A87926"/>
    <w:rsid w:val="00A879CE"/>
    <w:rsid w:val="00A90ADA"/>
    <w:rsid w:val="00A90B28"/>
    <w:rsid w:val="00A912AD"/>
    <w:rsid w:val="00A921C0"/>
    <w:rsid w:val="00AA2E30"/>
    <w:rsid w:val="00AB1A01"/>
    <w:rsid w:val="00AB212C"/>
    <w:rsid w:val="00AB2359"/>
    <w:rsid w:val="00AB2ECA"/>
    <w:rsid w:val="00AB4C01"/>
    <w:rsid w:val="00AB4E27"/>
    <w:rsid w:val="00AB5F31"/>
    <w:rsid w:val="00AC0E82"/>
    <w:rsid w:val="00AC171B"/>
    <w:rsid w:val="00AC1EF7"/>
    <w:rsid w:val="00AC39B2"/>
    <w:rsid w:val="00AC5E65"/>
    <w:rsid w:val="00AC7A8B"/>
    <w:rsid w:val="00AD106C"/>
    <w:rsid w:val="00AD1DC2"/>
    <w:rsid w:val="00AD3E0C"/>
    <w:rsid w:val="00AD69A5"/>
    <w:rsid w:val="00AD77DC"/>
    <w:rsid w:val="00AE17AC"/>
    <w:rsid w:val="00AE24EC"/>
    <w:rsid w:val="00AE355A"/>
    <w:rsid w:val="00AF0A16"/>
    <w:rsid w:val="00AF2C23"/>
    <w:rsid w:val="00AF529F"/>
    <w:rsid w:val="00B0029B"/>
    <w:rsid w:val="00B04C29"/>
    <w:rsid w:val="00B05131"/>
    <w:rsid w:val="00B1123D"/>
    <w:rsid w:val="00B168EC"/>
    <w:rsid w:val="00B17E47"/>
    <w:rsid w:val="00B20956"/>
    <w:rsid w:val="00B2202B"/>
    <w:rsid w:val="00B23237"/>
    <w:rsid w:val="00B234C3"/>
    <w:rsid w:val="00B237A8"/>
    <w:rsid w:val="00B24761"/>
    <w:rsid w:val="00B2615A"/>
    <w:rsid w:val="00B26ECB"/>
    <w:rsid w:val="00B27B44"/>
    <w:rsid w:val="00B32C0D"/>
    <w:rsid w:val="00B345A1"/>
    <w:rsid w:val="00B36369"/>
    <w:rsid w:val="00B36653"/>
    <w:rsid w:val="00B37FA9"/>
    <w:rsid w:val="00B404EF"/>
    <w:rsid w:val="00B43423"/>
    <w:rsid w:val="00B435A1"/>
    <w:rsid w:val="00B44EDD"/>
    <w:rsid w:val="00B44EEC"/>
    <w:rsid w:val="00B4541B"/>
    <w:rsid w:val="00B472F5"/>
    <w:rsid w:val="00B50F1F"/>
    <w:rsid w:val="00B5184C"/>
    <w:rsid w:val="00B51D17"/>
    <w:rsid w:val="00B564A8"/>
    <w:rsid w:val="00B569D8"/>
    <w:rsid w:val="00B5756A"/>
    <w:rsid w:val="00B60E1B"/>
    <w:rsid w:val="00B62231"/>
    <w:rsid w:val="00B63771"/>
    <w:rsid w:val="00B63AFA"/>
    <w:rsid w:val="00B63FB7"/>
    <w:rsid w:val="00B651D1"/>
    <w:rsid w:val="00B70068"/>
    <w:rsid w:val="00B702AC"/>
    <w:rsid w:val="00B713F4"/>
    <w:rsid w:val="00B72AFC"/>
    <w:rsid w:val="00B737CB"/>
    <w:rsid w:val="00B769F3"/>
    <w:rsid w:val="00B76DA7"/>
    <w:rsid w:val="00B81788"/>
    <w:rsid w:val="00B82F7B"/>
    <w:rsid w:val="00B8305C"/>
    <w:rsid w:val="00B8314C"/>
    <w:rsid w:val="00B83BFD"/>
    <w:rsid w:val="00B84ECB"/>
    <w:rsid w:val="00B86624"/>
    <w:rsid w:val="00B91256"/>
    <w:rsid w:val="00B926AD"/>
    <w:rsid w:val="00B92E76"/>
    <w:rsid w:val="00B96058"/>
    <w:rsid w:val="00B96319"/>
    <w:rsid w:val="00BA05B3"/>
    <w:rsid w:val="00BA2285"/>
    <w:rsid w:val="00BA2D86"/>
    <w:rsid w:val="00BA3B19"/>
    <w:rsid w:val="00BA3F0E"/>
    <w:rsid w:val="00BA5253"/>
    <w:rsid w:val="00BA660A"/>
    <w:rsid w:val="00BA77E7"/>
    <w:rsid w:val="00BB0C21"/>
    <w:rsid w:val="00BB0FCC"/>
    <w:rsid w:val="00BB1094"/>
    <w:rsid w:val="00BB3227"/>
    <w:rsid w:val="00BB5925"/>
    <w:rsid w:val="00BB71C6"/>
    <w:rsid w:val="00BB7631"/>
    <w:rsid w:val="00BC142E"/>
    <w:rsid w:val="00BC231D"/>
    <w:rsid w:val="00BC4172"/>
    <w:rsid w:val="00BC6B88"/>
    <w:rsid w:val="00BD2524"/>
    <w:rsid w:val="00BD5AA9"/>
    <w:rsid w:val="00BD5B7A"/>
    <w:rsid w:val="00BD6A1C"/>
    <w:rsid w:val="00BD765A"/>
    <w:rsid w:val="00BE1EE9"/>
    <w:rsid w:val="00BE2414"/>
    <w:rsid w:val="00BE3454"/>
    <w:rsid w:val="00BE3681"/>
    <w:rsid w:val="00BE3C8F"/>
    <w:rsid w:val="00BE7BC6"/>
    <w:rsid w:val="00BF00CD"/>
    <w:rsid w:val="00BF2D65"/>
    <w:rsid w:val="00BF3264"/>
    <w:rsid w:val="00BF3E66"/>
    <w:rsid w:val="00BF4F7F"/>
    <w:rsid w:val="00BF6714"/>
    <w:rsid w:val="00BF675D"/>
    <w:rsid w:val="00C00A70"/>
    <w:rsid w:val="00C0185B"/>
    <w:rsid w:val="00C0234A"/>
    <w:rsid w:val="00C03C24"/>
    <w:rsid w:val="00C05C1A"/>
    <w:rsid w:val="00C06649"/>
    <w:rsid w:val="00C0762F"/>
    <w:rsid w:val="00C1058F"/>
    <w:rsid w:val="00C11961"/>
    <w:rsid w:val="00C122F1"/>
    <w:rsid w:val="00C156B5"/>
    <w:rsid w:val="00C167F7"/>
    <w:rsid w:val="00C17DDE"/>
    <w:rsid w:val="00C20899"/>
    <w:rsid w:val="00C2146C"/>
    <w:rsid w:val="00C214C0"/>
    <w:rsid w:val="00C21C1D"/>
    <w:rsid w:val="00C2265A"/>
    <w:rsid w:val="00C230B4"/>
    <w:rsid w:val="00C240A7"/>
    <w:rsid w:val="00C243D0"/>
    <w:rsid w:val="00C3243C"/>
    <w:rsid w:val="00C32666"/>
    <w:rsid w:val="00C3419C"/>
    <w:rsid w:val="00C346AA"/>
    <w:rsid w:val="00C350B8"/>
    <w:rsid w:val="00C40E56"/>
    <w:rsid w:val="00C42C6E"/>
    <w:rsid w:val="00C43D90"/>
    <w:rsid w:val="00C46525"/>
    <w:rsid w:val="00C465E8"/>
    <w:rsid w:val="00C46B7A"/>
    <w:rsid w:val="00C4792A"/>
    <w:rsid w:val="00C514B3"/>
    <w:rsid w:val="00C57394"/>
    <w:rsid w:val="00C60B75"/>
    <w:rsid w:val="00C620FD"/>
    <w:rsid w:val="00C62EEB"/>
    <w:rsid w:val="00C6502C"/>
    <w:rsid w:val="00C66F38"/>
    <w:rsid w:val="00C67008"/>
    <w:rsid w:val="00C7164E"/>
    <w:rsid w:val="00C72037"/>
    <w:rsid w:val="00C727C9"/>
    <w:rsid w:val="00C74169"/>
    <w:rsid w:val="00C754E0"/>
    <w:rsid w:val="00C81591"/>
    <w:rsid w:val="00C819F4"/>
    <w:rsid w:val="00C81DDD"/>
    <w:rsid w:val="00C8431F"/>
    <w:rsid w:val="00C84575"/>
    <w:rsid w:val="00C86640"/>
    <w:rsid w:val="00C87962"/>
    <w:rsid w:val="00C87EFF"/>
    <w:rsid w:val="00C92534"/>
    <w:rsid w:val="00C9317E"/>
    <w:rsid w:val="00C93B85"/>
    <w:rsid w:val="00C93C25"/>
    <w:rsid w:val="00C96A9B"/>
    <w:rsid w:val="00CA0594"/>
    <w:rsid w:val="00CA310D"/>
    <w:rsid w:val="00CA39BA"/>
    <w:rsid w:val="00CA54A1"/>
    <w:rsid w:val="00CB173B"/>
    <w:rsid w:val="00CB43DF"/>
    <w:rsid w:val="00CB4B3B"/>
    <w:rsid w:val="00CB5090"/>
    <w:rsid w:val="00CB69E8"/>
    <w:rsid w:val="00CB6A50"/>
    <w:rsid w:val="00CB735B"/>
    <w:rsid w:val="00CB7AF1"/>
    <w:rsid w:val="00CB7CD6"/>
    <w:rsid w:val="00CC0CE6"/>
    <w:rsid w:val="00CC1DCA"/>
    <w:rsid w:val="00CD0943"/>
    <w:rsid w:val="00CD0D41"/>
    <w:rsid w:val="00CD32FB"/>
    <w:rsid w:val="00CD5638"/>
    <w:rsid w:val="00CD7237"/>
    <w:rsid w:val="00CE1D10"/>
    <w:rsid w:val="00CE2A42"/>
    <w:rsid w:val="00CE2F24"/>
    <w:rsid w:val="00CE31E8"/>
    <w:rsid w:val="00CE4143"/>
    <w:rsid w:val="00CE54D2"/>
    <w:rsid w:val="00CE573D"/>
    <w:rsid w:val="00CF1247"/>
    <w:rsid w:val="00CF26D7"/>
    <w:rsid w:val="00CF2DB0"/>
    <w:rsid w:val="00CF40D4"/>
    <w:rsid w:val="00CF41B1"/>
    <w:rsid w:val="00CF556F"/>
    <w:rsid w:val="00CF563B"/>
    <w:rsid w:val="00D04D33"/>
    <w:rsid w:val="00D06CC8"/>
    <w:rsid w:val="00D07651"/>
    <w:rsid w:val="00D114F7"/>
    <w:rsid w:val="00D140B0"/>
    <w:rsid w:val="00D16560"/>
    <w:rsid w:val="00D1706E"/>
    <w:rsid w:val="00D177F5"/>
    <w:rsid w:val="00D17E9C"/>
    <w:rsid w:val="00D2124A"/>
    <w:rsid w:val="00D240F1"/>
    <w:rsid w:val="00D25EE8"/>
    <w:rsid w:val="00D270F9"/>
    <w:rsid w:val="00D27B8D"/>
    <w:rsid w:val="00D30C89"/>
    <w:rsid w:val="00D30CB7"/>
    <w:rsid w:val="00D32216"/>
    <w:rsid w:val="00D34264"/>
    <w:rsid w:val="00D443AB"/>
    <w:rsid w:val="00D452F2"/>
    <w:rsid w:val="00D452F8"/>
    <w:rsid w:val="00D45BB6"/>
    <w:rsid w:val="00D45D77"/>
    <w:rsid w:val="00D502CD"/>
    <w:rsid w:val="00D50FCA"/>
    <w:rsid w:val="00D510DC"/>
    <w:rsid w:val="00D54809"/>
    <w:rsid w:val="00D602B6"/>
    <w:rsid w:val="00D6131F"/>
    <w:rsid w:val="00D621AC"/>
    <w:rsid w:val="00D63F95"/>
    <w:rsid w:val="00D640BD"/>
    <w:rsid w:val="00D723D6"/>
    <w:rsid w:val="00D73640"/>
    <w:rsid w:val="00D76EF8"/>
    <w:rsid w:val="00D80341"/>
    <w:rsid w:val="00D818BC"/>
    <w:rsid w:val="00D81D5F"/>
    <w:rsid w:val="00D81DB4"/>
    <w:rsid w:val="00D8377E"/>
    <w:rsid w:val="00D84560"/>
    <w:rsid w:val="00D84E24"/>
    <w:rsid w:val="00D85AED"/>
    <w:rsid w:val="00D87D48"/>
    <w:rsid w:val="00D940A0"/>
    <w:rsid w:val="00D96C20"/>
    <w:rsid w:val="00DA120C"/>
    <w:rsid w:val="00DA2C91"/>
    <w:rsid w:val="00DA3C08"/>
    <w:rsid w:val="00DA58AD"/>
    <w:rsid w:val="00DA5FF1"/>
    <w:rsid w:val="00DA6BD7"/>
    <w:rsid w:val="00DA7968"/>
    <w:rsid w:val="00DA7C6E"/>
    <w:rsid w:val="00DB0C38"/>
    <w:rsid w:val="00DB1518"/>
    <w:rsid w:val="00DB1E06"/>
    <w:rsid w:val="00DB3AC0"/>
    <w:rsid w:val="00DB43EF"/>
    <w:rsid w:val="00DB561A"/>
    <w:rsid w:val="00DB654B"/>
    <w:rsid w:val="00DC06D3"/>
    <w:rsid w:val="00DC383A"/>
    <w:rsid w:val="00DC3905"/>
    <w:rsid w:val="00DC3AC1"/>
    <w:rsid w:val="00DC40A6"/>
    <w:rsid w:val="00DC42B3"/>
    <w:rsid w:val="00DC5D9D"/>
    <w:rsid w:val="00DC791B"/>
    <w:rsid w:val="00DD199A"/>
    <w:rsid w:val="00DD3FB8"/>
    <w:rsid w:val="00DD4DD0"/>
    <w:rsid w:val="00DD7843"/>
    <w:rsid w:val="00DE19BB"/>
    <w:rsid w:val="00DE310B"/>
    <w:rsid w:val="00DE4BAE"/>
    <w:rsid w:val="00DE4CAF"/>
    <w:rsid w:val="00DE542B"/>
    <w:rsid w:val="00DE5ADD"/>
    <w:rsid w:val="00DE5E8A"/>
    <w:rsid w:val="00DE6658"/>
    <w:rsid w:val="00DE7E96"/>
    <w:rsid w:val="00DF1296"/>
    <w:rsid w:val="00DF46F9"/>
    <w:rsid w:val="00DF4B56"/>
    <w:rsid w:val="00DF6878"/>
    <w:rsid w:val="00DF73E2"/>
    <w:rsid w:val="00DF74D9"/>
    <w:rsid w:val="00E00D2F"/>
    <w:rsid w:val="00E059AF"/>
    <w:rsid w:val="00E14954"/>
    <w:rsid w:val="00E174CD"/>
    <w:rsid w:val="00E20097"/>
    <w:rsid w:val="00E22A91"/>
    <w:rsid w:val="00E23780"/>
    <w:rsid w:val="00E24D42"/>
    <w:rsid w:val="00E25FFD"/>
    <w:rsid w:val="00E261AD"/>
    <w:rsid w:val="00E26537"/>
    <w:rsid w:val="00E30AE8"/>
    <w:rsid w:val="00E30BC6"/>
    <w:rsid w:val="00E30D76"/>
    <w:rsid w:val="00E352B9"/>
    <w:rsid w:val="00E36CB9"/>
    <w:rsid w:val="00E42FA8"/>
    <w:rsid w:val="00E430E8"/>
    <w:rsid w:val="00E46D30"/>
    <w:rsid w:val="00E4774F"/>
    <w:rsid w:val="00E47EA4"/>
    <w:rsid w:val="00E50252"/>
    <w:rsid w:val="00E5174E"/>
    <w:rsid w:val="00E51D5B"/>
    <w:rsid w:val="00E52CCE"/>
    <w:rsid w:val="00E549D4"/>
    <w:rsid w:val="00E551FA"/>
    <w:rsid w:val="00E56157"/>
    <w:rsid w:val="00E564EB"/>
    <w:rsid w:val="00E57C49"/>
    <w:rsid w:val="00E60198"/>
    <w:rsid w:val="00E612FE"/>
    <w:rsid w:val="00E62BFB"/>
    <w:rsid w:val="00E63832"/>
    <w:rsid w:val="00E658BA"/>
    <w:rsid w:val="00E6770D"/>
    <w:rsid w:val="00E708B1"/>
    <w:rsid w:val="00E71F5B"/>
    <w:rsid w:val="00E72864"/>
    <w:rsid w:val="00E76982"/>
    <w:rsid w:val="00E77C1A"/>
    <w:rsid w:val="00E77C5B"/>
    <w:rsid w:val="00E77FAE"/>
    <w:rsid w:val="00E83C40"/>
    <w:rsid w:val="00E848C9"/>
    <w:rsid w:val="00E8672D"/>
    <w:rsid w:val="00E86AFF"/>
    <w:rsid w:val="00E90ACE"/>
    <w:rsid w:val="00E90E38"/>
    <w:rsid w:val="00E9123A"/>
    <w:rsid w:val="00E96E63"/>
    <w:rsid w:val="00EA0A8C"/>
    <w:rsid w:val="00EA16EB"/>
    <w:rsid w:val="00EA555B"/>
    <w:rsid w:val="00EA7261"/>
    <w:rsid w:val="00EA7338"/>
    <w:rsid w:val="00EA7D7D"/>
    <w:rsid w:val="00EB2304"/>
    <w:rsid w:val="00EB4A81"/>
    <w:rsid w:val="00EB7724"/>
    <w:rsid w:val="00EC420D"/>
    <w:rsid w:val="00EC5453"/>
    <w:rsid w:val="00EC7330"/>
    <w:rsid w:val="00ED0856"/>
    <w:rsid w:val="00ED17B4"/>
    <w:rsid w:val="00ED1B6B"/>
    <w:rsid w:val="00ED59B5"/>
    <w:rsid w:val="00ED63FD"/>
    <w:rsid w:val="00EE151C"/>
    <w:rsid w:val="00EE25C2"/>
    <w:rsid w:val="00EE3870"/>
    <w:rsid w:val="00EE6AFC"/>
    <w:rsid w:val="00EF4129"/>
    <w:rsid w:val="00EF53B4"/>
    <w:rsid w:val="00F03E06"/>
    <w:rsid w:val="00F0420E"/>
    <w:rsid w:val="00F052B2"/>
    <w:rsid w:val="00F067FA"/>
    <w:rsid w:val="00F10E9E"/>
    <w:rsid w:val="00F13B7A"/>
    <w:rsid w:val="00F13BCF"/>
    <w:rsid w:val="00F15138"/>
    <w:rsid w:val="00F16387"/>
    <w:rsid w:val="00F169FD"/>
    <w:rsid w:val="00F17A3D"/>
    <w:rsid w:val="00F221CF"/>
    <w:rsid w:val="00F23F47"/>
    <w:rsid w:val="00F25031"/>
    <w:rsid w:val="00F25EF6"/>
    <w:rsid w:val="00F26116"/>
    <w:rsid w:val="00F27348"/>
    <w:rsid w:val="00F311B5"/>
    <w:rsid w:val="00F313FD"/>
    <w:rsid w:val="00F3314E"/>
    <w:rsid w:val="00F348D8"/>
    <w:rsid w:val="00F363F6"/>
    <w:rsid w:val="00F37A02"/>
    <w:rsid w:val="00F42BC4"/>
    <w:rsid w:val="00F432D3"/>
    <w:rsid w:val="00F51ECD"/>
    <w:rsid w:val="00F54275"/>
    <w:rsid w:val="00F6006A"/>
    <w:rsid w:val="00F611E3"/>
    <w:rsid w:val="00F6328D"/>
    <w:rsid w:val="00F64C51"/>
    <w:rsid w:val="00F666A0"/>
    <w:rsid w:val="00F80E92"/>
    <w:rsid w:val="00F83463"/>
    <w:rsid w:val="00F8417A"/>
    <w:rsid w:val="00F84D34"/>
    <w:rsid w:val="00F9009F"/>
    <w:rsid w:val="00F92EA4"/>
    <w:rsid w:val="00F9359D"/>
    <w:rsid w:val="00F940FD"/>
    <w:rsid w:val="00F94D96"/>
    <w:rsid w:val="00F95562"/>
    <w:rsid w:val="00F96032"/>
    <w:rsid w:val="00F97B3C"/>
    <w:rsid w:val="00FA1C44"/>
    <w:rsid w:val="00FB047E"/>
    <w:rsid w:val="00FB29E4"/>
    <w:rsid w:val="00FB4CAA"/>
    <w:rsid w:val="00FB7662"/>
    <w:rsid w:val="00FC22E4"/>
    <w:rsid w:val="00FC3F74"/>
    <w:rsid w:val="00FC4633"/>
    <w:rsid w:val="00FC579A"/>
    <w:rsid w:val="00FC66A3"/>
    <w:rsid w:val="00FC7595"/>
    <w:rsid w:val="00FD07B6"/>
    <w:rsid w:val="00FD1238"/>
    <w:rsid w:val="00FD1D9E"/>
    <w:rsid w:val="00FD3BEE"/>
    <w:rsid w:val="00FD7850"/>
    <w:rsid w:val="00FD799C"/>
    <w:rsid w:val="00FE07C0"/>
    <w:rsid w:val="00FE214C"/>
    <w:rsid w:val="00FE290F"/>
    <w:rsid w:val="00FE3006"/>
    <w:rsid w:val="00FE45D8"/>
    <w:rsid w:val="00FE5CEA"/>
    <w:rsid w:val="00FE67B1"/>
    <w:rsid w:val="00FE7845"/>
    <w:rsid w:val="00FF0CF5"/>
    <w:rsid w:val="00FF1C28"/>
    <w:rsid w:val="00FF2A26"/>
    <w:rsid w:val="00FF32B5"/>
    <w:rsid w:val="00FF3913"/>
    <w:rsid w:val="00FF3BE7"/>
    <w:rsid w:val="11E420F3"/>
    <w:rsid w:val="127E504F"/>
    <w:rsid w:val="5FC26984"/>
    <w:rsid w:val="72787F45"/>
    <w:rsid w:val="7CC439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uiPriority="9" w:semiHidden="0" w:name="heading 4"/>
    <w:lsdException w:uiPriority="9" w:semiHidden="0" w:name="heading 5"/>
    <w:lsdException w:uiPriority="9" w:semiHidden="0" w:name="heading 6"/>
    <w:lsdException w:uiPriority="9" w:semiHidden="0" w:name="heading 7"/>
    <w:lsdException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34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35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Intense Quote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4"/>
    <w:link w:val="43"/>
    <w:uiPriority w:val="30"/>
    <w:rPr>
      <w:b/>
      <w:bCs/>
      <w:i/>
      <w:iCs/>
      <w:color w:val="4F81BD" w:themeColor="accent1"/>
    </w:rPr>
  </w:style>
  <w:style w:type="paragraph" w:customStyle="1" w:styleId="45">
    <w:name w:val="Quote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4"/>
    <w:link w:val="45"/>
    <w:qFormat/>
    <w:uiPriority w:val="29"/>
    <w:rPr>
      <w:i/>
      <w:iCs/>
      <w:color w:val="000000" w:themeColor="text1"/>
    </w:rPr>
  </w:style>
  <w:style w:type="character" w:customStyle="1" w:styleId="47">
    <w:name w:val="Intense Emphasis"/>
    <w:basedOn w:val="24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F4AD7F-25B8-440A-A7D0-4DCF1315A3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1881</Words>
  <Characters>10724</Characters>
  <Lines>89</Lines>
  <Paragraphs>25</Paragraphs>
  <ScaleCrop>false</ScaleCrop>
  <LinksUpToDate>false</LinksUpToDate>
  <CharactersWithSpaces>12580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梁杰辉</cp:lastModifiedBy>
  <dcterms:modified xsi:type="dcterms:W3CDTF">2018-07-21T00:50:04Z</dcterms:modified>
  <cp:revision>2796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